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DFBE" w14:textId="77777777" w:rsidR="008D0A8B" w:rsidRDefault="008D0A8B" w:rsidP="008659FF">
      <w:pPr>
        <w:spacing w:before="1120" w:after="220"/>
        <w:jc w:val="center"/>
        <w:rPr>
          <w:b/>
          <w:sz w:val="56"/>
          <w:szCs w:val="56"/>
        </w:rPr>
      </w:pPr>
      <w:bookmarkStart w:id="0" w:name="_Toc92687520"/>
    </w:p>
    <w:p w14:paraId="306C56EA" w14:textId="77777777" w:rsidR="00CA6243" w:rsidRDefault="00CA6243" w:rsidP="008659FF">
      <w:pPr>
        <w:spacing w:before="1120" w:after="220"/>
        <w:jc w:val="center"/>
        <w:rPr>
          <w:b/>
          <w:sz w:val="56"/>
          <w:szCs w:val="56"/>
        </w:rPr>
      </w:pPr>
    </w:p>
    <w:p w14:paraId="474F0F25" w14:textId="77777777" w:rsidR="00D33269" w:rsidRPr="00A418FB" w:rsidRDefault="00D33269" w:rsidP="00D737F9">
      <w:pPr>
        <w:pStyle w:val="Title"/>
      </w:pPr>
      <w:bookmarkStart w:id="1" w:name="_Toc92687521"/>
      <w:bookmarkEnd w:id="0"/>
      <w:r w:rsidRPr="00A418FB">
        <w:t>ESTATE</w:t>
      </w:r>
      <w:bookmarkStart w:id="2" w:name="_Toc92687522"/>
      <w:bookmarkEnd w:id="1"/>
      <w:r w:rsidR="00A418FB">
        <w:t xml:space="preserve"> </w:t>
      </w:r>
      <w:r w:rsidR="008D0A8B">
        <w:t xml:space="preserve">TAX </w:t>
      </w:r>
      <w:r w:rsidRPr="00A418FB">
        <w:t>PLANNING</w:t>
      </w:r>
      <w:bookmarkEnd w:id="2"/>
    </w:p>
    <w:p w14:paraId="3F04EADD" w14:textId="77777777" w:rsidR="008659FF" w:rsidRDefault="008659FF" w:rsidP="008659FF">
      <w:pPr>
        <w:jc w:val="center"/>
        <w:rPr>
          <w:szCs w:val="22"/>
        </w:rPr>
      </w:pPr>
    </w:p>
    <w:p w14:paraId="3AB2F3C2" w14:textId="77777777" w:rsidR="0043536E" w:rsidRDefault="0043536E" w:rsidP="008659FF">
      <w:pPr>
        <w:jc w:val="center"/>
        <w:rPr>
          <w:szCs w:val="22"/>
        </w:rPr>
      </w:pPr>
    </w:p>
    <w:p w14:paraId="7E3E1A49" w14:textId="77777777" w:rsidR="0043536E" w:rsidRDefault="0043536E" w:rsidP="008659FF">
      <w:pPr>
        <w:jc w:val="center"/>
        <w:rPr>
          <w:szCs w:val="22"/>
        </w:rPr>
      </w:pPr>
    </w:p>
    <w:p w14:paraId="2F83674B" w14:textId="77777777" w:rsidR="0043536E" w:rsidRPr="0043536E" w:rsidRDefault="0043536E" w:rsidP="008659FF">
      <w:pPr>
        <w:jc w:val="center"/>
        <w:rPr>
          <w:szCs w:val="22"/>
        </w:rPr>
      </w:pPr>
    </w:p>
    <w:p w14:paraId="5F1E7CFD" w14:textId="77777777" w:rsidR="008659FF" w:rsidRPr="007229F0" w:rsidRDefault="00AB3752" w:rsidP="008659FF">
      <w:pPr>
        <w:jc w:val="center"/>
        <w:rPr>
          <w:szCs w:val="22"/>
        </w:rPr>
      </w:pPr>
      <w:r>
        <w:rPr>
          <w:szCs w:val="22"/>
        </w:rPr>
        <w:br w:type="page"/>
      </w:r>
      <w:r w:rsidR="008659FF" w:rsidRPr="007229F0">
        <w:rPr>
          <w:szCs w:val="22"/>
        </w:rPr>
        <w:lastRenderedPageBreak/>
        <w:t>Copyright 200</w:t>
      </w:r>
      <w:r w:rsidR="0067433A">
        <w:rPr>
          <w:szCs w:val="22"/>
        </w:rPr>
        <w:t>3, 2006</w:t>
      </w:r>
      <w:r w:rsidR="00D737F9">
        <w:rPr>
          <w:szCs w:val="22"/>
        </w:rPr>
        <w:t>, 2012</w:t>
      </w:r>
      <w:r w:rsidR="00050FD2">
        <w:rPr>
          <w:szCs w:val="22"/>
        </w:rPr>
        <w:t>, 2014</w:t>
      </w:r>
      <w:r w:rsidR="008659FF" w:rsidRPr="007229F0">
        <w:rPr>
          <w:szCs w:val="22"/>
        </w:rPr>
        <w:t xml:space="preserve"> by Paul J. Winn CLU ChFC</w:t>
      </w:r>
    </w:p>
    <w:p w14:paraId="2FADE076" w14:textId="77777777" w:rsidR="008659FF" w:rsidRPr="007229F0" w:rsidRDefault="008659FF" w:rsidP="008659FF">
      <w:pPr>
        <w:jc w:val="center"/>
        <w:rPr>
          <w:szCs w:val="22"/>
        </w:rPr>
      </w:pPr>
      <w:r w:rsidRPr="007229F0">
        <w:rPr>
          <w:i/>
          <w:iCs/>
          <w:szCs w:val="22"/>
        </w:rPr>
        <w:t>ALL RIGHTS RESERVED.</w:t>
      </w:r>
      <w:r w:rsidRPr="007229F0">
        <w:rPr>
          <w:szCs w:val="22"/>
        </w:rPr>
        <w:t xml:space="preserve"> THIS BOOK OR ANY PART THEREOF MAY NOT BE REPRODUCED IN ANY FORM OR BY ANY MEANS WITHOUT THE WRITTEN PERMISSION OF THE PUBLISHER.</w:t>
      </w:r>
    </w:p>
    <w:p w14:paraId="3C88CD95" w14:textId="77777777" w:rsidR="008659FF" w:rsidRDefault="008659FF" w:rsidP="0043536E">
      <w:pPr>
        <w:spacing w:after="480"/>
        <w:rPr>
          <w:szCs w:val="22"/>
        </w:rPr>
      </w:pPr>
      <w:r w:rsidRPr="007229F0">
        <w:rPr>
          <w:szCs w:val="22"/>
        </w:rPr>
        <w:t>All course materials relating to this course are copyrighted by Paul J. Winn CLU ChFC. Purchase of a course includes a license for one person to use the course materials. Absent specific written permission from the copyright holder, it is not permissible to distribute files containing course materials or printed versions of course materials to individuals who have not purchased the courses. It is also not permissible to make the course materials available to others over a computer network, Intranet, Internet, or any other storage, transmittal, or retrieval system.</w:t>
      </w:r>
      <w:r>
        <w:rPr>
          <w:szCs w:val="22"/>
        </w:rPr>
        <w:t xml:space="preserve"> </w:t>
      </w:r>
      <w:r w:rsidRPr="007229F0">
        <w:rPr>
          <w:szCs w:val="22"/>
        </w:rPr>
        <w:t>This document is designed to provide general information</w:t>
      </w:r>
      <w:r>
        <w:rPr>
          <w:szCs w:val="22"/>
        </w:rPr>
        <w:t>.</w:t>
      </w:r>
      <w:r w:rsidRPr="007229F0">
        <w:rPr>
          <w:szCs w:val="22"/>
        </w:rPr>
        <w:t xml:space="preserve"> It is not a substitute for professional advice in specific situations. This publication is not intended to be, and should not be construed as, legal or accounting advice which should be provided only by professional advisers.</w:t>
      </w:r>
    </w:p>
    <w:p w14:paraId="6743A83D" w14:textId="77777777" w:rsidR="00D33269" w:rsidRDefault="008659FF" w:rsidP="0043536E">
      <w:pPr>
        <w:autoSpaceDE w:val="0"/>
        <w:autoSpaceDN w:val="0"/>
        <w:adjustRightInd w:val="0"/>
        <w:jc w:val="center"/>
      </w:pPr>
      <w:r w:rsidRPr="00BB1F7B">
        <w:rPr>
          <w:szCs w:val="22"/>
        </w:rPr>
        <w:t>Paul J. Winn CLU ChFC</w:t>
      </w:r>
      <w:r>
        <w:rPr>
          <w:szCs w:val="22"/>
        </w:rPr>
        <w:br/>
      </w:r>
      <w:r w:rsidRPr="00BB1F7B">
        <w:rPr>
          <w:szCs w:val="22"/>
        </w:rPr>
        <w:t>101 Justice Grice</w:t>
      </w:r>
      <w:r>
        <w:rPr>
          <w:szCs w:val="22"/>
        </w:rPr>
        <w:br/>
      </w:r>
      <w:r w:rsidRPr="00BB1F7B">
        <w:rPr>
          <w:szCs w:val="22"/>
        </w:rPr>
        <w:t>Williamsburg, VA  23185</w:t>
      </w:r>
      <w:r>
        <w:rPr>
          <w:szCs w:val="22"/>
        </w:rPr>
        <w:br/>
      </w:r>
      <w:r w:rsidRPr="00BB1F7B">
        <w:rPr>
          <w:szCs w:val="22"/>
        </w:rPr>
        <w:t>(757) 253-8075</w:t>
      </w:r>
      <w:r>
        <w:rPr>
          <w:szCs w:val="22"/>
        </w:rPr>
        <w:br/>
        <w:t xml:space="preserve">Email: </w:t>
      </w:r>
      <w:r w:rsidR="003954B5" w:rsidRPr="003954B5">
        <w:t>pjwinn@verizon.net</w:t>
      </w:r>
    </w:p>
    <w:p w14:paraId="299A2792" w14:textId="77777777" w:rsidR="00D33269" w:rsidRDefault="00D33269">
      <w:pPr>
        <w:sectPr w:rsidR="00D33269" w:rsidSect="003C498E">
          <w:headerReference w:type="default" r:id="rId8"/>
          <w:footerReference w:type="default" r:id="rId9"/>
          <w:footnotePr>
            <w:pos w:val="sectEnd"/>
            <w:numStart w:val="0"/>
          </w:footnotePr>
          <w:endnotePr>
            <w:numStart w:val="0"/>
          </w:endnotePr>
          <w:pgSz w:w="12240" w:h="15840" w:code="1"/>
          <w:pgMar w:top="2160" w:right="1440" w:bottom="1440" w:left="1800" w:header="720" w:footer="720" w:gutter="0"/>
          <w:cols w:space="720"/>
          <w:titlePg/>
          <w:docGrid w:linePitch="299"/>
        </w:sectPr>
      </w:pPr>
    </w:p>
    <w:p w14:paraId="19ECC5BD" w14:textId="77777777" w:rsidR="00D33269" w:rsidRDefault="00893A40" w:rsidP="00B85029">
      <w:pPr>
        <w:pStyle w:val="ContentsCourseTitle"/>
      </w:pPr>
      <w:r>
        <w:rPr>
          <w:noProof/>
          <w:sz w:val="36"/>
          <w:szCs w:val="36"/>
        </w:rPr>
        <w:lastRenderedPageBreak/>
        <mc:AlternateContent>
          <mc:Choice Requires="wps">
            <w:drawing>
              <wp:anchor distT="0" distB="0" distL="114300" distR="114300" simplePos="0" relativeHeight="251657216" behindDoc="0" locked="0" layoutInCell="1" allowOverlap="1" wp14:anchorId="3B73403F" wp14:editId="4F748B53">
                <wp:simplePos x="0" y="0"/>
                <wp:positionH relativeFrom="column">
                  <wp:posOffset>-45720</wp:posOffset>
                </wp:positionH>
                <wp:positionV relativeFrom="paragraph">
                  <wp:posOffset>574040</wp:posOffset>
                </wp:positionV>
                <wp:extent cx="5760720" cy="0"/>
                <wp:effectExtent l="20955" t="21590" r="19050" b="16510"/>
                <wp:wrapNone/>
                <wp:docPr id="14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4D8A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2pt" to="450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rFQIAACs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" strokeweight="2.25pt"/>
            </w:pict>
          </mc:Fallback>
        </mc:AlternateContent>
      </w:r>
      <w:r w:rsidR="00D33269">
        <w:t xml:space="preserve">Estate </w:t>
      </w:r>
      <w:r w:rsidR="008D0A8B">
        <w:t xml:space="preserve">Tax </w:t>
      </w:r>
      <w:r w:rsidR="00D33269">
        <w:t>Planning</w:t>
      </w:r>
      <w:r w:rsidR="00B85029">
        <w:br/>
      </w:r>
      <w:r w:rsidR="00D33269" w:rsidRPr="00B85029">
        <w:rPr>
          <w:sz w:val="36"/>
          <w:szCs w:val="36"/>
        </w:rPr>
        <w:t>Contents</w:t>
      </w:r>
    </w:p>
    <w:p w14:paraId="2B6A91E4" w14:textId="77777777" w:rsidR="00C744FD" w:rsidRDefault="00B74366">
      <w:pPr>
        <w:pStyle w:val="TOC2"/>
        <w:tabs>
          <w:tab w:val="right" w:leader="dot" w:pos="8990"/>
        </w:tabs>
        <w:rPr>
          <w:rFonts w:asciiTheme="minorHAnsi" w:eastAsiaTheme="minorEastAsia" w:hAnsiTheme="minorHAnsi" w:cstheme="minorBidi"/>
          <w:noProof/>
          <w:szCs w:val="22"/>
        </w:rPr>
      </w:pPr>
      <w:r>
        <w:fldChar w:fldCharType="begin"/>
      </w:r>
      <w:r w:rsidR="00BF20C8">
        <w:instrText xml:space="preserve"> TOC \o "1-5" \h \z \u </w:instrText>
      </w:r>
      <w:r>
        <w:fldChar w:fldCharType="separate"/>
      </w:r>
      <w:hyperlink w:anchor="_Toc375319008" w:history="1">
        <w:r w:rsidR="00C744FD" w:rsidRPr="00DF3132">
          <w:rPr>
            <w:rStyle w:val="Hyperlink"/>
            <w:noProof/>
          </w:rPr>
          <w:t>Introduction to the Course</w:t>
        </w:r>
        <w:r w:rsidR="00C744FD">
          <w:rPr>
            <w:noProof/>
            <w:webHidden/>
          </w:rPr>
          <w:tab/>
        </w:r>
        <w:r>
          <w:rPr>
            <w:noProof/>
            <w:webHidden/>
          </w:rPr>
          <w:fldChar w:fldCharType="begin"/>
        </w:r>
        <w:r w:rsidR="00C744FD">
          <w:rPr>
            <w:noProof/>
            <w:webHidden/>
          </w:rPr>
          <w:instrText xml:space="preserve"> PAGEREF _Toc375319008 \h </w:instrText>
        </w:r>
        <w:r>
          <w:rPr>
            <w:noProof/>
            <w:webHidden/>
          </w:rPr>
        </w:r>
        <w:r>
          <w:rPr>
            <w:noProof/>
            <w:webHidden/>
          </w:rPr>
          <w:fldChar w:fldCharType="separate"/>
        </w:r>
        <w:r w:rsidR="003356C8">
          <w:rPr>
            <w:noProof/>
            <w:webHidden/>
          </w:rPr>
          <w:t>1</w:t>
        </w:r>
        <w:r>
          <w:rPr>
            <w:noProof/>
            <w:webHidden/>
          </w:rPr>
          <w:fldChar w:fldCharType="end"/>
        </w:r>
      </w:hyperlink>
    </w:p>
    <w:p w14:paraId="326BB471"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09" w:history="1">
        <w:r w:rsidR="00C744FD" w:rsidRPr="00DF3132">
          <w:rPr>
            <w:rStyle w:val="Hyperlink"/>
            <w:noProof/>
          </w:rPr>
          <w:t>Learning Objectives</w:t>
        </w:r>
        <w:r w:rsidR="00C744FD">
          <w:rPr>
            <w:noProof/>
            <w:webHidden/>
          </w:rPr>
          <w:tab/>
        </w:r>
        <w:r w:rsidR="00B74366">
          <w:rPr>
            <w:noProof/>
            <w:webHidden/>
          </w:rPr>
          <w:fldChar w:fldCharType="begin"/>
        </w:r>
        <w:r w:rsidR="00C744FD">
          <w:rPr>
            <w:noProof/>
            <w:webHidden/>
          </w:rPr>
          <w:instrText xml:space="preserve"> PAGEREF _Toc375319009 \h </w:instrText>
        </w:r>
        <w:r w:rsidR="00B74366">
          <w:rPr>
            <w:noProof/>
            <w:webHidden/>
          </w:rPr>
        </w:r>
        <w:r w:rsidR="00B74366">
          <w:rPr>
            <w:noProof/>
            <w:webHidden/>
          </w:rPr>
          <w:fldChar w:fldCharType="separate"/>
        </w:r>
        <w:r w:rsidR="003356C8">
          <w:rPr>
            <w:noProof/>
            <w:webHidden/>
          </w:rPr>
          <w:t>1</w:t>
        </w:r>
        <w:r w:rsidR="00B74366">
          <w:rPr>
            <w:noProof/>
            <w:webHidden/>
          </w:rPr>
          <w:fldChar w:fldCharType="end"/>
        </w:r>
      </w:hyperlink>
    </w:p>
    <w:p w14:paraId="68F61A01" w14:textId="77777777" w:rsidR="00C744FD" w:rsidRDefault="00000000">
      <w:pPr>
        <w:pStyle w:val="TOC1"/>
        <w:tabs>
          <w:tab w:val="right" w:leader="dot" w:pos="8990"/>
        </w:tabs>
        <w:rPr>
          <w:rFonts w:asciiTheme="minorHAnsi" w:eastAsiaTheme="minorEastAsia" w:hAnsiTheme="minorHAnsi" w:cstheme="minorBidi"/>
          <w:b w:val="0"/>
          <w:noProof/>
          <w:sz w:val="22"/>
          <w:szCs w:val="22"/>
        </w:rPr>
      </w:pPr>
      <w:hyperlink w:anchor="_Toc375319010" w:history="1">
        <w:r w:rsidR="00C744FD" w:rsidRPr="00DF3132">
          <w:rPr>
            <w:rStyle w:val="Hyperlink"/>
            <w:noProof/>
          </w:rPr>
          <w:t>Chapter 1 The Estate and Its Administration</w:t>
        </w:r>
        <w:r w:rsidR="00C744FD">
          <w:rPr>
            <w:noProof/>
            <w:webHidden/>
          </w:rPr>
          <w:tab/>
        </w:r>
        <w:r w:rsidR="00B74366">
          <w:rPr>
            <w:noProof/>
            <w:webHidden/>
          </w:rPr>
          <w:fldChar w:fldCharType="begin"/>
        </w:r>
        <w:r w:rsidR="00C744FD">
          <w:rPr>
            <w:noProof/>
            <w:webHidden/>
          </w:rPr>
          <w:instrText xml:space="preserve"> PAGEREF _Toc375319010 \h </w:instrText>
        </w:r>
        <w:r w:rsidR="00B74366">
          <w:rPr>
            <w:noProof/>
            <w:webHidden/>
          </w:rPr>
        </w:r>
        <w:r w:rsidR="00B74366">
          <w:rPr>
            <w:noProof/>
            <w:webHidden/>
          </w:rPr>
          <w:fldChar w:fldCharType="separate"/>
        </w:r>
        <w:r w:rsidR="003356C8">
          <w:rPr>
            <w:noProof/>
            <w:webHidden/>
          </w:rPr>
          <w:t>2</w:t>
        </w:r>
        <w:r w:rsidR="00B74366">
          <w:rPr>
            <w:noProof/>
            <w:webHidden/>
          </w:rPr>
          <w:fldChar w:fldCharType="end"/>
        </w:r>
      </w:hyperlink>
    </w:p>
    <w:p w14:paraId="44509917"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11" w:history="1">
        <w:r w:rsidR="00C744FD" w:rsidRPr="00DF3132">
          <w:rPr>
            <w:rStyle w:val="Hyperlink"/>
            <w:noProof/>
          </w:rPr>
          <w:t>Introduction</w:t>
        </w:r>
        <w:r w:rsidR="00C744FD">
          <w:rPr>
            <w:noProof/>
            <w:webHidden/>
          </w:rPr>
          <w:tab/>
        </w:r>
        <w:r w:rsidR="00B74366">
          <w:rPr>
            <w:noProof/>
            <w:webHidden/>
          </w:rPr>
          <w:fldChar w:fldCharType="begin"/>
        </w:r>
        <w:r w:rsidR="00C744FD">
          <w:rPr>
            <w:noProof/>
            <w:webHidden/>
          </w:rPr>
          <w:instrText xml:space="preserve"> PAGEREF _Toc375319011 \h </w:instrText>
        </w:r>
        <w:r w:rsidR="00B74366">
          <w:rPr>
            <w:noProof/>
            <w:webHidden/>
          </w:rPr>
        </w:r>
        <w:r w:rsidR="00B74366">
          <w:rPr>
            <w:noProof/>
            <w:webHidden/>
          </w:rPr>
          <w:fldChar w:fldCharType="separate"/>
        </w:r>
        <w:r w:rsidR="003356C8">
          <w:rPr>
            <w:noProof/>
            <w:webHidden/>
          </w:rPr>
          <w:t>2</w:t>
        </w:r>
        <w:r w:rsidR="00B74366">
          <w:rPr>
            <w:noProof/>
            <w:webHidden/>
          </w:rPr>
          <w:fldChar w:fldCharType="end"/>
        </w:r>
      </w:hyperlink>
    </w:p>
    <w:p w14:paraId="630DE371"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12" w:history="1">
        <w:r w:rsidR="00C744FD" w:rsidRPr="00DF3132">
          <w:rPr>
            <w:rStyle w:val="Hyperlink"/>
            <w:noProof/>
          </w:rPr>
          <w:t>Chapter Learning Objectives</w:t>
        </w:r>
        <w:r w:rsidR="00C744FD">
          <w:rPr>
            <w:noProof/>
            <w:webHidden/>
          </w:rPr>
          <w:tab/>
        </w:r>
        <w:r w:rsidR="00B74366">
          <w:rPr>
            <w:noProof/>
            <w:webHidden/>
          </w:rPr>
          <w:fldChar w:fldCharType="begin"/>
        </w:r>
        <w:r w:rsidR="00C744FD">
          <w:rPr>
            <w:noProof/>
            <w:webHidden/>
          </w:rPr>
          <w:instrText xml:space="preserve"> PAGEREF _Toc375319012 \h </w:instrText>
        </w:r>
        <w:r w:rsidR="00B74366">
          <w:rPr>
            <w:noProof/>
            <w:webHidden/>
          </w:rPr>
        </w:r>
        <w:r w:rsidR="00B74366">
          <w:rPr>
            <w:noProof/>
            <w:webHidden/>
          </w:rPr>
          <w:fldChar w:fldCharType="separate"/>
        </w:r>
        <w:r w:rsidR="003356C8">
          <w:rPr>
            <w:noProof/>
            <w:webHidden/>
          </w:rPr>
          <w:t>2</w:t>
        </w:r>
        <w:r w:rsidR="00B74366">
          <w:rPr>
            <w:noProof/>
            <w:webHidden/>
          </w:rPr>
          <w:fldChar w:fldCharType="end"/>
        </w:r>
      </w:hyperlink>
    </w:p>
    <w:p w14:paraId="26DB48F5"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13" w:history="1">
        <w:r w:rsidR="00C744FD" w:rsidRPr="00DF3132">
          <w:rPr>
            <w:rStyle w:val="Hyperlink"/>
            <w:noProof/>
          </w:rPr>
          <w:t>The Probate Estate</w:t>
        </w:r>
        <w:r w:rsidR="00C744FD">
          <w:rPr>
            <w:noProof/>
            <w:webHidden/>
          </w:rPr>
          <w:tab/>
        </w:r>
        <w:r w:rsidR="00B74366">
          <w:rPr>
            <w:noProof/>
            <w:webHidden/>
          </w:rPr>
          <w:fldChar w:fldCharType="begin"/>
        </w:r>
        <w:r w:rsidR="00C744FD">
          <w:rPr>
            <w:noProof/>
            <w:webHidden/>
          </w:rPr>
          <w:instrText xml:space="preserve"> PAGEREF _Toc375319013 \h </w:instrText>
        </w:r>
        <w:r w:rsidR="00B74366">
          <w:rPr>
            <w:noProof/>
            <w:webHidden/>
          </w:rPr>
        </w:r>
        <w:r w:rsidR="00B74366">
          <w:rPr>
            <w:noProof/>
            <w:webHidden/>
          </w:rPr>
          <w:fldChar w:fldCharType="separate"/>
        </w:r>
        <w:r w:rsidR="003356C8">
          <w:rPr>
            <w:noProof/>
            <w:webHidden/>
          </w:rPr>
          <w:t>3</w:t>
        </w:r>
        <w:r w:rsidR="00B74366">
          <w:rPr>
            <w:noProof/>
            <w:webHidden/>
          </w:rPr>
          <w:fldChar w:fldCharType="end"/>
        </w:r>
      </w:hyperlink>
    </w:p>
    <w:p w14:paraId="458AAFDA"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14" w:history="1">
        <w:r w:rsidR="00C744FD" w:rsidRPr="00DF3132">
          <w:rPr>
            <w:rStyle w:val="Hyperlink"/>
            <w:noProof/>
          </w:rPr>
          <w:t>The Federal Gross Estate</w:t>
        </w:r>
        <w:r w:rsidR="00C744FD">
          <w:rPr>
            <w:noProof/>
            <w:webHidden/>
          </w:rPr>
          <w:tab/>
        </w:r>
        <w:r w:rsidR="00B74366">
          <w:rPr>
            <w:noProof/>
            <w:webHidden/>
          </w:rPr>
          <w:fldChar w:fldCharType="begin"/>
        </w:r>
        <w:r w:rsidR="00C744FD">
          <w:rPr>
            <w:noProof/>
            <w:webHidden/>
          </w:rPr>
          <w:instrText xml:space="preserve"> PAGEREF _Toc375319014 \h </w:instrText>
        </w:r>
        <w:r w:rsidR="00B74366">
          <w:rPr>
            <w:noProof/>
            <w:webHidden/>
          </w:rPr>
        </w:r>
        <w:r w:rsidR="00B74366">
          <w:rPr>
            <w:noProof/>
            <w:webHidden/>
          </w:rPr>
          <w:fldChar w:fldCharType="separate"/>
        </w:r>
        <w:r w:rsidR="003356C8">
          <w:rPr>
            <w:noProof/>
            <w:webHidden/>
          </w:rPr>
          <w:t>4</w:t>
        </w:r>
        <w:r w:rsidR="00B74366">
          <w:rPr>
            <w:noProof/>
            <w:webHidden/>
          </w:rPr>
          <w:fldChar w:fldCharType="end"/>
        </w:r>
      </w:hyperlink>
    </w:p>
    <w:p w14:paraId="748917A8"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15" w:history="1">
        <w:r w:rsidR="00C744FD" w:rsidRPr="00DF3132">
          <w:rPr>
            <w:rStyle w:val="Hyperlink"/>
            <w:noProof/>
          </w:rPr>
          <w:t>The Executor and Administrator</w:t>
        </w:r>
        <w:r w:rsidR="00C744FD">
          <w:rPr>
            <w:noProof/>
            <w:webHidden/>
          </w:rPr>
          <w:tab/>
        </w:r>
        <w:r w:rsidR="00B74366">
          <w:rPr>
            <w:noProof/>
            <w:webHidden/>
          </w:rPr>
          <w:fldChar w:fldCharType="begin"/>
        </w:r>
        <w:r w:rsidR="00C744FD">
          <w:rPr>
            <w:noProof/>
            <w:webHidden/>
          </w:rPr>
          <w:instrText xml:space="preserve"> PAGEREF _Toc375319015 \h </w:instrText>
        </w:r>
        <w:r w:rsidR="00B74366">
          <w:rPr>
            <w:noProof/>
            <w:webHidden/>
          </w:rPr>
        </w:r>
        <w:r w:rsidR="00B74366">
          <w:rPr>
            <w:noProof/>
            <w:webHidden/>
          </w:rPr>
          <w:fldChar w:fldCharType="separate"/>
        </w:r>
        <w:r w:rsidR="003356C8">
          <w:rPr>
            <w:noProof/>
            <w:webHidden/>
          </w:rPr>
          <w:t>8</w:t>
        </w:r>
        <w:r w:rsidR="00B74366">
          <w:rPr>
            <w:noProof/>
            <w:webHidden/>
          </w:rPr>
          <w:fldChar w:fldCharType="end"/>
        </w:r>
      </w:hyperlink>
    </w:p>
    <w:p w14:paraId="4A5D8396"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16" w:history="1">
        <w:r w:rsidR="00C744FD" w:rsidRPr="00DF3132">
          <w:rPr>
            <w:rStyle w:val="Hyperlink"/>
            <w:noProof/>
          </w:rPr>
          <w:t>Summary</w:t>
        </w:r>
        <w:r w:rsidR="00C744FD">
          <w:rPr>
            <w:noProof/>
            <w:webHidden/>
          </w:rPr>
          <w:tab/>
        </w:r>
        <w:r w:rsidR="00B74366">
          <w:rPr>
            <w:noProof/>
            <w:webHidden/>
          </w:rPr>
          <w:fldChar w:fldCharType="begin"/>
        </w:r>
        <w:r w:rsidR="00C744FD">
          <w:rPr>
            <w:noProof/>
            <w:webHidden/>
          </w:rPr>
          <w:instrText xml:space="preserve"> PAGEREF _Toc375319016 \h </w:instrText>
        </w:r>
        <w:r w:rsidR="00B74366">
          <w:rPr>
            <w:noProof/>
            <w:webHidden/>
          </w:rPr>
        </w:r>
        <w:r w:rsidR="00B74366">
          <w:rPr>
            <w:noProof/>
            <w:webHidden/>
          </w:rPr>
          <w:fldChar w:fldCharType="separate"/>
        </w:r>
        <w:r w:rsidR="003356C8">
          <w:rPr>
            <w:noProof/>
            <w:webHidden/>
          </w:rPr>
          <w:t>9</w:t>
        </w:r>
        <w:r w:rsidR="00B74366">
          <w:rPr>
            <w:noProof/>
            <w:webHidden/>
          </w:rPr>
          <w:fldChar w:fldCharType="end"/>
        </w:r>
      </w:hyperlink>
    </w:p>
    <w:p w14:paraId="008DFF91"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17" w:history="1">
        <w:r w:rsidR="00C744FD" w:rsidRPr="00DF3132">
          <w:rPr>
            <w:rStyle w:val="Hyperlink"/>
            <w:noProof/>
          </w:rPr>
          <w:t>Chapter Review</w:t>
        </w:r>
        <w:r w:rsidR="00C744FD">
          <w:rPr>
            <w:noProof/>
            <w:webHidden/>
          </w:rPr>
          <w:tab/>
        </w:r>
        <w:r w:rsidR="00B74366">
          <w:rPr>
            <w:noProof/>
            <w:webHidden/>
          </w:rPr>
          <w:fldChar w:fldCharType="begin"/>
        </w:r>
        <w:r w:rsidR="00C744FD">
          <w:rPr>
            <w:noProof/>
            <w:webHidden/>
          </w:rPr>
          <w:instrText xml:space="preserve"> PAGEREF _Toc375319017 \h </w:instrText>
        </w:r>
        <w:r w:rsidR="00B74366">
          <w:rPr>
            <w:noProof/>
            <w:webHidden/>
          </w:rPr>
        </w:r>
        <w:r w:rsidR="00B74366">
          <w:rPr>
            <w:noProof/>
            <w:webHidden/>
          </w:rPr>
          <w:fldChar w:fldCharType="separate"/>
        </w:r>
        <w:r w:rsidR="003356C8">
          <w:rPr>
            <w:noProof/>
            <w:webHidden/>
          </w:rPr>
          <w:t>11</w:t>
        </w:r>
        <w:r w:rsidR="00B74366">
          <w:rPr>
            <w:noProof/>
            <w:webHidden/>
          </w:rPr>
          <w:fldChar w:fldCharType="end"/>
        </w:r>
      </w:hyperlink>
    </w:p>
    <w:p w14:paraId="62920AA2" w14:textId="77777777" w:rsidR="00C744FD" w:rsidRDefault="00000000">
      <w:pPr>
        <w:pStyle w:val="TOC1"/>
        <w:tabs>
          <w:tab w:val="right" w:leader="dot" w:pos="8990"/>
        </w:tabs>
        <w:rPr>
          <w:rFonts w:asciiTheme="minorHAnsi" w:eastAsiaTheme="minorEastAsia" w:hAnsiTheme="minorHAnsi" w:cstheme="minorBidi"/>
          <w:b w:val="0"/>
          <w:noProof/>
          <w:sz w:val="22"/>
          <w:szCs w:val="22"/>
        </w:rPr>
      </w:pPr>
      <w:hyperlink w:anchor="_Toc375319018" w:history="1">
        <w:r w:rsidR="00C744FD" w:rsidRPr="00DF3132">
          <w:rPr>
            <w:rStyle w:val="Hyperlink"/>
            <w:noProof/>
          </w:rPr>
          <w:t>Chapter 2 Federal Gift and Estate Taxes</w:t>
        </w:r>
        <w:r w:rsidR="00C744FD">
          <w:rPr>
            <w:noProof/>
            <w:webHidden/>
          </w:rPr>
          <w:tab/>
        </w:r>
        <w:r w:rsidR="00B74366">
          <w:rPr>
            <w:noProof/>
            <w:webHidden/>
          </w:rPr>
          <w:fldChar w:fldCharType="begin"/>
        </w:r>
        <w:r w:rsidR="00C744FD">
          <w:rPr>
            <w:noProof/>
            <w:webHidden/>
          </w:rPr>
          <w:instrText xml:space="preserve"> PAGEREF _Toc375319018 \h </w:instrText>
        </w:r>
        <w:r w:rsidR="00B74366">
          <w:rPr>
            <w:noProof/>
            <w:webHidden/>
          </w:rPr>
        </w:r>
        <w:r w:rsidR="00B74366">
          <w:rPr>
            <w:noProof/>
            <w:webHidden/>
          </w:rPr>
          <w:fldChar w:fldCharType="separate"/>
        </w:r>
        <w:r w:rsidR="003356C8">
          <w:rPr>
            <w:noProof/>
            <w:webHidden/>
          </w:rPr>
          <w:t>12</w:t>
        </w:r>
        <w:r w:rsidR="00B74366">
          <w:rPr>
            <w:noProof/>
            <w:webHidden/>
          </w:rPr>
          <w:fldChar w:fldCharType="end"/>
        </w:r>
      </w:hyperlink>
    </w:p>
    <w:p w14:paraId="17AEC218"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19" w:history="1">
        <w:r w:rsidR="00C744FD" w:rsidRPr="00DF3132">
          <w:rPr>
            <w:rStyle w:val="Hyperlink"/>
            <w:noProof/>
          </w:rPr>
          <w:t>Introduction</w:t>
        </w:r>
        <w:r w:rsidR="00C744FD">
          <w:rPr>
            <w:noProof/>
            <w:webHidden/>
          </w:rPr>
          <w:tab/>
        </w:r>
        <w:r w:rsidR="00B74366">
          <w:rPr>
            <w:noProof/>
            <w:webHidden/>
          </w:rPr>
          <w:fldChar w:fldCharType="begin"/>
        </w:r>
        <w:r w:rsidR="00C744FD">
          <w:rPr>
            <w:noProof/>
            <w:webHidden/>
          </w:rPr>
          <w:instrText xml:space="preserve"> PAGEREF _Toc375319019 \h </w:instrText>
        </w:r>
        <w:r w:rsidR="00B74366">
          <w:rPr>
            <w:noProof/>
            <w:webHidden/>
          </w:rPr>
        </w:r>
        <w:r w:rsidR="00B74366">
          <w:rPr>
            <w:noProof/>
            <w:webHidden/>
          </w:rPr>
          <w:fldChar w:fldCharType="separate"/>
        </w:r>
        <w:r w:rsidR="003356C8">
          <w:rPr>
            <w:noProof/>
            <w:webHidden/>
          </w:rPr>
          <w:t>12</w:t>
        </w:r>
        <w:r w:rsidR="00B74366">
          <w:rPr>
            <w:noProof/>
            <w:webHidden/>
          </w:rPr>
          <w:fldChar w:fldCharType="end"/>
        </w:r>
      </w:hyperlink>
    </w:p>
    <w:p w14:paraId="2658DE79"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20" w:history="1">
        <w:r w:rsidR="00C744FD" w:rsidRPr="00DF3132">
          <w:rPr>
            <w:rStyle w:val="Hyperlink"/>
            <w:noProof/>
          </w:rPr>
          <w:t>Chapter Learning Objectives</w:t>
        </w:r>
        <w:r w:rsidR="00C744FD">
          <w:rPr>
            <w:noProof/>
            <w:webHidden/>
          </w:rPr>
          <w:tab/>
        </w:r>
        <w:r w:rsidR="00B74366">
          <w:rPr>
            <w:noProof/>
            <w:webHidden/>
          </w:rPr>
          <w:fldChar w:fldCharType="begin"/>
        </w:r>
        <w:r w:rsidR="00C744FD">
          <w:rPr>
            <w:noProof/>
            <w:webHidden/>
          </w:rPr>
          <w:instrText xml:space="preserve"> PAGEREF _Toc375319020 \h </w:instrText>
        </w:r>
        <w:r w:rsidR="00B74366">
          <w:rPr>
            <w:noProof/>
            <w:webHidden/>
          </w:rPr>
        </w:r>
        <w:r w:rsidR="00B74366">
          <w:rPr>
            <w:noProof/>
            <w:webHidden/>
          </w:rPr>
          <w:fldChar w:fldCharType="separate"/>
        </w:r>
        <w:r w:rsidR="003356C8">
          <w:rPr>
            <w:noProof/>
            <w:webHidden/>
          </w:rPr>
          <w:t>12</w:t>
        </w:r>
        <w:r w:rsidR="00B74366">
          <w:rPr>
            <w:noProof/>
            <w:webHidden/>
          </w:rPr>
          <w:fldChar w:fldCharType="end"/>
        </w:r>
      </w:hyperlink>
    </w:p>
    <w:p w14:paraId="3A5B93EF"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21" w:history="1">
        <w:r w:rsidR="00C744FD" w:rsidRPr="00DF3132">
          <w:rPr>
            <w:rStyle w:val="Hyperlink"/>
            <w:noProof/>
          </w:rPr>
          <w:t>Economic Growth and Tax Relief Reconciliation Act</w:t>
        </w:r>
        <w:r w:rsidR="00C744FD">
          <w:rPr>
            <w:noProof/>
            <w:webHidden/>
          </w:rPr>
          <w:tab/>
        </w:r>
        <w:r w:rsidR="00B74366">
          <w:rPr>
            <w:noProof/>
            <w:webHidden/>
          </w:rPr>
          <w:fldChar w:fldCharType="begin"/>
        </w:r>
        <w:r w:rsidR="00C744FD">
          <w:rPr>
            <w:noProof/>
            <w:webHidden/>
          </w:rPr>
          <w:instrText xml:space="preserve"> PAGEREF _Toc375319021 \h </w:instrText>
        </w:r>
        <w:r w:rsidR="00B74366">
          <w:rPr>
            <w:noProof/>
            <w:webHidden/>
          </w:rPr>
        </w:r>
        <w:r w:rsidR="00B74366">
          <w:rPr>
            <w:noProof/>
            <w:webHidden/>
          </w:rPr>
          <w:fldChar w:fldCharType="separate"/>
        </w:r>
        <w:r w:rsidR="003356C8">
          <w:rPr>
            <w:noProof/>
            <w:webHidden/>
          </w:rPr>
          <w:t>13</w:t>
        </w:r>
        <w:r w:rsidR="00B74366">
          <w:rPr>
            <w:noProof/>
            <w:webHidden/>
          </w:rPr>
          <w:fldChar w:fldCharType="end"/>
        </w:r>
      </w:hyperlink>
    </w:p>
    <w:p w14:paraId="664718B4"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22" w:history="1">
        <w:r w:rsidR="00C744FD" w:rsidRPr="00DF3132">
          <w:rPr>
            <w:rStyle w:val="Hyperlink"/>
            <w:noProof/>
          </w:rPr>
          <w:t>2010 Tax Act</w:t>
        </w:r>
        <w:r w:rsidR="00C744FD">
          <w:rPr>
            <w:noProof/>
            <w:webHidden/>
          </w:rPr>
          <w:tab/>
        </w:r>
        <w:r w:rsidR="00B74366">
          <w:rPr>
            <w:noProof/>
            <w:webHidden/>
          </w:rPr>
          <w:fldChar w:fldCharType="begin"/>
        </w:r>
        <w:r w:rsidR="00C744FD">
          <w:rPr>
            <w:noProof/>
            <w:webHidden/>
          </w:rPr>
          <w:instrText xml:space="preserve"> PAGEREF _Toc375319022 \h </w:instrText>
        </w:r>
        <w:r w:rsidR="00B74366">
          <w:rPr>
            <w:noProof/>
            <w:webHidden/>
          </w:rPr>
        </w:r>
        <w:r w:rsidR="00B74366">
          <w:rPr>
            <w:noProof/>
            <w:webHidden/>
          </w:rPr>
          <w:fldChar w:fldCharType="separate"/>
        </w:r>
        <w:r w:rsidR="003356C8">
          <w:rPr>
            <w:noProof/>
            <w:webHidden/>
          </w:rPr>
          <w:t>13</w:t>
        </w:r>
        <w:r w:rsidR="00B74366">
          <w:rPr>
            <w:noProof/>
            <w:webHidden/>
          </w:rPr>
          <w:fldChar w:fldCharType="end"/>
        </w:r>
      </w:hyperlink>
    </w:p>
    <w:p w14:paraId="508BAC46"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23" w:history="1">
        <w:r w:rsidR="00C744FD" w:rsidRPr="00DF3132">
          <w:rPr>
            <w:rStyle w:val="Hyperlink"/>
            <w:noProof/>
          </w:rPr>
          <w:t>2012 Tax Act</w:t>
        </w:r>
        <w:r w:rsidR="00C744FD">
          <w:rPr>
            <w:noProof/>
            <w:webHidden/>
          </w:rPr>
          <w:tab/>
        </w:r>
        <w:r w:rsidR="00B74366">
          <w:rPr>
            <w:noProof/>
            <w:webHidden/>
          </w:rPr>
          <w:fldChar w:fldCharType="begin"/>
        </w:r>
        <w:r w:rsidR="00C744FD">
          <w:rPr>
            <w:noProof/>
            <w:webHidden/>
          </w:rPr>
          <w:instrText xml:space="preserve"> PAGEREF _Toc375319023 \h </w:instrText>
        </w:r>
        <w:r w:rsidR="00B74366">
          <w:rPr>
            <w:noProof/>
            <w:webHidden/>
          </w:rPr>
        </w:r>
        <w:r w:rsidR="00B74366">
          <w:rPr>
            <w:noProof/>
            <w:webHidden/>
          </w:rPr>
          <w:fldChar w:fldCharType="separate"/>
        </w:r>
        <w:r w:rsidR="003356C8">
          <w:rPr>
            <w:noProof/>
            <w:webHidden/>
          </w:rPr>
          <w:t>13</w:t>
        </w:r>
        <w:r w:rsidR="00B74366">
          <w:rPr>
            <w:noProof/>
            <w:webHidden/>
          </w:rPr>
          <w:fldChar w:fldCharType="end"/>
        </w:r>
      </w:hyperlink>
    </w:p>
    <w:p w14:paraId="195CCF13"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24" w:history="1">
        <w:r w:rsidR="00C744FD" w:rsidRPr="00DF3132">
          <w:rPr>
            <w:rStyle w:val="Hyperlink"/>
            <w:noProof/>
          </w:rPr>
          <w:t>Annual Gift Tax Exclusion</w:t>
        </w:r>
        <w:r w:rsidR="00C744FD">
          <w:rPr>
            <w:noProof/>
            <w:webHidden/>
          </w:rPr>
          <w:tab/>
        </w:r>
        <w:r w:rsidR="00B74366">
          <w:rPr>
            <w:noProof/>
            <w:webHidden/>
          </w:rPr>
          <w:fldChar w:fldCharType="begin"/>
        </w:r>
        <w:r w:rsidR="00C744FD">
          <w:rPr>
            <w:noProof/>
            <w:webHidden/>
          </w:rPr>
          <w:instrText xml:space="preserve"> PAGEREF _Toc375319024 \h </w:instrText>
        </w:r>
        <w:r w:rsidR="00B74366">
          <w:rPr>
            <w:noProof/>
            <w:webHidden/>
          </w:rPr>
        </w:r>
        <w:r w:rsidR="00B74366">
          <w:rPr>
            <w:noProof/>
            <w:webHidden/>
          </w:rPr>
          <w:fldChar w:fldCharType="separate"/>
        </w:r>
        <w:r w:rsidR="003356C8">
          <w:rPr>
            <w:noProof/>
            <w:webHidden/>
          </w:rPr>
          <w:t>14</w:t>
        </w:r>
        <w:r w:rsidR="00B74366">
          <w:rPr>
            <w:noProof/>
            <w:webHidden/>
          </w:rPr>
          <w:fldChar w:fldCharType="end"/>
        </w:r>
      </w:hyperlink>
    </w:p>
    <w:p w14:paraId="1880D6FC"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25" w:history="1">
        <w:r w:rsidR="00C744FD" w:rsidRPr="00DF3132">
          <w:rPr>
            <w:rStyle w:val="Hyperlink"/>
            <w:noProof/>
          </w:rPr>
          <w:t>Estate Tax Deductions</w:t>
        </w:r>
        <w:r w:rsidR="00C744FD">
          <w:rPr>
            <w:noProof/>
            <w:webHidden/>
          </w:rPr>
          <w:tab/>
        </w:r>
        <w:r w:rsidR="00B74366">
          <w:rPr>
            <w:noProof/>
            <w:webHidden/>
          </w:rPr>
          <w:fldChar w:fldCharType="begin"/>
        </w:r>
        <w:r w:rsidR="00C744FD">
          <w:rPr>
            <w:noProof/>
            <w:webHidden/>
          </w:rPr>
          <w:instrText xml:space="preserve"> PAGEREF _Toc375319025 \h </w:instrText>
        </w:r>
        <w:r w:rsidR="00B74366">
          <w:rPr>
            <w:noProof/>
            <w:webHidden/>
          </w:rPr>
        </w:r>
        <w:r w:rsidR="00B74366">
          <w:rPr>
            <w:noProof/>
            <w:webHidden/>
          </w:rPr>
          <w:fldChar w:fldCharType="separate"/>
        </w:r>
        <w:r w:rsidR="003356C8">
          <w:rPr>
            <w:noProof/>
            <w:webHidden/>
          </w:rPr>
          <w:t>15</w:t>
        </w:r>
        <w:r w:rsidR="00B74366">
          <w:rPr>
            <w:noProof/>
            <w:webHidden/>
          </w:rPr>
          <w:fldChar w:fldCharType="end"/>
        </w:r>
      </w:hyperlink>
    </w:p>
    <w:p w14:paraId="21C4352D"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26" w:history="1">
        <w:r w:rsidR="00C744FD" w:rsidRPr="00DF3132">
          <w:rPr>
            <w:rStyle w:val="Hyperlink"/>
            <w:noProof/>
          </w:rPr>
          <w:t>Estate Tax Credits</w:t>
        </w:r>
        <w:r w:rsidR="00C744FD">
          <w:rPr>
            <w:noProof/>
            <w:webHidden/>
          </w:rPr>
          <w:tab/>
        </w:r>
        <w:r w:rsidR="00B74366">
          <w:rPr>
            <w:noProof/>
            <w:webHidden/>
          </w:rPr>
          <w:fldChar w:fldCharType="begin"/>
        </w:r>
        <w:r w:rsidR="00C744FD">
          <w:rPr>
            <w:noProof/>
            <w:webHidden/>
          </w:rPr>
          <w:instrText xml:space="preserve"> PAGEREF _Toc375319026 \h </w:instrText>
        </w:r>
        <w:r w:rsidR="00B74366">
          <w:rPr>
            <w:noProof/>
            <w:webHidden/>
          </w:rPr>
        </w:r>
        <w:r w:rsidR="00B74366">
          <w:rPr>
            <w:noProof/>
            <w:webHidden/>
          </w:rPr>
          <w:fldChar w:fldCharType="separate"/>
        </w:r>
        <w:r w:rsidR="003356C8">
          <w:rPr>
            <w:noProof/>
            <w:webHidden/>
          </w:rPr>
          <w:t>16</w:t>
        </w:r>
        <w:r w:rsidR="00B74366">
          <w:rPr>
            <w:noProof/>
            <w:webHidden/>
          </w:rPr>
          <w:fldChar w:fldCharType="end"/>
        </w:r>
      </w:hyperlink>
    </w:p>
    <w:p w14:paraId="7F38B897" w14:textId="77777777" w:rsidR="00C744FD" w:rsidRDefault="00000000">
      <w:pPr>
        <w:pStyle w:val="TOC3"/>
        <w:tabs>
          <w:tab w:val="right" w:leader="dot" w:pos="8990"/>
        </w:tabs>
        <w:rPr>
          <w:rFonts w:asciiTheme="minorHAnsi" w:eastAsiaTheme="minorEastAsia" w:hAnsiTheme="minorHAnsi" w:cstheme="minorBidi"/>
          <w:noProof/>
        </w:rPr>
      </w:pPr>
      <w:hyperlink w:anchor="_Toc375319027" w:history="1">
        <w:r w:rsidR="00C744FD" w:rsidRPr="00DF3132">
          <w:rPr>
            <w:rStyle w:val="Hyperlink"/>
            <w:noProof/>
          </w:rPr>
          <w:t>Estate Tax Portability Provision</w:t>
        </w:r>
        <w:r w:rsidR="00C744FD">
          <w:rPr>
            <w:noProof/>
            <w:webHidden/>
          </w:rPr>
          <w:tab/>
        </w:r>
        <w:r w:rsidR="00B74366">
          <w:rPr>
            <w:noProof/>
            <w:webHidden/>
          </w:rPr>
          <w:fldChar w:fldCharType="begin"/>
        </w:r>
        <w:r w:rsidR="00C744FD">
          <w:rPr>
            <w:noProof/>
            <w:webHidden/>
          </w:rPr>
          <w:instrText xml:space="preserve"> PAGEREF _Toc375319027 \h </w:instrText>
        </w:r>
        <w:r w:rsidR="00B74366">
          <w:rPr>
            <w:noProof/>
            <w:webHidden/>
          </w:rPr>
        </w:r>
        <w:r w:rsidR="00B74366">
          <w:rPr>
            <w:noProof/>
            <w:webHidden/>
          </w:rPr>
          <w:fldChar w:fldCharType="separate"/>
        </w:r>
        <w:r w:rsidR="003356C8">
          <w:rPr>
            <w:noProof/>
            <w:webHidden/>
          </w:rPr>
          <w:t>22</w:t>
        </w:r>
        <w:r w:rsidR="00B74366">
          <w:rPr>
            <w:noProof/>
            <w:webHidden/>
          </w:rPr>
          <w:fldChar w:fldCharType="end"/>
        </w:r>
      </w:hyperlink>
    </w:p>
    <w:p w14:paraId="3E0E705E"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28" w:history="1">
        <w:r w:rsidR="00C744FD" w:rsidRPr="00DF3132">
          <w:rPr>
            <w:rStyle w:val="Hyperlink"/>
            <w:noProof/>
          </w:rPr>
          <w:t>Summary</w:t>
        </w:r>
        <w:r w:rsidR="00C744FD">
          <w:rPr>
            <w:noProof/>
            <w:webHidden/>
          </w:rPr>
          <w:tab/>
        </w:r>
        <w:r w:rsidR="00B74366">
          <w:rPr>
            <w:noProof/>
            <w:webHidden/>
          </w:rPr>
          <w:fldChar w:fldCharType="begin"/>
        </w:r>
        <w:r w:rsidR="00C744FD">
          <w:rPr>
            <w:noProof/>
            <w:webHidden/>
          </w:rPr>
          <w:instrText xml:space="preserve"> PAGEREF _Toc375319028 \h </w:instrText>
        </w:r>
        <w:r w:rsidR="00B74366">
          <w:rPr>
            <w:noProof/>
            <w:webHidden/>
          </w:rPr>
        </w:r>
        <w:r w:rsidR="00B74366">
          <w:rPr>
            <w:noProof/>
            <w:webHidden/>
          </w:rPr>
          <w:fldChar w:fldCharType="separate"/>
        </w:r>
        <w:r w:rsidR="003356C8">
          <w:rPr>
            <w:noProof/>
            <w:webHidden/>
          </w:rPr>
          <w:t>22</w:t>
        </w:r>
        <w:r w:rsidR="00B74366">
          <w:rPr>
            <w:noProof/>
            <w:webHidden/>
          </w:rPr>
          <w:fldChar w:fldCharType="end"/>
        </w:r>
      </w:hyperlink>
    </w:p>
    <w:p w14:paraId="4AF99533"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29" w:history="1">
        <w:r w:rsidR="00C744FD" w:rsidRPr="00DF3132">
          <w:rPr>
            <w:rStyle w:val="Hyperlink"/>
            <w:noProof/>
          </w:rPr>
          <w:t>Chapter Review</w:t>
        </w:r>
        <w:r w:rsidR="00C744FD">
          <w:rPr>
            <w:noProof/>
            <w:webHidden/>
          </w:rPr>
          <w:tab/>
        </w:r>
        <w:r w:rsidR="00B74366">
          <w:rPr>
            <w:noProof/>
            <w:webHidden/>
          </w:rPr>
          <w:fldChar w:fldCharType="begin"/>
        </w:r>
        <w:r w:rsidR="00C744FD">
          <w:rPr>
            <w:noProof/>
            <w:webHidden/>
          </w:rPr>
          <w:instrText xml:space="preserve"> PAGEREF _Toc375319029 \h </w:instrText>
        </w:r>
        <w:r w:rsidR="00B74366">
          <w:rPr>
            <w:noProof/>
            <w:webHidden/>
          </w:rPr>
        </w:r>
        <w:r w:rsidR="00B74366">
          <w:rPr>
            <w:noProof/>
            <w:webHidden/>
          </w:rPr>
          <w:fldChar w:fldCharType="separate"/>
        </w:r>
        <w:r w:rsidR="003356C8">
          <w:rPr>
            <w:noProof/>
            <w:webHidden/>
          </w:rPr>
          <w:t>23</w:t>
        </w:r>
        <w:r w:rsidR="00B74366">
          <w:rPr>
            <w:noProof/>
            <w:webHidden/>
          </w:rPr>
          <w:fldChar w:fldCharType="end"/>
        </w:r>
      </w:hyperlink>
    </w:p>
    <w:p w14:paraId="63DD9134" w14:textId="77777777" w:rsidR="00C744FD" w:rsidRDefault="00000000">
      <w:pPr>
        <w:pStyle w:val="TOC1"/>
        <w:tabs>
          <w:tab w:val="right" w:leader="dot" w:pos="8990"/>
        </w:tabs>
        <w:rPr>
          <w:rFonts w:asciiTheme="minorHAnsi" w:eastAsiaTheme="minorEastAsia" w:hAnsiTheme="minorHAnsi" w:cstheme="minorBidi"/>
          <w:b w:val="0"/>
          <w:noProof/>
          <w:sz w:val="22"/>
          <w:szCs w:val="22"/>
        </w:rPr>
      </w:pPr>
      <w:hyperlink w:anchor="_Toc375319030" w:history="1">
        <w:r w:rsidR="00C744FD" w:rsidRPr="00DF3132">
          <w:rPr>
            <w:rStyle w:val="Hyperlink"/>
            <w:noProof/>
          </w:rPr>
          <w:t>Chapter 3 Common Estate Planning Trusts</w:t>
        </w:r>
        <w:r w:rsidR="00C744FD">
          <w:rPr>
            <w:noProof/>
            <w:webHidden/>
          </w:rPr>
          <w:tab/>
        </w:r>
        <w:r w:rsidR="00B74366">
          <w:rPr>
            <w:noProof/>
            <w:webHidden/>
          </w:rPr>
          <w:fldChar w:fldCharType="begin"/>
        </w:r>
        <w:r w:rsidR="00C744FD">
          <w:rPr>
            <w:noProof/>
            <w:webHidden/>
          </w:rPr>
          <w:instrText xml:space="preserve"> PAGEREF _Toc375319030 \h </w:instrText>
        </w:r>
        <w:r w:rsidR="00B74366">
          <w:rPr>
            <w:noProof/>
            <w:webHidden/>
          </w:rPr>
        </w:r>
        <w:r w:rsidR="00B74366">
          <w:rPr>
            <w:noProof/>
            <w:webHidden/>
          </w:rPr>
          <w:fldChar w:fldCharType="separate"/>
        </w:r>
        <w:r w:rsidR="003356C8">
          <w:rPr>
            <w:noProof/>
            <w:webHidden/>
          </w:rPr>
          <w:t>25</w:t>
        </w:r>
        <w:r w:rsidR="00B74366">
          <w:rPr>
            <w:noProof/>
            <w:webHidden/>
          </w:rPr>
          <w:fldChar w:fldCharType="end"/>
        </w:r>
      </w:hyperlink>
    </w:p>
    <w:p w14:paraId="46186343"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31" w:history="1">
        <w:r w:rsidR="00C744FD" w:rsidRPr="00DF3132">
          <w:rPr>
            <w:rStyle w:val="Hyperlink"/>
            <w:noProof/>
          </w:rPr>
          <w:t>Introduction</w:t>
        </w:r>
        <w:r w:rsidR="00C744FD">
          <w:rPr>
            <w:noProof/>
            <w:webHidden/>
          </w:rPr>
          <w:tab/>
        </w:r>
        <w:r w:rsidR="00B74366">
          <w:rPr>
            <w:noProof/>
            <w:webHidden/>
          </w:rPr>
          <w:fldChar w:fldCharType="begin"/>
        </w:r>
        <w:r w:rsidR="00C744FD">
          <w:rPr>
            <w:noProof/>
            <w:webHidden/>
          </w:rPr>
          <w:instrText xml:space="preserve"> PAGEREF _Toc375319031 \h </w:instrText>
        </w:r>
        <w:r w:rsidR="00B74366">
          <w:rPr>
            <w:noProof/>
            <w:webHidden/>
          </w:rPr>
        </w:r>
        <w:r w:rsidR="00B74366">
          <w:rPr>
            <w:noProof/>
            <w:webHidden/>
          </w:rPr>
          <w:fldChar w:fldCharType="separate"/>
        </w:r>
        <w:r w:rsidR="003356C8">
          <w:rPr>
            <w:noProof/>
            <w:webHidden/>
          </w:rPr>
          <w:t>25</w:t>
        </w:r>
        <w:r w:rsidR="00B74366">
          <w:rPr>
            <w:noProof/>
            <w:webHidden/>
          </w:rPr>
          <w:fldChar w:fldCharType="end"/>
        </w:r>
      </w:hyperlink>
    </w:p>
    <w:p w14:paraId="30A4E658"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32" w:history="1">
        <w:r w:rsidR="00C744FD" w:rsidRPr="00DF3132">
          <w:rPr>
            <w:rStyle w:val="Hyperlink"/>
            <w:noProof/>
          </w:rPr>
          <w:t>Chapter Learning Objectives</w:t>
        </w:r>
        <w:r w:rsidR="00C744FD">
          <w:rPr>
            <w:noProof/>
            <w:webHidden/>
          </w:rPr>
          <w:tab/>
        </w:r>
        <w:r w:rsidR="00B74366">
          <w:rPr>
            <w:noProof/>
            <w:webHidden/>
          </w:rPr>
          <w:fldChar w:fldCharType="begin"/>
        </w:r>
        <w:r w:rsidR="00C744FD">
          <w:rPr>
            <w:noProof/>
            <w:webHidden/>
          </w:rPr>
          <w:instrText xml:space="preserve"> PAGEREF _Toc375319032 \h </w:instrText>
        </w:r>
        <w:r w:rsidR="00B74366">
          <w:rPr>
            <w:noProof/>
            <w:webHidden/>
          </w:rPr>
        </w:r>
        <w:r w:rsidR="00B74366">
          <w:rPr>
            <w:noProof/>
            <w:webHidden/>
          </w:rPr>
          <w:fldChar w:fldCharType="separate"/>
        </w:r>
        <w:r w:rsidR="003356C8">
          <w:rPr>
            <w:noProof/>
            <w:webHidden/>
          </w:rPr>
          <w:t>25</w:t>
        </w:r>
        <w:r w:rsidR="00B74366">
          <w:rPr>
            <w:noProof/>
            <w:webHidden/>
          </w:rPr>
          <w:fldChar w:fldCharType="end"/>
        </w:r>
      </w:hyperlink>
    </w:p>
    <w:p w14:paraId="4125921D"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33" w:history="1">
        <w:r w:rsidR="00C744FD" w:rsidRPr="00DF3132">
          <w:rPr>
            <w:rStyle w:val="Hyperlink"/>
            <w:noProof/>
          </w:rPr>
          <w:t>Credit Shelter Trust</w:t>
        </w:r>
        <w:r w:rsidR="00C744FD">
          <w:rPr>
            <w:noProof/>
            <w:webHidden/>
          </w:rPr>
          <w:tab/>
        </w:r>
        <w:r w:rsidR="00B74366">
          <w:rPr>
            <w:noProof/>
            <w:webHidden/>
          </w:rPr>
          <w:fldChar w:fldCharType="begin"/>
        </w:r>
        <w:r w:rsidR="00C744FD">
          <w:rPr>
            <w:noProof/>
            <w:webHidden/>
          </w:rPr>
          <w:instrText xml:space="preserve"> PAGEREF _Toc375319033 \h </w:instrText>
        </w:r>
        <w:r w:rsidR="00B74366">
          <w:rPr>
            <w:noProof/>
            <w:webHidden/>
          </w:rPr>
        </w:r>
        <w:r w:rsidR="00B74366">
          <w:rPr>
            <w:noProof/>
            <w:webHidden/>
          </w:rPr>
          <w:fldChar w:fldCharType="separate"/>
        </w:r>
        <w:r w:rsidR="003356C8">
          <w:rPr>
            <w:noProof/>
            <w:webHidden/>
          </w:rPr>
          <w:t>25</w:t>
        </w:r>
        <w:r w:rsidR="00B74366">
          <w:rPr>
            <w:noProof/>
            <w:webHidden/>
          </w:rPr>
          <w:fldChar w:fldCharType="end"/>
        </w:r>
      </w:hyperlink>
    </w:p>
    <w:p w14:paraId="59633BB3" w14:textId="77777777" w:rsidR="00C744FD" w:rsidRDefault="00000000">
      <w:pPr>
        <w:pStyle w:val="TOC3"/>
        <w:tabs>
          <w:tab w:val="right" w:leader="dot" w:pos="8990"/>
        </w:tabs>
        <w:rPr>
          <w:rFonts w:asciiTheme="minorHAnsi" w:eastAsiaTheme="minorEastAsia" w:hAnsiTheme="minorHAnsi" w:cstheme="minorBidi"/>
          <w:noProof/>
        </w:rPr>
      </w:pPr>
      <w:hyperlink w:anchor="_Toc375319034" w:history="1">
        <w:r w:rsidR="00C744FD" w:rsidRPr="00DF3132">
          <w:rPr>
            <w:rStyle w:val="Hyperlink"/>
            <w:noProof/>
          </w:rPr>
          <w:t>Credit Shelter Trusts vs. Portability</w:t>
        </w:r>
        <w:r w:rsidR="00C744FD">
          <w:rPr>
            <w:noProof/>
            <w:webHidden/>
          </w:rPr>
          <w:tab/>
        </w:r>
        <w:r w:rsidR="00B74366">
          <w:rPr>
            <w:noProof/>
            <w:webHidden/>
          </w:rPr>
          <w:fldChar w:fldCharType="begin"/>
        </w:r>
        <w:r w:rsidR="00C744FD">
          <w:rPr>
            <w:noProof/>
            <w:webHidden/>
          </w:rPr>
          <w:instrText xml:space="preserve"> PAGEREF _Toc375319034 \h </w:instrText>
        </w:r>
        <w:r w:rsidR="00B74366">
          <w:rPr>
            <w:noProof/>
            <w:webHidden/>
          </w:rPr>
        </w:r>
        <w:r w:rsidR="00B74366">
          <w:rPr>
            <w:noProof/>
            <w:webHidden/>
          </w:rPr>
          <w:fldChar w:fldCharType="separate"/>
        </w:r>
        <w:r w:rsidR="003356C8">
          <w:rPr>
            <w:noProof/>
            <w:webHidden/>
          </w:rPr>
          <w:t>30</w:t>
        </w:r>
        <w:r w:rsidR="00B74366">
          <w:rPr>
            <w:noProof/>
            <w:webHidden/>
          </w:rPr>
          <w:fldChar w:fldCharType="end"/>
        </w:r>
      </w:hyperlink>
    </w:p>
    <w:p w14:paraId="4EF621B6"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35" w:history="1">
        <w:r w:rsidR="00C744FD" w:rsidRPr="00DF3132">
          <w:rPr>
            <w:rStyle w:val="Hyperlink"/>
            <w:noProof/>
          </w:rPr>
          <w:t>QTIP Trust</w:t>
        </w:r>
        <w:r w:rsidR="00C744FD">
          <w:rPr>
            <w:noProof/>
            <w:webHidden/>
          </w:rPr>
          <w:tab/>
        </w:r>
        <w:r w:rsidR="00B74366">
          <w:rPr>
            <w:noProof/>
            <w:webHidden/>
          </w:rPr>
          <w:fldChar w:fldCharType="begin"/>
        </w:r>
        <w:r w:rsidR="00C744FD">
          <w:rPr>
            <w:noProof/>
            <w:webHidden/>
          </w:rPr>
          <w:instrText xml:space="preserve"> PAGEREF _Toc375319035 \h </w:instrText>
        </w:r>
        <w:r w:rsidR="00B74366">
          <w:rPr>
            <w:noProof/>
            <w:webHidden/>
          </w:rPr>
        </w:r>
        <w:r w:rsidR="00B74366">
          <w:rPr>
            <w:noProof/>
            <w:webHidden/>
          </w:rPr>
          <w:fldChar w:fldCharType="separate"/>
        </w:r>
        <w:r w:rsidR="003356C8">
          <w:rPr>
            <w:noProof/>
            <w:webHidden/>
          </w:rPr>
          <w:t>30</w:t>
        </w:r>
        <w:r w:rsidR="00B74366">
          <w:rPr>
            <w:noProof/>
            <w:webHidden/>
          </w:rPr>
          <w:fldChar w:fldCharType="end"/>
        </w:r>
      </w:hyperlink>
    </w:p>
    <w:p w14:paraId="53781B3B"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36" w:history="1">
        <w:r w:rsidR="00C744FD" w:rsidRPr="00DF3132">
          <w:rPr>
            <w:rStyle w:val="Hyperlink"/>
            <w:noProof/>
          </w:rPr>
          <w:t>Irrevocable Life Insurance Trust</w:t>
        </w:r>
        <w:r w:rsidR="00C744FD">
          <w:rPr>
            <w:noProof/>
            <w:webHidden/>
          </w:rPr>
          <w:tab/>
        </w:r>
        <w:r w:rsidR="00B74366">
          <w:rPr>
            <w:noProof/>
            <w:webHidden/>
          </w:rPr>
          <w:fldChar w:fldCharType="begin"/>
        </w:r>
        <w:r w:rsidR="00C744FD">
          <w:rPr>
            <w:noProof/>
            <w:webHidden/>
          </w:rPr>
          <w:instrText xml:space="preserve"> PAGEREF _Toc375319036 \h </w:instrText>
        </w:r>
        <w:r w:rsidR="00B74366">
          <w:rPr>
            <w:noProof/>
            <w:webHidden/>
          </w:rPr>
        </w:r>
        <w:r w:rsidR="00B74366">
          <w:rPr>
            <w:noProof/>
            <w:webHidden/>
          </w:rPr>
          <w:fldChar w:fldCharType="separate"/>
        </w:r>
        <w:r w:rsidR="003356C8">
          <w:rPr>
            <w:noProof/>
            <w:webHidden/>
          </w:rPr>
          <w:t>33</w:t>
        </w:r>
        <w:r w:rsidR="00B74366">
          <w:rPr>
            <w:noProof/>
            <w:webHidden/>
          </w:rPr>
          <w:fldChar w:fldCharType="end"/>
        </w:r>
      </w:hyperlink>
    </w:p>
    <w:p w14:paraId="41B997A7" w14:textId="77777777" w:rsidR="00C744FD" w:rsidRDefault="00000000">
      <w:pPr>
        <w:pStyle w:val="TOC3"/>
        <w:tabs>
          <w:tab w:val="right" w:leader="dot" w:pos="8990"/>
        </w:tabs>
        <w:rPr>
          <w:rFonts w:asciiTheme="minorHAnsi" w:eastAsiaTheme="minorEastAsia" w:hAnsiTheme="minorHAnsi" w:cstheme="minorBidi"/>
          <w:noProof/>
        </w:rPr>
      </w:pPr>
      <w:hyperlink w:anchor="_Toc375319037" w:history="1">
        <w:r w:rsidR="00C744FD" w:rsidRPr="00DF3132">
          <w:rPr>
            <w:rStyle w:val="Hyperlink"/>
            <w:noProof/>
          </w:rPr>
          <w:t>Operation of an ILIT</w:t>
        </w:r>
        <w:r w:rsidR="00C744FD">
          <w:rPr>
            <w:noProof/>
            <w:webHidden/>
          </w:rPr>
          <w:tab/>
        </w:r>
        <w:r w:rsidR="00B74366">
          <w:rPr>
            <w:noProof/>
            <w:webHidden/>
          </w:rPr>
          <w:fldChar w:fldCharType="begin"/>
        </w:r>
        <w:r w:rsidR="00C744FD">
          <w:rPr>
            <w:noProof/>
            <w:webHidden/>
          </w:rPr>
          <w:instrText xml:space="preserve"> PAGEREF _Toc375319037 \h </w:instrText>
        </w:r>
        <w:r w:rsidR="00B74366">
          <w:rPr>
            <w:noProof/>
            <w:webHidden/>
          </w:rPr>
        </w:r>
        <w:r w:rsidR="00B74366">
          <w:rPr>
            <w:noProof/>
            <w:webHidden/>
          </w:rPr>
          <w:fldChar w:fldCharType="separate"/>
        </w:r>
        <w:r w:rsidR="003356C8">
          <w:rPr>
            <w:noProof/>
            <w:webHidden/>
          </w:rPr>
          <w:t>34</w:t>
        </w:r>
        <w:r w:rsidR="00B74366">
          <w:rPr>
            <w:noProof/>
            <w:webHidden/>
          </w:rPr>
          <w:fldChar w:fldCharType="end"/>
        </w:r>
      </w:hyperlink>
    </w:p>
    <w:p w14:paraId="07FBA6C1" w14:textId="77777777" w:rsidR="00C744FD" w:rsidRDefault="00000000">
      <w:pPr>
        <w:pStyle w:val="TOC3"/>
        <w:tabs>
          <w:tab w:val="right" w:leader="dot" w:pos="8990"/>
        </w:tabs>
        <w:rPr>
          <w:rFonts w:asciiTheme="minorHAnsi" w:eastAsiaTheme="minorEastAsia" w:hAnsiTheme="minorHAnsi" w:cstheme="minorBidi"/>
          <w:noProof/>
        </w:rPr>
      </w:pPr>
      <w:hyperlink w:anchor="_Toc375319038" w:history="1">
        <w:r w:rsidR="00C744FD" w:rsidRPr="00DF3132">
          <w:rPr>
            <w:rStyle w:val="Hyperlink"/>
            <w:noProof/>
          </w:rPr>
          <w:t>Funding the ILIT</w:t>
        </w:r>
        <w:r w:rsidR="00C744FD">
          <w:rPr>
            <w:noProof/>
            <w:webHidden/>
          </w:rPr>
          <w:tab/>
        </w:r>
        <w:r w:rsidR="00B74366">
          <w:rPr>
            <w:noProof/>
            <w:webHidden/>
          </w:rPr>
          <w:fldChar w:fldCharType="begin"/>
        </w:r>
        <w:r w:rsidR="00C744FD">
          <w:rPr>
            <w:noProof/>
            <w:webHidden/>
          </w:rPr>
          <w:instrText xml:space="preserve"> PAGEREF _Toc375319038 \h </w:instrText>
        </w:r>
        <w:r w:rsidR="00B74366">
          <w:rPr>
            <w:noProof/>
            <w:webHidden/>
          </w:rPr>
        </w:r>
        <w:r w:rsidR="00B74366">
          <w:rPr>
            <w:noProof/>
            <w:webHidden/>
          </w:rPr>
          <w:fldChar w:fldCharType="separate"/>
        </w:r>
        <w:r w:rsidR="003356C8">
          <w:rPr>
            <w:noProof/>
            <w:webHidden/>
          </w:rPr>
          <w:t>35</w:t>
        </w:r>
        <w:r w:rsidR="00B74366">
          <w:rPr>
            <w:noProof/>
            <w:webHidden/>
          </w:rPr>
          <w:fldChar w:fldCharType="end"/>
        </w:r>
      </w:hyperlink>
    </w:p>
    <w:p w14:paraId="5C38FFB8"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39" w:history="1">
        <w:r w:rsidR="00C744FD" w:rsidRPr="00DF3132">
          <w:rPr>
            <w:rStyle w:val="Hyperlink"/>
            <w:noProof/>
          </w:rPr>
          <w:t>Summary</w:t>
        </w:r>
        <w:r w:rsidR="00C744FD">
          <w:rPr>
            <w:noProof/>
            <w:webHidden/>
          </w:rPr>
          <w:tab/>
        </w:r>
        <w:r w:rsidR="00B74366">
          <w:rPr>
            <w:noProof/>
            <w:webHidden/>
          </w:rPr>
          <w:fldChar w:fldCharType="begin"/>
        </w:r>
        <w:r w:rsidR="00C744FD">
          <w:rPr>
            <w:noProof/>
            <w:webHidden/>
          </w:rPr>
          <w:instrText xml:space="preserve"> PAGEREF _Toc375319039 \h </w:instrText>
        </w:r>
        <w:r w:rsidR="00B74366">
          <w:rPr>
            <w:noProof/>
            <w:webHidden/>
          </w:rPr>
        </w:r>
        <w:r w:rsidR="00B74366">
          <w:rPr>
            <w:noProof/>
            <w:webHidden/>
          </w:rPr>
          <w:fldChar w:fldCharType="separate"/>
        </w:r>
        <w:r w:rsidR="003356C8">
          <w:rPr>
            <w:noProof/>
            <w:webHidden/>
          </w:rPr>
          <w:t>37</w:t>
        </w:r>
        <w:r w:rsidR="00B74366">
          <w:rPr>
            <w:noProof/>
            <w:webHidden/>
          </w:rPr>
          <w:fldChar w:fldCharType="end"/>
        </w:r>
      </w:hyperlink>
    </w:p>
    <w:p w14:paraId="11B72C3C"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40" w:history="1">
        <w:r w:rsidR="00C744FD" w:rsidRPr="00DF3132">
          <w:rPr>
            <w:rStyle w:val="Hyperlink"/>
            <w:noProof/>
          </w:rPr>
          <w:t>Chapter Review</w:t>
        </w:r>
        <w:r w:rsidR="00C744FD">
          <w:rPr>
            <w:noProof/>
            <w:webHidden/>
          </w:rPr>
          <w:tab/>
        </w:r>
        <w:r w:rsidR="00B74366">
          <w:rPr>
            <w:noProof/>
            <w:webHidden/>
          </w:rPr>
          <w:fldChar w:fldCharType="begin"/>
        </w:r>
        <w:r w:rsidR="00C744FD">
          <w:rPr>
            <w:noProof/>
            <w:webHidden/>
          </w:rPr>
          <w:instrText xml:space="preserve"> PAGEREF _Toc375319040 \h </w:instrText>
        </w:r>
        <w:r w:rsidR="00B74366">
          <w:rPr>
            <w:noProof/>
            <w:webHidden/>
          </w:rPr>
        </w:r>
        <w:r w:rsidR="00B74366">
          <w:rPr>
            <w:noProof/>
            <w:webHidden/>
          </w:rPr>
          <w:fldChar w:fldCharType="separate"/>
        </w:r>
        <w:r w:rsidR="003356C8">
          <w:rPr>
            <w:noProof/>
            <w:webHidden/>
          </w:rPr>
          <w:t>38</w:t>
        </w:r>
        <w:r w:rsidR="00B74366">
          <w:rPr>
            <w:noProof/>
            <w:webHidden/>
          </w:rPr>
          <w:fldChar w:fldCharType="end"/>
        </w:r>
      </w:hyperlink>
    </w:p>
    <w:p w14:paraId="3B28ACF9" w14:textId="77777777" w:rsidR="00C744FD" w:rsidRDefault="00000000">
      <w:pPr>
        <w:pStyle w:val="TOC1"/>
        <w:tabs>
          <w:tab w:val="right" w:leader="dot" w:pos="8990"/>
        </w:tabs>
        <w:rPr>
          <w:rFonts w:asciiTheme="minorHAnsi" w:eastAsiaTheme="minorEastAsia" w:hAnsiTheme="minorHAnsi" w:cstheme="minorBidi"/>
          <w:b w:val="0"/>
          <w:noProof/>
          <w:sz w:val="22"/>
          <w:szCs w:val="22"/>
        </w:rPr>
      </w:pPr>
      <w:hyperlink w:anchor="_Toc375319041" w:history="1">
        <w:r w:rsidR="00C744FD" w:rsidRPr="00DF3132">
          <w:rPr>
            <w:rStyle w:val="Hyperlink"/>
            <w:noProof/>
          </w:rPr>
          <w:t>Chapter 4 Calculating Federal Estate Taxes</w:t>
        </w:r>
        <w:r w:rsidR="00C744FD">
          <w:rPr>
            <w:noProof/>
            <w:webHidden/>
          </w:rPr>
          <w:tab/>
        </w:r>
        <w:r w:rsidR="00B74366">
          <w:rPr>
            <w:noProof/>
            <w:webHidden/>
          </w:rPr>
          <w:fldChar w:fldCharType="begin"/>
        </w:r>
        <w:r w:rsidR="00C744FD">
          <w:rPr>
            <w:noProof/>
            <w:webHidden/>
          </w:rPr>
          <w:instrText xml:space="preserve"> PAGEREF _Toc375319041 \h </w:instrText>
        </w:r>
        <w:r w:rsidR="00B74366">
          <w:rPr>
            <w:noProof/>
            <w:webHidden/>
          </w:rPr>
        </w:r>
        <w:r w:rsidR="00B74366">
          <w:rPr>
            <w:noProof/>
            <w:webHidden/>
          </w:rPr>
          <w:fldChar w:fldCharType="separate"/>
        </w:r>
        <w:r w:rsidR="003356C8">
          <w:rPr>
            <w:noProof/>
            <w:webHidden/>
          </w:rPr>
          <w:t>39</w:t>
        </w:r>
        <w:r w:rsidR="00B74366">
          <w:rPr>
            <w:noProof/>
            <w:webHidden/>
          </w:rPr>
          <w:fldChar w:fldCharType="end"/>
        </w:r>
      </w:hyperlink>
    </w:p>
    <w:p w14:paraId="2280A89F"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42" w:history="1">
        <w:r w:rsidR="00C744FD" w:rsidRPr="00DF3132">
          <w:rPr>
            <w:rStyle w:val="Hyperlink"/>
            <w:noProof/>
          </w:rPr>
          <w:t>Introduction</w:t>
        </w:r>
        <w:r w:rsidR="00C744FD">
          <w:rPr>
            <w:noProof/>
            <w:webHidden/>
          </w:rPr>
          <w:tab/>
        </w:r>
        <w:r w:rsidR="00B74366">
          <w:rPr>
            <w:noProof/>
            <w:webHidden/>
          </w:rPr>
          <w:fldChar w:fldCharType="begin"/>
        </w:r>
        <w:r w:rsidR="00C744FD">
          <w:rPr>
            <w:noProof/>
            <w:webHidden/>
          </w:rPr>
          <w:instrText xml:space="preserve"> PAGEREF _Toc375319042 \h </w:instrText>
        </w:r>
        <w:r w:rsidR="00B74366">
          <w:rPr>
            <w:noProof/>
            <w:webHidden/>
          </w:rPr>
        </w:r>
        <w:r w:rsidR="00B74366">
          <w:rPr>
            <w:noProof/>
            <w:webHidden/>
          </w:rPr>
          <w:fldChar w:fldCharType="separate"/>
        </w:r>
        <w:r w:rsidR="003356C8">
          <w:rPr>
            <w:noProof/>
            <w:webHidden/>
          </w:rPr>
          <w:t>39</w:t>
        </w:r>
        <w:r w:rsidR="00B74366">
          <w:rPr>
            <w:noProof/>
            <w:webHidden/>
          </w:rPr>
          <w:fldChar w:fldCharType="end"/>
        </w:r>
      </w:hyperlink>
    </w:p>
    <w:p w14:paraId="3CD19F46"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43" w:history="1">
        <w:r w:rsidR="00C744FD" w:rsidRPr="00DF3132">
          <w:rPr>
            <w:rStyle w:val="Hyperlink"/>
            <w:noProof/>
          </w:rPr>
          <w:t>Chapter Learning Objectives</w:t>
        </w:r>
        <w:r w:rsidR="00C744FD">
          <w:rPr>
            <w:noProof/>
            <w:webHidden/>
          </w:rPr>
          <w:tab/>
        </w:r>
        <w:r w:rsidR="00B74366">
          <w:rPr>
            <w:noProof/>
            <w:webHidden/>
          </w:rPr>
          <w:fldChar w:fldCharType="begin"/>
        </w:r>
        <w:r w:rsidR="00C744FD">
          <w:rPr>
            <w:noProof/>
            <w:webHidden/>
          </w:rPr>
          <w:instrText xml:space="preserve"> PAGEREF _Toc375319043 \h </w:instrText>
        </w:r>
        <w:r w:rsidR="00B74366">
          <w:rPr>
            <w:noProof/>
            <w:webHidden/>
          </w:rPr>
        </w:r>
        <w:r w:rsidR="00B74366">
          <w:rPr>
            <w:noProof/>
            <w:webHidden/>
          </w:rPr>
          <w:fldChar w:fldCharType="separate"/>
        </w:r>
        <w:r w:rsidR="003356C8">
          <w:rPr>
            <w:noProof/>
            <w:webHidden/>
          </w:rPr>
          <w:t>39</w:t>
        </w:r>
        <w:r w:rsidR="00B74366">
          <w:rPr>
            <w:noProof/>
            <w:webHidden/>
          </w:rPr>
          <w:fldChar w:fldCharType="end"/>
        </w:r>
      </w:hyperlink>
    </w:p>
    <w:p w14:paraId="50D80D28"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44" w:history="1">
        <w:r w:rsidR="00C744FD" w:rsidRPr="00DF3132">
          <w:rPr>
            <w:rStyle w:val="Hyperlink"/>
            <w:noProof/>
          </w:rPr>
          <w:t>Estate Tax Calculation</w:t>
        </w:r>
        <w:r w:rsidR="00C744FD">
          <w:rPr>
            <w:noProof/>
            <w:webHidden/>
          </w:rPr>
          <w:tab/>
        </w:r>
        <w:r w:rsidR="00B74366">
          <w:rPr>
            <w:noProof/>
            <w:webHidden/>
          </w:rPr>
          <w:fldChar w:fldCharType="begin"/>
        </w:r>
        <w:r w:rsidR="00C744FD">
          <w:rPr>
            <w:noProof/>
            <w:webHidden/>
          </w:rPr>
          <w:instrText xml:space="preserve"> PAGEREF _Toc375319044 \h </w:instrText>
        </w:r>
        <w:r w:rsidR="00B74366">
          <w:rPr>
            <w:noProof/>
            <w:webHidden/>
          </w:rPr>
        </w:r>
        <w:r w:rsidR="00B74366">
          <w:rPr>
            <w:noProof/>
            <w:webHidden/>
          </w:rPr>
          <w:fldChar w:fldCharType="separate"/>
        </w:r>
        <w:r w:rsidR="003356C8">
          <w:rPr>
            <w:noProof/>
            <w:webHidden/>
          </w:rPr>
          <w:t>39</w:t>
        </w:r>
        <w:r w:rsidR="00B74366">
          <w:rPr>
            <w:noProof/>
            <w:webHidden/>
          </w:rPr>
          <w:fldChar w:fldCharType="end"/>
        </w:r>
      </w:hyperlink>
    </w:p>
    <w:p w14:paraId="0B7D9160"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45" w:history="1">
        <w:r w:rsidR="00C744FD" w:rsidRPr="00DF3132">
          <w:rPr>
            <w:rStyle w:val="Hyperlink"/>
            <w:noProof/>
          </w:rPr>
          <w:t>The Gross Estate</w:t>
        </w:r>
        <w:r w:rsidR="00C744FD">
          <w:rPr>
            <w:noProof/>
            <w:webHidden/>
          </w:rPr>
          <w:tab/>
        </w:r>
        <w:r w:rsidR="00B74366">
          <w:rPr>
            <w:noProof/>
            <w:webHidden/>
          </w:rPr>
          <w:fldChar w:fldCharType="begin"/>
        </w:r>
        <w:r w:rsidR="00C744FD">
          <w:rPr>
            <w:noProof/>
            <w:webHidden/>
          </w:rPr>
          <w:instrText xml:space="preserve"> PAGEREF _Toc375319045 \h </w:instrText>
        </w:r>
        <w:r w:rsidR="00B74366">
          <w:rPr>
            <w:noProof/>
            <w:webHidden/>
          </w:rPr>
        </w:r>
        <w:r w:rsidR="00B74366">
          <w:rPr>
            <w:noProof/>
            <w:webHidden/>
          </w:rPr>
          <w:fldChar w:fldCharType="separate"/>
        </w:r>
        <w:r w:rsidR="003356C8">
          <w:rPr>
            <w:noProof/>
            <w:webHidden/>
          </w:rPr>
          <w:t>41</w:t>
        </w:r>
        <w:r w:rsidR="00B74366">
          <w:rPr>
            <w:noProof/>
            <w:webHidden/>
          </w:rPr>
          <w:fldChar w:fldCharType="end"/>
        </w:r>
      </w:hyperlink>
    </w:p>
    <w:p w14:paraId="6B3EBB2E"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46" w:history="1">
        <w:r w:rsidR="00C744FD" w:rsidRPr="00DF3132">
          <w:rPr>
            <w:rStyle w:val="Hyperlink"/>
            <w:noProof/>
          </w:rPr>
          <w:t>The Tentative Taxable Estate</w:t>
        </w:r>
        <w:r w:rsidR="00C744FD">
          <w:rPr>
            <w:noProof/>
            <w:webHidden/>
          </w:rPr>
          <w:tab/>
        </w:r>
        <w:r w:rsidR="00B74366">
          <w:rPr>
            <w:noProof/>
            <w:webHidden/>
          </w:rPr>
          <w:fldChar w:fldCharType="begin"/>
        </w:r>
        <w:r w:rsidR="00C744FD">
          <w:rPr>
            <w:noProof/>
            <w:webHidden/>
          </w:rPr>
          <w:instrText xml:space="preserve"> PAGEREF _Toc375319046 \h </w:instrText>
        </w:r>
        <w:r w:rsidR="00B74366">
          <w:rPr>
            <w:noProof/>
            <w:webHidden/>
          </w:rPr>
        </w:r>
        <w:r w:rsidR="00B74366">
          <w:rPr>
            <w:noProof/>
            <w:webHidden/>
          </w:rPr>
          <w:fldChar w:fldCharType="separate"/>
        </w:r>
        <w:r w:rsidR="003356C8">
          <w:rPr>
            <w:noProof/>
            <w:webHidden/>
          </w:rPr>
          <w:t>41</w:t>
        </w:r>
        <w:r w:rsidR="00B74366">
          <w:rPr>
            <w:noProof/>
            <w:webHidden/>
          </w:rPr>
          <w:fldChar w:fldCharType="end"/>
        </w:r>
      </w:hyperlink>
    </w:p>
    <w:p w14:paraId="609FD376"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47" w:history="1">
        <w:r w:rsidR="00C744FD" w:rsidRPr="00DF3132">
          <w:rPr>
            <w:rStyle w:val="Hyperlink"/>
            <w:noProof/>
          </w:rPr>
          <w:t>State Taxes Imposed at Death</w:t>
        </w:r>
        <w:r w:rsidR="00C744FD">
          <w:rPr>
            <w:noProof/>
            <w:webHidden/>
          </w:rPr>
          <w:tab/>
        </w:r>
        <w:r w:rsidR="00B74366">
          <w:rPr>
            <w:noProof/>
            <w:webHidden/>
          </w:rPr>
          <w:fldChar w:fldCharType="begin"/>
        </w:r>
        <w:r w:rsidR="00C744FD">
          <w:rPr>
            <w:noProof/>
            <w:webHidden/>
          </w:rPr>
          <w:instrText xml:space="preserve"> PAGEREF _Toc375319047 \h </w:instrText>
        </w:r>
        <w:r w:rsidR="00B74366">
          <w:rPr>
            <w:noProof/>
            <w:webHidden/>
          </w:rPr>
        </w:r>
        <w:r w:rsidR="00B74366">
          <w:rPr>
            <w:noProof/>
            <w:webHidden/>
          </w:rPr>
          <w:fldChar w:fldCharType="separate"/>
        </w:r>
        <w:r w:rsidR="003356C8">
          <w:rPr>
            <w:noProof/>
            <w:webHidden/>
          </w:rPr>
          <w:t>42</w:t>
        </w:r>
        <w:r w:rsidR="00B74366">
          <w:rPr>
            <w:noProof/>
            <w:webHidden/>
          </w:rPr>
          <w:fldChar w:fldCharType="end"/>
        </w:r>
      </w:hyperlink>
    </w:p>
    <w:p w14:paraId="6E804A87"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48" w:history="1">
        <w:r w:rsidR="00C744FD" w:rsidRPr="00DF3132">
          <w:rPr>
            <w:rStyle w:val="Hyperlink"/>
            <w:noProof/>
          </w:rPr>
          <w:t>Adjusted Taxable Gifts Added to Taxable Estate</w:t>
        </w:r>
        <w:r w:rsidR="00C744FD">
          <w:rPr>
            <w:noProof/>
            <w:webHidden/>
          </w:rPr>
          <w:tab/>
        </w:r>
        <w:r w:rsidR="00B74366">
          <w:rPr>
            <w:noProof/>
            <w:webHidden/>
          </w:rPr>
          <w:fldChar w:fldCharType="begin"/>
        </w:r>
        <w:r w:rsidR="00C744FD">
          <w:rPr>
            <w:noProof/>
            <w:webHidden/>
          </w:rPr>
          <w:instrText xml:space="preserve"> PAGEREF _Toc375319048 \h </w:instrText>
        </w:r>
        <w:r w:rsidR="00B74366">
          <w:rPr>
            <w:noProof/>
            <w:webHidden/>
          </w:rPr>
        </w:r>
        <w:r w:rsidR="00B74366">
          <w:rPr>
            <w:noProof/>
            <w:webHidden/>
          </w:rPr>
          <w:fldChar w:fldCharType="separate"/>
        </w:r>
        <w:r w:rsidR="003356C8">
          <w:rPr>
            <w:noProof/>
            <w:webHidden/>
          </w:rPr>
          <w:t>43</w:t>
        </w:r>
        <w:r w:rsidR="00B74366">
          <w:rPr>
            <w:noProof/>
            <w:webHidden/>
          </w:rPr>
          <w:fldChar w:fldCharType="end"/>
        </w:r>
      </w:hyperlink>
    </w:p>
    <w:p w14:paraId="4AB81620"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49" w:history="1">
        <w:r w:rsidR="00C744FD" w:rsidRPr="00DF3132">
          <w:rPr>
            <w:rStyle w:val="Hyperlink"/>
            <w:noProof/>
          </w:rPr>
          <w:t>The Tentative Estate Tax</w:t>
        </w:r>
        <w:r w:rsidR="00C744FD">
          <w:rPr>
            <w:noProof/>
            <w:webHidden/>
          </w:rPr>
          <w:tab/>
        </w:r>
        <w:r w:rsidR="00B74366">
          <w:rPr>
            <w:noProof/>
            <w:webHidden/>
          </w:rPr>
          <w:fldChar w:fldCharType="begin"/>
        </w:r>
        <w:r w:rsidR="00C744FD">
          <w:rPr>
            <w:noProof/>
            <w:webHidden/>
          </w:rPr>
          <w:instrText xml:space="preserve"> PAGEREF _Toc375319049 \h </w:instrText>
        </w:r>
        <w:r w:rsidR="00B74366">
          <w:rPr>
            <w:noProof/>
            <w:webHidden/>
          </w:rPr>
        </w:r>
        <w:r w:rsidR="00B74366">
          <w:rPr>
            <w:noProof/>
            <w:webHidden/>
          </w:rPr>
          <w:fldChar w:fldCharType="separate"/>
        </w:r>
        <w:r w:rsidR="003356C8">
          <w:rPr>
            <w:noProof/>
            <w:webHidden/>
          </w:rPr>
          <w:t>43</w:t>
        </w:r>
        <w:r w:rsidR="00B74366">
          <w:rPr>
            <w:noProof/>
            <w:webHidden/>
          </w:rPr>
          <w:fldChar w:fldCharType="end"/>
        </w:r>
      </w:hyperlink>
    </w:p>
    <w:p w14:paraId="1335B7D9"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50" w:history="1">
        <w:r w:rsidR="00C744FD" w:rsidRPr="00DF3132">
          <w:rPr>
            <w:rStyle w:val="Hyperlink"/>
            <w:noProof/>
          </w:rPr>
          <w:t>The Tax Credits</w:t>
        </w:r>
        <w:r w:rsidR="00C744FD">
          <w:rPr>
            <w:noProof/>
            <w:webHidden/>
          </w:rPr>
          <w:tab/>
        </w:r>
        <w:r w:rsidR="00B74366">
          <w:rPr>
            <w:noProof/>
            <w:webHidden/>
          </w:rPr>
          <w:fldChar w:fldCharType="begin"/>
        </w:r>
        <w:r w:rsidR="00C744FD">
          <w:rPr>
            <w:noProof/>
            <w:webHidden/>
          </w:rPr>
          <w:instrText xml:space="preserve"> PAGEREF _Toc375319050 \h </w:instrText>
        </w:r>
        <w:r w:rsidR="00B74366">
          <w:rPr>
            <w:noProof/>
            <w:webHidden/>
          </w:rPr>
        </w:r>
        <w:r w:rsidR="00B74366">
          <w:rPr>
            <w:noProof/>
            <w:webHidden/>
          </w:rPr>
          <w:fldChar w:fldCharType="separate"/>
        </w:r>
        <w:r w:rsidR="003356C8">
          <w:rPr>
            <w:noProof/>
            <w:webHidden/>
          </w:rPr>
          <w:t>44</w:t>
        </w:r>
        <w:r w:rsidR="00B74366">
          <w:rPr>
            <w:noProof/>
            <w:webHidden/>
          </w:rPr>
          <w:fldChar w:fldCharType="end"/>
        </w:r>
      </w:hyperlink>
    </w:p>
    <w:p w14:paraId="0EDABABB"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51" w:history="1">
        <w:r w:rsidR="00C744FD" w:rsidRPr="00DF3132">
          <w:rPr>
            <w:rStyle w:val="Hyperlink"/>
            <w:noProof/>
          </w:rPr>
          <w:t>Hypothetical Clients - Calculating the Estate Tax Liability</w:t>
        </w:r>
        <w:r w:rsidR="00C744FD">
          <w:rPr>
            <w:noProof/>
            <w:webHidden/>
          </w:rPr>
          <w:tab/>
        </w:r>
        <w:r w:rsidR="00B74366">
          <w:rPr>
            <w:noProof/>
            <w:webHidden/>
          </w:rPr>
          <w:fldChar w:fldCharType="begin"/>
        </w:r>
        <w:r w:rsidR="00C744FD">
          <w:rPr>
            <w:noProof/>
            <w:webHidden/>
          </w:rPr>
          <w:instrText xml:space="preserve"> PAGEREF _Toc375319051 \h </w:instrText>
        </w:r>
        <w:r w:rsidR="00B74366">
          <w:rPr>
            <w:noProof/>
            <w:webHidden/>
          </w:rPr>
        </w:r>
        <w:r w:rsidR="00B74366">
          <w:rPr>
            <w:noProof/>
            <w:webHidden/>
          </w:rPr>
          <w:fldChar w:fldCharType="separate"/>
        </w:r>
        <w:r w:rsidR="003356C8">
          <w:rPr>
            <w:noProof/>
            <w:webHidden/>
          </w:rPr>
          <w:t>45</w:t>
        </w:r>
        <w:r w:rsidR="00B74366">
          <w:rPr>
            <w:noProof/>
            <w:webHidden/>
          </w:rPr>
          <w:fldChar w:fldCharType="end"/>
        </w:r>
      </w:hyperlink>
    </w:p>
    <w:p w14:paraId="783A4291" w14:textId="77777777" w:rsidR="00C744FD" w:rsidRDefault="00000000">
      <w:pPr>
        <w:pStyle w:val="TOC3"/>
        <w:tabs>
          <w:tab w:val="right" w:leader="dot" w:pos="8990"/>
        </w:tabs>
        <w:rPr>
          <w:rFonts w:asciiTheme="minorHAnsi" w:eastAsiaTheme="minorEastAsia" w:hAnsiTheme="minorHAnsi" w:cstheme="minorBidi"/>
          <w:noProof/>
        </w:rPr>
      </w:pPr>
      <w:hyperlink w:anchor="_Toc375319052" w:history="1">
        <w:r w:rsidR="00C744FD" w:rsidRPr="00DF3132">
          <w:rPr>
            <w:rStyle w:val="Hyperlink"/>
            <w:noProof/>
          </w:rPr>
          <w:t>Client #1 - George and Sheila Edwards</w:t>
        </w:r>
        <w:r w:rsidR="00C744FD">
          <w:rPr>
            <w:noProof/>
            <w:webHidden/>
          </w:rPr>
          <w:tab/>
        </w:r>
        <w:r w:rsidR="00B74366">
          <w:rPr>
            <w:noProof/>
            <w:webHidden/>
          </w:rPr>
          <w:fldChar w:fldCharType="begin"/>
        </w:r>
        <w:r w:rsidR="00C744FD">
          <w:rPr>
            <w:noProof/>
            <w:webHidden/>
          </w:rPr>
          <w:instrText xml:space="preserve"> PAGEREF _Toc375319052 \h </w:instrText>
        </w:r>
        <w:r w:rsidR="00B74366">
          <w:rPr>
            <w:noProof/>
            <w:webHidden/>
          </w:rPr>
        </w:r>
        <w:r w:rsidR="00B74366">
          <w:rPr>
            <w:noProof/>
            <w:webHidden/>
          </w:rPr>
          <w:fldChar w:fldCharType="separate"/>
        </w:r>
        <w:r w:rsidR="003356C8">
          <w:rPr>
            <w:noProof/>
            <w:webHidden/>
          </w:rPr>
          <w:t>45</w:t>
        </w:r>
        <w:r w:rsidR="00B74366">
          <w:rPr>
            <w:noProof/>
            <w:webHidden/>
          </w:rPr>
          <w:fldChar w:fldCharType="end"/>
        </w:r>
      </w:hyperlink>
    </w:p>
    <w:p w14:paraId="6E189C13" w14:textId="77777777" w:rsidR="00C744FD" w:rsidRDefault="00000000">
      <w:pPr>
        <w:pStyle w:val="TOC3"/>
        <w:tabs>
          <w:tab w:val="right" w:leader="dot" w:pos="8990"/>
        </w:tabs>
        <w:rPr>
          <w:rFonts w:asciiTheme="minorHAnsi" w:eastAsiaTheme="minorEastAsia" w:hAnsiTheme="minorHAnsi" w:cstheme="minorBidi"/>
          <w:noProof/>
        </w:rPr>
      </w:pPr>
      <w:hyperlink w:anchor="_Toc375319053" w:history="1">
        <w:r w:rsidR="00C744FD" w:rsidRPr="00DF3132">
          <w:rPr>
            <w:rStyle w:val="Hyperlink"/>
            <w:noProof/>
          </w:rPr>
          <w:t>Client #2 – Bill and Lori Bell</w:t>
        </w:r>
        <w:r w:rsidR="00C744FD">
          <w:rPr>
            <w:noProof/>
            <w:webHidden/>
          </w:rPr>
          <w:tab/>
        </w:r>
        <w:r w:rsidR="00B74366">
          <w:rPr>
            <w:noProof/>
            <w:webHidden/>
          </w:rPr>
          <w:fldChar w:fldCharType="begin"/>
        </w:r>
        <w:r w:rsidR="00C744FD">
          <w:rPr>
            <w:noProof/>
            <w:webHidden/>
          </w:rPr>
          <w:instrText xml:space="preserve"> PAGEREF _Toc375319053 \h </w:instrText>
        </w:r>
        <w:r w:rsidR="00B74366">
          <w:rPr>
            <w:noProof/>
            <w:webHidden/>
          </w:rPr>
        </w:r>
        <w:r w:rsidR="00B74366">
          <w:rPr>
            <w:noProof/>
            <w:webHidden/>
          </w:rPr>
          <w:fldChar w:fldCharType="separate"/>
        </w:r>
        <w:r w:rsidR="003356C8">
          <w:rPr>
            <w:noProof/>
            <w:webHidden/>
          </w:rPr>
          <w:t>46</w:t>
        </w:r>
        <w:r w:rsidR="00B74366">
          <w:rPr>
            <w:noProof/>
            <w:webHidden/>
          </w:rPr>
          <w:fldChar w:fldCharType="end"/>
        </w:r>
      </w:hyperlink>
    </w:p>
    <w:p w14:paraId="41287838"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54" w:history="1">
        <w:r w:rsidR="00C744FD" w:rsidRPr="00DF3132">
          <w:rPr>
            <w:rStyle w:val="Hyperlink"/>
            <w:noProof/>
          </w:rPr>
          <w:t>Summary</w:t>
        </w:r>
        <w:r w:rsidR="00C744FD">
          <w:rPr>
            <w:noProof/>
            <w:webHidden/>
          </w:rPr>
          <w:tab/>
        </w:r>
        <w:r w:rsidR="00B74366">
          <w:rPr>
            <w:noProof/>
            <w:webHidden/>
          </w:rPr>
          <w:fldChar w:fldCharType="begin"/>
        </w:r>
        <w:r w:rsidR="00C744FD">
          <w:rPr>
            <w:noProof/>
            <w:webHidden/>
          </w:rPr>
          <w:instrText xml:space="preserve"> PAGEREF _Toc375319054 \h </w:instrText>
        </w:r>
        <w:r w:rsidR="00B74366">
          <w:rPr>
            <w:noProof/>
            <w:webHidden/>
          </w:rPr>
        </w:r>
        <w:r w:rsidR="00B74366">
          <w:rPr>
            <w:noProof/>
            <w:webHidden/>
          </w:rPr>
          <w:fldChar w:fldCharType="separate"/>
        </w:r>
        <w:r w:rsidR="003356C8">
          <w:rPr>
            <w:noProof/>
            <w:webHidden/>
          </w:rPr>
          <w:t>47</w:t>
        </w:r>
        <w:r w:rsidR="00B74366">
          <w:rPr>
            <w:noProof/>
            <w:webHidden/>
          </w:rPr>
          <w:fldChar w:fldCharType="end"/>
        </w:r>
      </w:hyperlink>
    </w:p>
    <w:p w14:paraId="4898C4CD"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55" w:history="1">
        <w:r w:rsidR="00C744FD" w:rsidRPr="00DF3132">
          <w:rPr>
            <w:rStyle w:val="Hyperlink"/>
            <w:noProof/>
          </w:rPr>
          <w:t>Chapter Review</w:t>
        </w:r>
        <w:r w:rsidR="00C744FD">
          <w:rPr>
            <w:noProof/>
            <w:webHidden/>
          </w:rPr>
          <w:tab/>
        </w:r>
        <w:r w:rsidR="00B74366">
          <w:rPr>
            <w:noProof/>
            <w:webHidden/>
          </w:rPr>
          <w:fldChar w:fldCharType="begin"/>
        </w:r>
        <w:r w:rsidR="00C744FD">
          <w:rPr>
            <w:noProof/>
            <w:webHidden/>
          </w:rPr>
          <w:instrText xml:space="preserve"> PAGEREF _Toc375319055 \h </w:instrText>
        </w:r>
        <w:r w:rsidR="00B74366">
          <w:rPr>
            <w:noProof/>
            <w:webHidden/>
          </w:rPr>
        </w:r>
        <w:r w:rsidR="00B74366">
          <w:rPr>
            <w:noProof/>
            <w:webHidden/>
          </w:rPr>
          <w:fldChar w:fldCharType="separate"/>
        </w:r>
        <w:r w:rsidR="003356C8">
          <w:rPr>
            <w:noProof/>
            <w:webHidden/>
          </w:rPr>
          <w:t>48</w:t>
        </w:r>
        <w:r w:rsidR="00B74366">
          <w:rPr>
            <w:noProof/>
            <w:webHidden/>
          </w:rPr>
          <w:fldChar w:fldCharType="end"/>
        </w:r>
      </w:hyperlink>
    </w:p>
    <w:p w14:paraId="27C2B8C0" w14:textId="77777777" w:rsidR="00C744FD" w:rsidRDefault="00000000">
      <w:pPr>
        <w:pStyle w:val="TOC1"/>
        <w:tabs>
          <w:tab w:val="right" w:leader="dot" w:pos="8990"/>
        </w:tabs>
        <w:rPr>
          <w:rFonts w:asciiTheme="minorHAnsi" w:eastAsiaTheme="minorEastAsia" w:hAnsiTheme="minorHAnsi" w:cstheme="minorBidi"/>
          <w:b w:val="0"/>
          <w:noProof/>
          <w:sz w:val="22"/>
          <w:szCs w:val="22"/>
        </w:rPr>
      </w:pPr>
      <w:hyperlink w:anchor="_Toc375319056" w:history="1">
        <w:r w:rsidR="00C744FD" w:rsidRPr="00DF3132">
          <w:rPr>
            <w:rStyle w:val="Hyperlink"/>
            <w:noProof/>
          </w:rPr>
          <w:t>Chapter 5 State Death Taxes</w:t>
        </w:r>
        <w:r w:rsidR="00C744FD">
          <w:rPr>
            <w:noProof/>
            <w:webHidden/>
          </w:rPr>
          <w:tab/>
        </w:r>
        <w:r w:rsidR="00B74366">
          <w:rPr>
            <w:noProof/>
            <w:webHidden/>
          </w:rPr>
          <w:fldChar w:fldCharType="begin"/>
        </w:r>
        <w:r w:rsidR="00C744FD">
          <w:rPr>
            <w:noProof/>
            <w:webHidden/>
          </w:rPr>
          <w:instrText xml:space="preserve"> PAGEREF _Toc375319056 \h </w:instrText>
        </w:r>
        <w:r w:rsidR="00B74366">
          <w:rPr>
            <w:noProof/>
            <w:webHidden/>
          </w:rPr>
        </w:r>
        <w:r w:rsidR="00B74366">
          <w:rPr>
            <w:noProof/>
            <w:webHidden/>
          </w:rPr>
          <w:fldChar w:fldCharType="separate"/>
        </w:r>
        <w:r w:rsidR="003356C8">
          <w:rPr>
            <w:noProof/>
            <w:webHidden/>
          </w:rPr>
          <w:t>50</w:t>
        </w:r>
        <w:r w:rsidR="00B74366">
          <w:rPr>
            <w:noProof/>
            <w:webHidden/>
          </w:rPr>
          <w:fldChar w:fldCharType="end"/>
        </w:r>
      </w:hyperlink>
    </w:p>
    <w:p w14:paraId="74367424"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57" w:history="1">
        <w:r w:rsidR="00C744FD" w:rsidRPr="00DF3132">
          <w:rPr>
            <w:rStyle w:val="Hyperlink"/>
            <w:noProof/>
          </w:rPr>
          <w:t>Introduction</w:t>
        </w:r>
        <w:r w:rsidR="00C744FD">
          <w:rPr>
            <w:noProof/>
            <w:webHidden/>
          </w:rPr>
          <w:tab/>
        </w:r>
        <w:r w:rsidR="00B74366">
          <w:rPr>
            <w:noProof/>
            <w:webHidden/>
          </w:rPr>
          <w:fldChar w:fldCharType="begin"/>
        </w:r>
        <w:r w:rsidR="00C744FD">
          <w:rPr>
            <w:noProof/>
            <w:webHidden/>
          </w:rPr>
          <w:instrText xml:space="preserve"> PAGEREF _Toc375319057 \h </w:instrText>
        </w:r>
        <w:r w:rsidR="00B74366">
          <w:rPr>
            <w:noProof/>
            <w:webHidden/>
          </w:rPr>
        </w:r>
        <w:r w:rsidR="00B74366">
          <w:rPr>
            <w:noProof/>
            <w:webHidden/>
          </w:rPr>
          <w:fldChar w:fldCharType="separate"/>
        </w:r>
        <w:r w:rsidR="003356C8">
          <w:rPr>
            <w:noProof/>
            <w:webHidden/>
          </w:rPr>
          <w:t>50</w:t>
        </w:r>
        <w:r w:rsidR="00B74366">
          <w:rPr>
            <w:noProof/>
            <w:webHidden/>
          </w:rPr>
          <w:fldChar w:fldCharType="end"/>
        </w:r>
      </w:hyperlink>
    </w:p>
    <w:p w14:paraId="68127379"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58" w:history="1">
        <w:r w:rsidR="00C744FD" w:rsidRPr="00DF3132">
          <w:rPr>
            <w:rStyle w:val="Hyperlink"/>
            <w:noProof/>
          </w:rPr>
          <w:t>Chapter Learning Objectives</w:t>
        </w:r>
        <w:r w:rsidR="00C744FD">
          <w:rPr>
            <w:noProof/>
            <w:webHidden/>
          </w:rPr>
          <w:tab/>
        </w:r>
        <w:r w:rsidR="00B74366">
          <w:rPr>
            <w:noProof/>
            <w:webHidden/>
          </w:rPr>
          <w:fldChar w:fldCharType="begin"/>
        </w:r>
        <w:r w:rsidR="00C744FD">
          <w:rPr>
            <w:noProof/>
            <w:webHidden/>
          </w:rPr>
          <w:instrText xml:space="preserve"> PAGEREF _Toc375319058 \h </w:instrText>
        </w:r>
        <w:r w:rsidR="00B74366">
          <w:rPr>
            <w:noProof/>
            <w:webHidden/>
          </w:rPr>
        </w:r>
        <w:r w:rsidR="00B74366">
          <w:rPr>
            <w:noProof/>
            <w:webHidden/>
          </w:rPr>
          <w:fldChar w:fldCharType="separate"/>
        </w:r>
        <w:r w:rsidR="003356C8">
          <w:rPr>
            <w:noProof/>
            <w:webHidden/>
          </w:rPr>
          <w:t>50</w:t>
        </w:r>
        <w:r w:rsidR="00B74366">
          <w:rPr>
            <w:noProof/>
            <w:webHidden/>
          </w:rPr>
          <w:fldChar w:fldCharType="end"/>
        </w:r>
      </w:hyperlink>
    </w:p>
    <w:p w14:paraId="26E4E677"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59" w:history="1">
        <w:r w:rsidR="00C744FD" w:rsidRPr="00DF3132">
          <w:rPr>
            <w:rStyle w:val="Hyperlink"/>
            <w:noProof/>
          </w:rPr>
          <w:t>Estate Taxation</w:t>
        </w:r>
        <w:r w:rsidR="00C744FD">
          <w:rPr>
            <w:noProof/>
            <w:webHidden/>
          </w:rPr>
          <w:tab/>
        </w:r>
        <w:r w:rsidR="00B74366">
          <w:rPr>
            <w:noProof/>
            <w:webHidden/>
          </w:rPr>
          <w:fldChar w:fldCharType="begin"/>
        </w:r>
        <w:r w:rsidR="00C744FD">
          <w:rPr>
            <w:noProof/>
            <w:webHidden/>
          </w:rPr>
          <w:instrText xml:space="preserve"> PAGEREF _Toc375319059 \h </w:instrText>
        </w:r>
        <w:r w:rsidR="00B74366">
          <w:rPr>
            <w:noProof/>
            <w:webHidden/>
          </w:rPr>
        </w:r>
        <w:r w:rsidR="00B74366">
          <w:rPr>
            <w:noProof/>
            <w:webHidden/>
          </w:rPr>
          <w:fldChar w:fldCharType="separate"/>
        </w:r>
        <w:r w:rsidR="003356C8">
          <w:rPr>
            <w:noProof/>
            <w:webHidden/>
          </w:rPr>
          <w:t>51</w:t>
        </w:r>
        <w:r w:rsidR="00B74366">
          <w:rPr>
            <w:noProof/>
            <w:webHidden/>
          </w:rPr>
          <w:fldChar w:fldCharType="end"/>
        </w:r>
      </w:hyperlink>
    </w:p>
    <w:p w14:paraId="366A2039"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60" w:history="1">
        <w:r w:rsidR="00C744FD" w:rsidRPr="00DF3132">
          <w:rPr>
            <w:rStyle w:val="Hyperlink"/>
            <w:noProof/>
          </w:rPr>
          <w:t>Inheritance Taxation</w:t>
        </w:r>
        <w:r w:rsidR="00C744FD">
          <w:rPr>
            <w:noProof/>
            <w:webHidden/>
          </w:rPr>
          <w:tab/>
        </w:r>
        <w:r w:rsidR="00B74366">
          <w:rPr>
            <w:noProof/>
            <w:webHidden/>
          </w:rPr>
          <w:fldChar w:fldCharType="begin"/>
        </w:r>
        <w:r w:rsidR="00C744FD">
          <w:rPr>
            <w:noProof/>
            <w:webHidden/>
          </w:rPr>
          <w:instrText xml:space="preserve"> PAGEREF _Toc375319060 \h </w:instrText>
        </w:r>
        <w:r w:rsidR="00B74366">
          <w:rPr>
            <w:noProof/>
            <w:webHidden/>
          </w:rPr>
        </w:r>
        <w:r w:rsidR="00B74366">
          <w:rPr>
            <w:noProof/>
            <w:webHidden/>
          </w:rPr>
          <w:fldChar w:fldCharType="separate"/>
        </w:r>
        <w:r w:rsidR="003356C8">
          <w:rPr>
            <w:noProof/>
            <w:webHidden/>
          </w:rPr>
          <w:t>51</w:t>
        </w:r>
        <w:r w:rsidR="00B74366">
          <w:rPr>
            <w:noProof/>
            <w:webHidden/>
          </w:rPr>
          <w:fldChar w:fldCharType="end"/>
        </w:r>
      </w:hyperlink>
    </w:p>
    <w:p w14:paraId="2062FF01"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61" w:history="1">
        <w:r w:rsidR="00C744FD" w:rsidRPr="00DF3132">
          <w:rPr>
            <w:rStyle w:val="Hyperlink"/>
            <w:noProof/>
          </w:rPr>
          <w:t>Summary</w:t>
        </w:r>
        <w:r w:rsidR="00C744FD">
          <w:rPr>
            <w:noProof/>
            <w:webHidden/>
          </w:rPr>
          <w:tab/>
        </w:r>
        <w:r w:rsidR="00B74366">
          <w:rPr>
            <w:noProof/>
            <w:webHidden/>
          </w:rPr>
          <w:fldChar w:fldCharType="begin"/>
        </w:r>
        <w:r w:rsidR="00C744FD">
          <w:rPr>
            <w:noProof/>
            <w:webHidden/>
          </w:rPr>
          <w:instrText xml:space="preserve"> PAGEREF _Toc375319061 \h </w:instrText>
        </w:r>
        <w:r w:rsidR="00B74366">
          <w:rPr>
            <w:noProof/>
            <w:webHidden/>
          </w:rPr>
        </w:r>
        <w:r w:rsidR="00B74366">
          <w:rPr>
            <w:noProof/>
            <w:webHidden/>
          </w:rPr>
          <w:fldChar w:fldCharType="separate"/>
        </w:r>
        <w:r w:rsidR="003356C8">
          <w:rPr>
            <w:noProof/>
            <w:webHidden/>
          </w:rPr>
          <w:t>51</w:t>
        </w:r>
        <w:r w:rsidR="00B74366">
          <w:rPr>
            <w:noProof/>
            <w:webHidden/>
          </w:rPr>
          <w:fldChar w:fldCharType="end"/>
        </w:r>
      </w:hyperlink>
    </w:p>
    <w:p w14:paraId="10DD8A1B"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62" w:history="1">
        <w:r w:rsidR="00C744FD" w:rsidRPr="00DF3132">
          <w:rPr>
            <w:rStyle w:val="Hyperlink"/>
            <w:noProof/>
          </w:rPr>
          <w:t>Chapter Review</w:t>
        </w:r>
        <w:r w:rsidR="00C744FD">
          <w:rPr>
            <w:noProof/>
            <w:webHidden/>
          </w:rPr>
          <w:tab/>
        </w:r>
        <w:r w:rsidR="00B74366">
          <w:rPr>
            <w:noProof/>
            <w:webHidden/>
          </w:rPr>
          <w:fldChar w:fldCharType="begin"/>
        </w:r>
        <w:r w:rsidR="00C744FD">
          <w:rPr>
            <w:noProof/>
            <w:webHidden/>
          </w:rPr>
          <w:instrText xml:space="preserve"> PAGEREF _Toc375319062 \h </w:instrText>
        </w:r>
        <w:r w:rsidR="00B74366">
          <w:rPr>
            <w:noProof/>
            <w:webHidden/>
          </w:rPr>
        </w:r>
        <w:r w:rsidR="00B74366">
          <w:rPr>
            <w:noProof/>
            <w:webHidden/>
          </w:rPr>
          <w:fldChar w:fldCharType="separate"/>
        </w:r>
        <w:r w:rsidR="003356C8">
          <w:rPr>
            <w:noProof/>
            <w:webHidden/>
          </w:rPr>
          <w:t>52</w:t>
        </w:r>
        <w:r w:rsidR="00B74366">
          <w:rPr>
            <w:noProof/>
            <w:webHidden/>
          </w:rPr>
          <w:fldChar w:fldCharType="end"/>
        </w:r>
      </w:hyperlink>
    </w:p>
    <w:p w14:paraId="1E07DEE4" w14:textId="77777777" w:rsidR="00C744FD" w:rsidRDefault="00000000">
      <w:pPr>
        <w:pStyle w:val="TOC1"/>
        <w:tabs>
          <w:tab w:val="right" w:leader="dot" w:pos="8990"/>
        </w:tabs>
        <w:rPr>
          <w:rFonts w:asciiTheme="minorHAnsi" w:eastAsiaTheme="minorEastAsia" w:hAnsiTheme="minorHAnsi" w:cstheme="minorBidi"/>
          <w:b w:val="0"/>
          <w:noProof/>
          <w:sz w:val="22"/>
          <w:szCs w:val="22"/>
        </w:rPr>
      </w:pPr>
      <w:hyperlink w:anchor="_Toc375319063" w:history="1">
        <w:r w:rsidR="00C744FD" w:rsidRPr="00DF3132">
          <w:rPr>
            <w:rStyle w:val="Hyperlink"/>
            <w:noProof/>
          </w:rPr>
          <w:t>Chapter 6 Estate Tax Payment</w:t>
        </w:r>
        <w:r w:rsidR="00C744FD">
          <w:rPr>
            <w:noProof/>
            <w:webHidden/>
          </w:rPr>
          <w:tab/>
        </w:r>
        <w:r w:rsidR="00B74366">
          <w:rPr>
            <w:noProof/>
            <w:webHidden/>
          </w:rPr>
          <w:fldChar w:fldCharType="begin"/>
        </w:r>
        <w:r w:rsidR="00C744FD">
          <w:rPr>
            <w:noProof/>
            <w:webHidden/>
          </w:rPr>
          <w:instrText xml:space="preserve"> PAGEREF _Toc375319063 \h </w:instrText>
        </w:r>
        <w:r w:rsidR="00B74366">
          <w:rPr>
            <w:noProof/>
            <w:webHidden/>
          </w:rPr>
        </w:r>
        <w:r w:rsidR="00B74366">
          <w:rPr>
            <w:noProof/>
            <w:webHidden/>
          </w:rPr>
          <w:fldChar w:fldCharType="separate"/>
        </w:r>
        <w:r w:rsidR="003356C8">
          <w:rPr>
            <w:noProof/>
            <w:webHidden/>
          </w:rPr>
          <w:t>53</w:t>
        </w:r>
        <w:r w:rsidR="00B74366">
          <w:rPr>
            <w:noProof/>
            <w:webHidden/>
          </w:rPr>
          <w:fldChar w:fldCharType="end"/>
        </w:r>
      </w:hyperlink>
    </w:p>
    <w:p w14:paraId="2EFE8355"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64" w:history="1">
        <w:r w:rsidR="00C744FD" w:rsidRPr="00DF3132">
          <w:rPr>
            <w:rStyle w:val="Hyperlink"/>
            <w:noProof/>
          </w:rPr>
          <w:t>Introduction</w:t>
        </w:r>
        <w:r w:rsidR="00C744FD">
          <w:rPr>
            <w:noProof/>
            <w:webHidden/>
          </w:rPr>
          <w:tab/>
        </w:r>
        <w:r w:rsidR="00B74366">
          <w:rPr>
            <w:noProof/>
            <w:webHidden/>
          </w:rPr>
          <w:fldChar w:fldCharType="begin"/>
        </w:r>
        <w:r w:rsidR="00C744FD">
          <w:rPr>
            <w:noProof/>
            <w:webHidden/>
          </w:rPr>
          <w:instrText xml:space="preserve"> PAGEREF _Toc375319064 \h </w:instrText>
        </w:r>
        <w:r w:rsidR="00B74366">
          <w:rPr>
            <w:noProof/>
            <w:webHidden/>
          </w:rPr>
        </w:r>
        <w:r w:rsidR="00B74366">
          <w:rPr>
            <w:noProof/>
            <w:webHidden/>
          </w:rPr>
          <w:fldChar w:fldCharType="separate"/>
        </w:r>
        <w:r w:rsidR="003356C8">
          <w:rPr>
            <w:noProof/>
            <w:webHidden/>
          </w:rPr>
          <w:t>53</w:t>
        </w:r>
        <w:r w:rsidR="00B74366">
          <w:rPr>
            <w:noProof/>
            <w:webHidden/>
          </w:rPr>
          <w:fldChar w:fldCharType="end"/>
        </w:r>
      </w:hyperlink>
    </w:p>
    <w:p w14:paraId="750117B0"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65" w:history="1">
        <w:r w:rsidR="00C744FD" w:rsidRPr="00DF3132">
          <w:rPr>
            <w:rStyle w:val="Hyperlink"/>
            <w:noProof/>
          </w:rPr>
          <w:t>Chapter Learning Objectives</w:t>
        </w:r>
        <w:r w:rsidR="00C744FD">
          <w:rPr>
            <w:noProof/>
            <w:webHidden/>
          </w:rPr>
          <w:tab/>
        </w:r>
        <w:r w:rsidR="00B74366">
          <w:rPr>
            <w:noProof/>
            <w:webHidden/>
          </w:rPr>
          <w:fldChar w:fldCharType="begin"/>
        </w:r>
        <w:r w:rsidR="00C744FD">
          <w:rPr>
            <w:noProof/>
            <w:webHidden/>
          </w:rPr>
          <w:instrText xml:space="preserve"> PAGEREF _Toc375319065 \h </w:instrText>
        </w:r>
        <w:r w:rsidR="00B74366">
          <w:rPr>
            <w:noProof/>
            <w:webHidden/>
          </w:rPr>
        </w:r>
        <w:r w:rsidR="00B74366">
          <w:rPr>
            <w:noProof/>
            <w:webHidden/>
          </w:rPr>
          <w:fldChar w:fldCharType="separate"/>
        </w:r>
        <w:r w:rsidR="003356C8">
          <w:rPr>
            <w:noProof/>
            <w:webHidden/>
          </w:rPr>
          <w:t>53</w:t>
        </w:r>
        <w:r w:rsidR="00B74366">
          <w:rPr>
            <w:noProof/>
            <w:webHidden/>
          </w:rPr>
          <w:fldChar w:fldCharType="end"/>
        </w:r>
      </w:hyperlink>
    </w:p>
    <w:p w14:paraId="45F6A38A"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66" w:history="1">
        <w:r w:rsidR="00C744FD" w:rsidRPr="00DF3132">
          <w:rPr>
            <w:rStyle w:val="Hyperlink"/>
            <w:noProof/>
          </w:rPr>
          <w:t>Paying Estate Taxes and Settlement Costs</w:t>
        </w:r>
        <w:r w:rsidR="00C744FD">
          <w:rPr>
            <w:noProof/>
            <w:webHidden/>
          </w:rPr>
          <w:tab/>
        </w:r>
        <w:r w:rsidR="00B74366">
          <w:rPr>
            <w:noProof/>
            <w:webHidden/>
          </w:rPr>
          <w:fldChar w:fldCharType="begin"/>
        </w:r>
        <w:r w:rsidR="00C744FD">
          <w:rPr>
            <w:noProof/>
            <w:webHidden/>
          </w:rPr>
          <w:instrText xml:space="preserve"> PAGEREF _Toc375319066 \h </w:instrText>
        </w:r>
        <w:r w:rsidR="00B74366">
          <w:rPr>
            <w:noProof/>
            <w:webHidden/>
          </w:rPr>
        </w:r>
        <w:r w:rsidR="00B74366">
          <w:rPr>
            <w:noProof/>
            <w:webHidden/>
          </w:rPr>
          <w:fldChar w:fldCharType="separate"/>
        </w:r>
        <w:r w:rsidR="003356C8">
          <w:rPr>
            <w:noProof/>
            <w:webHidden/>
          </w:rPr>
          <w:t>53</w:t>
        </w:r>
        <w:r w:rsidR="00B74366">
          <w:rPr>
            <w:noProof/>
            <w:webHidden/>
          </w:rPr>
          <w:fldChar w:fldCharType="end"/>
        </w:r>
      </w:hyperlink>
    </w:p>
    <w:p w14:paraId="21ECAE7D"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67" w:history="1">
        <w:r w:rsidR="00C744FD" w:rsidRPr="00DF3132">
          <w:rPr>
            <w:rStyle w:val="Hyperlink"/>
            <w:noProof/>
          </w:rPr>
          <w:t>Use of Liquid Estate Assets</w:t>
        </w:r>
        <w:r w:rsidR="00C744FD">
          <w:rPr>
            <w:noProof/>
            <w:webHidden/>
          </w:rPr>
          <w:tab/>
        </w:r>
        <w:r w:rsidR="00B74366">
          <w:rPr>
            <w:noProof/>
            <w:webHidden/>
          </w:rPr>
          <w:fldChar w:fldCharType="begin"/>
        </w:r>
        <w:r w:rsidR="00C744FD">
          <w:rPr>
            <w:noProof/>
            <w:webHidden/>
          </w:rPr>
          <w:instrText xml:space="preserve"> PAGEREF _Toc375319067 \h </w:instrText>
        </w:r>
        <w:r w:rsidR="00B74366">
          <w:rPr>
            <w:noProof/>
            <w:webHidden/>
          </w:rPr>
        </w:r>
        <w:r w:rsidR="00B74366">
          <w:rPr>
            <w:noProof/>
            <w:webHidden/>
          </w:rPr>
          <w:fldChar w:fldCharType="separate"/>
        </w:r>
        <w:r w:rsidR="003356C8">
          <w:rPr>
            <w:noProof/>
            <w:webHidden/>
          </w:rPr>
          <w:t>54</w:t>
        </w:r>
        <w:r w:rsidR="00B74366">
          <w:rPr>
            <w:noProof/>
            <w:webHidden/>
          </w:rPr>
          <w:fldChar w:fldCharType="end"/>
        </w:r>
      </w:hyperlink>
    </w:p>
    <w:p w14:paraId="0FEEC495"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68" w:history="1">
        <w:r w:rsidR="00C744FD" w:rsidRPr="00DF3132">
          <w:rPr>
            <w:rStyle w:val="Hyperlink"/>
            <w:noProof/>
          </w:rPr>
          <w:t>Selling Illiquid Estate Assets</w:t>
        </w:r>
        <w:r w:rsidR="00C744FD">
          <w:rPr>
            <w:noProof/>
            <w:webHidden/>
          </w:rPr>
          <w:tab/>
        </w:r>
        <w:r w:rsidR="00B74366">
          <w:rPr>
            <w:noProof/>
            <w:webHidden/>
          </w:rPr>
          <w:fldChar w:fldCharType="begin"/>
        </w:r>
        <w:r w:rsidR="00C744FD">
          <w:rPr>
            <w:noProof/>
            <w:webHidden/>
          </w:rPr>
          <w:instrText xml:space="preserve"> PAGEREF _Toc375319068 \h </w:instrText>
        </w:r>
        <w:r w:rsidR="00B74366">
          <w:rPr>
            <w:noProof/>
            <w:webHidden/>
          </w:rPr>
        </w:r>
        <w:r w:rsidR="00B74366">
          <w:rPr>
            <w:noProof/>
            <w:webHidden/>
          </w:rPr>
          <w:fldChar w:fldCharType="separate"/>
        </w:r>
        <w:r w:rsidR="003356C8">
          <w:rPr>
            <w:noProof/>
            <w:webHidden/>
          </w:rPr>
          <w:t>55</w:t>
        </w:r>
        <w:r w:rsidR="00B74366">
          <w:rPr>
            <w:noProof/>
            <w:webHidden/>
          </w:rPr>
          <w:fldChar w:fldCharType="end"/>
        </w:r>
      </w:hyperlink>
    </w:p>
    <w:p w14:paraId="55F8536E"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69" w:history="1">
        <w:r w:rsidR="00C744FD" w:rsidRPr="00DF3132">
          <w:rPr>
            <w:rStyle w:val="Hyperlink"/>
            <w:noProof/>
          </w:rPr>
          <w:t>Borrowing to Pay Taxes</w:t>
        </w:r>
        <w:r w:rsidR="00C744FD">
          <w:rPr>
            <w:noProof/>
            <w:webHidden/>
          </w:rPr>
          <w:tab/>
        </w:r>
        <w:r w:rsidR="00B74366">
          <w:rPr>
            <w:noProof/>
            <w:webHidden/>
          </w:rPr>
          <w:fldChar w:fldCharType="begin"/>
        </w:r>
        <w:r w:rsidR="00C744FD">
          <w:rPr>
            <w:noProof/>
            <w:webHidden/>
          </w:rPr>
          <w:instrText xml:space="preserve"> PAGEREF _Toc375319069 \h </w:instrText>
        </w:r>
        <w:r w:rsidR="00B74366">
          <w:rPr>
            <w:noProof/>
            <w:webHidden/>
          </w:rPr>
        </w:r>
        <w:r w:rsidR="00B74366">
          <w:rPr>
            <w:noProof/>
            <w:webHidden/>
          </w:rPr>
          <w:fldChar w:fldCharType="separate"/>
        </w:r>
        <w:r w:rsidR="003356C8">
          <w:rPr>
            <w:noProof/>
            <w:webHidden/>
          </w:rPr>
          <w:t>55</w:t>
        </w:r>
        <w:r w:rsidR="00B74366">
          <w:rPr>
            <w:noProof/>
            <w:webHidden/>
          </w:rPr>
          <w:fldChar w:fldCharType="end"/>
        </w:r>
      </w:hyperlink>
    </w:p>
    <w:p w14:paraId="32A591DB"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70" w:history="1">
        <w:r w:rsidR="00C744FD" w:rsidRPr="00DF3132">
          <w:rPr>
            <w:rStyle w:val="Hyperlink"/>
            <w:noProof/>
          </w:rPr>
          <w:t>Using Life Insurance to Pay Taxes</w:t>
        </w:r>
        <w:r w:rsidR="00C744FD">
          <w:rPr>
            <w:noProof/>
            <w:webHidden/>
          </w:rPr>
          <w:tab/>
        </w:r>
        <w:r w:rsidR="00B74366">
          <w:rPr>
            <w:noProof/>
            <w:webHidden/>
          </w:rPr>
          <w:fldChar w:fldCharType="begin"/>
        </w:r>
        <w:r w:rsidR="00C744FD">
          <w:rPr>
            <w:noProof/>
            <w:webHidden/>
          </w:rPr>
          <w:instrText xml:space="preserve"> PAGEREF _Toc375319070 \h </w:instrText>
        </w:r>
        <w:r w:rsidR="00B74366">
          <w:rPr>
            <w:noProof/>
            <w:webHidden/>
          </w:rPr>
        </w:r>
        <w:r w:rsidR="00B74366">
          <w:rPr>
            <w:noProof/>
            <w:webHidden/>
          </w:rPr>
          <w:fldChar w:fldCharType="separate"/>
        </w:r>
        <w:r w:rsidR="003356C8">
          <w:rPr>
            <w:noProof/>
            <w:webHidden/>
          </w:rPr>
          <w:t>56</w:t>
        </w:r>
        <w:r w:rsidR="00B74366">
          <w:rPr>
            <w:noProof/>
            <w:webHidden/>
          </w:rPr>
          <w:fldChar w:fldCharType="end"/>
        </w:r>
      </w:hyperlink>
    </w:p>
    <w:p w14:paraId="14D951CF"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71" w:history="1">
        <w:r w:rsidR="00C744FD" w:rsidRPr="00DF3132">
          <w:rPr>
            <w:rStyle w:val="Hyperlink"/>
            <w:noProof/>
          </w:rPr>
          <w:t>Summary</w:t>
        </w:r>
        <w:r w:rsidR="00C744FD">
          <w:rPr>
            <w:noProof/>
            <w:webHidden/>
          </w:rPr>
          <w:tab/>
        </w:r>
        <w:r w:rsidR="00B74366">
          <w:rPr>
            <w:noProof/>
            <w:webHidden/>
          </w:rPr>
          <w:fldChar w:fldCharType="begin"/>
        </w:r>
        <w:r w:rsidR="00C744FD">
          <w:rPr>
            <w:noProof/>
            <w:webHidden/>
          </w:rPr>
          <w:instrText xml:space="preserve"> PAGEREF _Toc375319071 \h </w:instrText>
        </w:r>
        <w:r w:rsidR="00B74366">
          <w:rPr>
            <w:noProof/>
            <w:webHidden/>
          </w:rPr>
        </w:r>
        <w:r w:rsidR="00B74366">
          <w:rPr>
            <w:noProof/>
            <w:webHidden/>
          </w:rPr>
          <w:fldChar w:fldCharType="separate"/>
        </w:r>
        <w:r w:rsidR="003356C8">
          <w:rPr>
            <w:noProof/>
            <w:webHidden/>
          </w:rPr>
          <w:t>57</w:t>
        </w:r>
        <w:r w:rsidR="00B74366">
          <w:rPr>
            <w:noProof/>
            <w:webHidden/>
          </w:rPr>
          <w:fldChar w:fldCharType="end"/>
        </w:r>
      </w:hyperlink>
    </w:p>
    <w:p w14:paraId="70241E1B" w14:textId="77777777" w:rsidR="00C744FD" w:rsidRDefault="00000000">
      <w:pPr>
        <w:pStyle w:val="TOC2"/>
        <w:tabs>
          <w:tab w:val="right" w:leader="dot" w:pos="8990"/>
        </w:tabs>
        <w:rPr>
          <w:rFonts w:asciiTheme="minorHAnsi" w:eastAsiaTheme="minorEastAsia" w:hAnsiTheme="minorHAnsi" w:cstheme="minorBidi"/>
          <w:noProof/>
          <w:szCs w:val="22"/>
        </w:rPr>
      </w:pPr>
      <w:hyperlink w:anchor="_Toc375319072" w:history="1">
        <w:r w:rsidR="00C744FD" w:rsidRPr="00DF3132">
          <w:rPr>
            <w:rStyle w:val="Hyperlink"/>
            <w:noProof/>
          </w:rPr>
          <w:t>Chapter Review</w:t>
        </w:r>
        <w:r w:rsidR="00C744FD">
          <w:rPr>
            <w:noProof/>
            <w:webHidden/>
          </w:rPr>
          <w:tab/>
        </w:r>
        <w:r w:rsidR="00B74366">
          <w:rPr>
            <w:noProof/>
            <w:webHidden/>
          </w:rPr>
          <w:fldChar w:fldCharType="begin"/>
        </w:r>
        <w:r w:rsidR="00C744FD">
          <w:rPr>
            <w:noProof/>
            <w:webHidden/>
          </w:rPr>
          <w:instrText xml:space="preserve"> PAGEREF _Toc375319072 \h </w:instrText>
        </w:r>
        <w:r w:rsidR="00B74366">
          <w:rPr>
            <w:noProof/>
            <w:webHidden/>
          </w:rPr>
        </w:r>
        <w:r w:rsidR="00B74366">
          <w:rPr>
            <w:noProof/>
            <w:webHidden/>
          </w:rPr>
          <w:fldChar w:fldCharType="separate"/>
        </w:r>
        <w:r w:rsidR="003356C8">
          <w:rPr>
            <w:noProof/>
            <w:webHidden/>
          </w:rPr>
          <w:t>58</w:t>
        </w:r>
        <w:r w:rsidR="00B74366">
          <w:rPr>
            <w:noProof/>
            <w:webHidden/>
          </w:rPr>
          <w:fldChar w:fldCharType="end"/>
        </w:r>
      </w:hyperlink>
    </w:p>
    <w:p w14:paraId="34A3DC95" w14:textId="77777777" w:rsidR="00C744FD" w:rsidRDefault="00000000">
      <w:pPr>
        <w:pStyle w:val="TOC1"/>
        <w:tabs>
          <w:tab w:val="right" w:leader="dot" w:pos="8990"/>
        </w:tabs>
        <w:rPr>
          <w:rFonts w:asciiTheme="minorHAnsi" w:eastAsiaTheme="minorEastAsia" w:hAnsiTheme="minorHAnsi" w:cstheme="minorBidi"/>
          <w:b w:val="0"/>
          <w:noProof/>
          <w:sz w:val="22"/>
          <w:szCs w:val="22"/>
        </w:rPr>
      </w:pPr>
      <w:hyperlink w:anchor="_Toc375319073" w:history="1">
        <w:r w:rsidR="00C744FD" w:rsidRPr="00DF3132">
          <w:rPr>
            <w:rStyle w:val="Hyperlink"/>
            <w:noProof/>
          </w:rPr>
          <w:t>Glossary</w:t>
        </w:r>
        <w:r w:rsidR="00C744FD">
          <w:rPr>
            <w:noProof/>
            <w:webHidden/>
          </w:rPr>
          <w:tab/>
        </w:r>
        <w:r w:rsidR="00B74366">
          <w:rPr>
            <w:noProof/>
            <w:webHidden/>
          </w:rPr>
          <w:fldChar w:fldCharType="begin"/>
        </w:r>
        <w:r w:rsidR="00C744FD">
          <w:rPr>
            <w:noProof/>
            <w:webHidden/>
          </w:rPr>
          <w:instrText xml:space="preserve"> PAGEREF _Toc375319073 \h </w:instrText>
        </w:r>
        <w:r w:rsidR="00B74366">
          <w:rPr>
            <w:noProof/>
            <w:webHidden/>
          </w:rPr>
        </w:r>
        <w:r w:rsidR="00B74366">
          <w:rPr>
            <w:noProof/>
            <w:webHidden/>
          </w:rPr>
          <w:fldChar w:fldCharType="separate"/>
        </w:r>
        <w:r w:rsidR="003356C8">
          <w:rPr>
            <w:noProof/>
            <w:webHidden/>
          </w:rPr>
          <w:t>59</w:t>
        </w:r>
        <w:r w:rsidR="00B74366">
          <w:rPr>
            <w:noProof/>
            <w:webHidden/>
          </w:rPr>
          <w:fldChar w:fldCharType="end"/>
        </w:r>
      </w:hyperlink>
    </w:p>
    <w:p w14:paraId="0D5213D4" w14:textId="77777777" w:rsidR="00C744FD" w:rsidRDefault="00000000">
      <w:pPr>
        <w:pStyle w:val="TOC1"/>
        <w:tabs>
          <w:tab w:val="right" w:leader="dot" w:pos="8990"/>
        </w:tabs>
        <w:rPr>
          <w:rFonts w:asciiTheme="minorHAnsi" w:eastAsiaTheme="minorEastAsia" w:hAnsiTheme="minorHAnsi" w:cstheme="minorBidi"/>
          <w:b w:val="0"/>
          <w:noProof/>
          <w:sz w:val="22"/>
          <w:szCs w:val="22"/>
        </w:rPr>
      </w:pPr>
      <w:hyperlink w:anchor="_Toc375319074" w:history="1">
        <w:r w:rsidR="00C744FD" w:rsidRPr="00DF3132">
          <w:rPr>
            <w:rStyle w:val="Hyperlink"/>
            <w:noProof/>
          </w:rPr>
          <w:t>Answers to Chapter Quizzes</w:t>
        </w:r>
        <w:r w:rsidR="00C744FD">
          <w:rPr>
            <w:noProof/>
            <w:webHidden/>
          </w:rPr>
          <w:tab/>
        </w:r>
        <w:r w:rsidR="00B74366">
          <w:rPr>
            <w:noProof/>
            <w:webHidden/>
          </w:rPr>
          <w:fldChar w:fldCharType="begin"/>
        </w:r>
        <w:r w:rsidR="00C744FD">
          <w:rPr>
            <w:noProof/>
            <w:webHidden/>
          </w:rPr>
          <w:instrText xml:space="preserve"> PAGEREF _Toc375319074 \h </w:instrText>
        </w:r>
        <w:r w:rsidR="00B74366">
          <w:rPr>
            <w:noProof/>
            <w:webHidden/>
          </w:rPr>
        </w:r>
        <w:r w:rsidR="00B74366">
          <w:rPr>
            <w:noProof/>
            <w:webHidden/>
          </w:rPr>
          <w:fldChar w:fldCharType="separate"/>
        </w:r>
        <w:r w:rsidR="003356C8">
          <w:rPr>
            <w:noProof/>
            <w:webHidden/>
          </w:rPr>
          <w:t>63</w:t>
        </w:r>
        <w:r w:rsidR="00B74366">
          <w:rPr>
            <w:noProof/>
            <w:webHidden/>
          </w:rPr>
          <w:fldChar w:fldCharType="end"/>
        </w:r>
      </w:hyperlink>
    </w:p>
    <w:p w14:paraId="20CF5B5F" w14:textId="77777777" w:rsidR="00C744FD" w:rsidRDefault="00000000">
      <w:pPr>
        <w:pStyle w:val="TOC3"/>
        <w:tabs>
          <w:tab w:val="right" w:leader="dot" w:pos="8990"/>
        </w:tabs>
        <w:rPr>
          <w:rFonts w:asciiTheme="minorHAnsi" w:eastAsiaTheme="minorEastAsia" w:hAnsiTheme="minorHAnsi" w:cstheme="minorBidi"/>
          <w:noProof/>
        </w:rPr>
      </w:pPr>
      <w:hyperlink w:anchor="_Toc375319075" w:history="1">
        <w:r w:rsidR="00C744FD" w:rsidRPr="00DF3132">
          <w:rPr>
            <w:rStyle w:val="Hyperlink"/>
            <w:noProof/>
          </w:rPr>
          <w:t>Chapter 1</w:t>
        </w:r>
        <w:r w:rsidR="00C744FD">
          <w:rPr>
            <w:noProof/>
            <w:webHidden/>
          </w:rPr>
          <w:tab/>
        </w:r>
        <w:r w:rsidR="00B74366">
          <w:rPr>
            <w:noProof/>
            <w:webHidden/>
          </w:rPr>
          <w:fldChar w:fldCharType="begin"/>
        </w:r>
        <w:r w:rsidR="00C744FD">
          <w:rPr>
            <w:noProof/>
            <w:webHidden/>
          </w:rPr>
          <w:instrText xml:space="preserve"> PAGEREF _Toc375319075 \h </w:instrText>
        </w:r>
        <w:r w:rsidR="00B74366">
          <w:rPr>
            <w:noProof/>
            <w:webHidden/>
          </w:rPr>
        </w:r>
        <w:r w:rsidR="00B74366">
          <w:rPr>
            <w:noProof/>
            <w:webHidden/>
          </w:rPr>
          <w:fldChar w:fldCharType="separate"/>
        </w:r>
        <w:r w:rsidR="003356C8">
          <w:rPr>
            <w:noProof/>
            <w:webHidden/>
          </w:rPr>
          <w:t>63</w:t>
        </w:r>
        <w:r w:rsidR="00B74366">
          <w:rPr>
            <w:noProof/>
            <w:webHidden/>
          </w:rPr>
          <w:fldChar w:fldCharType="end"/>
        </w:r>
      </w:hyperlink>
    </w:p>
    <w:p w14:paraId="4DF11D8F" w14:textId="77777777" w:rsidR="00C744FD" w:rsidRDefault="00000000">
      <w:pPr>
        <w:pStyle w:val="TOC3"/>
        <w:tabs>
          <w:tab w:val="right" w:leader="dot" w:pos="8990"/>
        </w:tabs>
        <w:rPr>
          <w:rFonts w:asciiTheme="minorHAnsi" w:eastAsiaTheme="minorEastAsia" w:hAnsiTheme="minorHAnsi" w:cstheme="minorBidi"/>
          <w:noProof/>
        </w:rPr>
      </w:pPr>
      <w:hyperlink w:anchor="_Toc375319076" w:history="1">
        <w:r w:rsidR="00C744FD" w:rsidRPr="00DF3132">
          <w:rPr>
            <w:rStyle w:val="Hyperlink"/>
            <w:noProof/>
          </w:rPr>
          <w:t>Chapter 2</w:t>
        </w:r>
        <w:r w:rsidR="00C744FD">
          <w:rPr>
            <w:noProof/>
            <w:webHidden/>
          </w:rPr>
          <w:tab/>
        </w:r>
        <w:r w:rsidR="00B74366">
          <w:rPr>
            <w:noProof/>
            <w:webHidden/>
          </w:rPr>
          <w:fldChar w:fldCharType="begin"/>
        </w:r>
        <w:r w:rsidR="00C744FD">
          <w:rPr>
            <w:noProof/>
            <w:webHidden/>
          </w:rPr>
          <w:instrText xml:space="preserve"> PAGEREF _Toc375319076 \h </w:instrText>
        </w:r>
        <w:r w:rsidR="00B74366">
          <w:rPr>
            <w:noProof/>
            <w:webHidden/>
          </w:rPr>
        </w:r>
        <w:r w:rsidR="00B74366">
          <w:rPr>
            <w:noProof/>
            <w:webHidden/>
          </w:rPr>
          <w:fldChar w:fldCharType="separate"/>
        </w:r>
        <w:r w:rsidR="003356C8">
          <w:rPr>
            <w:noProof/>
            <w:webHidden/>
          </w:rPr>
          <w:t>64</w:t>
        </w:r>
        <w:r w:rsidR="00B74366">
          <w:rPr>
            <w:noProof/>
            <w:webHidden/>
          </w:rPr>
          <w:fldChar w:fldCharType="end"/>
        </w:r>
      </w:hyperlink>
    </w:p>
    <w:p w14:paraId="3607CCD1" w14:textId="77777777" w:rsidR="00C744FD" w:rsidRDefault="00000000">
      <w:pPr>
        <w:pStyle w:val="TOC3"/>
        <w:tabs>
          <w:tab w:val="right" w:leader="dot" w:pos="8990"/>
        </w:tabs>
        <w:rPr>
          <w:rFonts w:asciiTheme="minorHAnsi" w:eastAsiaTheme="minorEastAsia" w:hAnsiTheme="minorHAnsi" w:cstheme="minorBidi"/>
          <w:noProof/>
        </w:rPr>
      </w:pPr>
      <w:hyperlink w:anchor="_Toc375319077" w:history="1">
        <w:r w:rsidR="00C744FD" w:rsidRPr="00DF3132">
          <w:rPr>
            <w:rStyle w:val="Hyperlink"/>
            <w:noProof/>
          </w:rPr>
          <w:t>Chapter 3</w:t>
        </w:r>
        <w:r w:rsidR="00C744FD">
          <w:rPr>
            <w:noProof/>
            <w:webHidden/>
          </w:rPr>
          <w:tab/>
        </w:r>
        <w:r w:rsidR="00B74366">
          <w:rPr>
            <w:noProof/>
            <w:webHidden/>
          </w:rPr>
          <w:fldChar w:fldCharType="begin"/>
        </w:r>
        <w:r w:rsidR="00C744FD">
          <w:rPr>
            <w:noProof/>
            <w:webHidden/>
          </w:rPr>
          <w:instrText xml:space="preserve"> PAGEREF _Toc375319077 \h </w:instrText>
        </w:r>
        <w:r w:rsidR="00B74366">
          <w:rPr>
            <w:noProof/>
            <w:webHidden/>
          </w:rPr>
        </w:r>
        <w:r w:rsidR="00B74366">
          <w:rPr>
            <w:noProof/>
            <w:webHidden/>
          </w:rPr>
          <w:fldChar w:fldCharType="separate"/>
        </w:r>
        <w:r w:rsidR="003356C8">
          <w:rPr>
            <w:noProof/>
            <w:webHidden/>
          </w:rPr>
          <w:t>65</w:t>
        </w:r>
        <w:r w:rsidR="00B74366">
          <w:rPr>
            <w:noProof/>
            <w:webHidden/>
          </w:rPr>
          <w:fldChar w:fldCharType="end"/>
        </w:r>
      </w:hyperlink>
    </w:p>
    <w:p w14:paraId="64494DE8" w14:textId="77777777" w:rsidR="00C744FD" w:rsidRDefault="00000000">
      <w:pPr>
        <w:pStyle w:val="TOC3"/>
        <w:tabs>
          <w:tab w:val="right" w:leader="dot" w:pos="8990"/>
        </w:tabs>
        <w:rPr>
          <w:rFonts w:asciiTheme="minorHAnsi" w:eastAsiaTheme="minorEastAsia" w:hAnsiTheme="minorHAnsi" w:cstheme="minorBidi"/>
          <w:noProof/>
        </w:rPr>
      </w:pPr>
      <w:hyperlink w:anchor="_Toc375319078" w:history="1">
        <w:r w:rsidR="00C744FD" w:rsidRPr="00DF3132">
          <w:rPr>
            <w:rStyle w:val="Hyperlink"/>
            <w:noProof/>
          </w:rPr>
          <w:t>Chapter 4</w:t>
        </w:r>
        <w:r w:rsidR="00C744FD">
          <w:rPr>
            <w:noProof/>
            <w:webHidden/>
          </w:rPr>
          <w:tab/>
        </w:r>
        <w:r w:rsidR="00B74366">
          <w:rPr>
            <w:noProof/>
            <w:webHidden/>
          </w:rPr>
          <w:fldChar w:fldCharType="begin"/>
        </w:r>
        <w:r w:rsidR="00C744FD">
          <w:rPr>
            <w:noProof/>
            <w:webHidden/>
          </w:rPr>
          <w:instrText xml:space="preserve"> PAGEREF _Toc375319078 \h </w:instrText>
        </w:r>
        <w:r w:rsidR="00B74366">
          <w:rPr>
            <w:noProof/>
            <w:webHidden/>
          </w:rPr>
        </w:r>
        <w:r w:rsidR="00B74366">
          <w:rPr>
            <w:noProof/>
            <w:webHidden/>
          </w:rPr>
          <w:fldChar w:fldCharType="separate"/>
        </w:r>
        <w:r w:rsidR="003356C8">
          <w:rPr>
            <w:noProof/>
            <w:webHidden/>
          </w:rPr>
          <w:t>65</w:t>
        </w:r>
        <w:r w:rsidR="00B74366">
          <w:rPr>
            <w:noProof/>
            <w:webHidden/>
          </w:rPr>
          <w:fldChar w:fldCharType="end"/>
        </w:r>
      </w:hyperlink>
    </w:p>
    <w:p w14:paraId="6B3EB145" w14:textId="77777777" w:rsidR="00C744FD" w:rsidRDefault="00000000">
      <w:pPr>
        <w:pStyle w:val="TOC3"/>
        <w:tabs>
          <w:tab w:val="right" w:leader="dot" w:pos="8990"/>
        </w:tabs>
        <w:rPr>
          <w:rFonts w:asciiTheme="minorHAnsi" w:eastAsiaTheme="minorEastAsia" w:hAnsiTheme="minorHAnsi" w:cstheme="minorBidi"/>
          <w:noProof/>
        </w:rPr>
      </w:pPr>
      <w:hyperlink w:anchor="_Toc375319079" w:history="1">
        <w:r w:rsidR="00C744FD" w:rsidRPr="00DF3132">
          <w:rPr>
            <w:rStyle w:val="Hyperlink"/>
            <w:noProof/>
          </w:rPr>
          <w:t>Chapter 5</w:t>
        </w:r>
        <w:r w:rsidR="00C744FD">
          <w:rPr>
            <w:noProof/>
            <w:webHidden/>
          </w:rPr>
          <w:tab/>
        </w:r>
        <w:r w:rsidR="00B74366">
          <w:rPr>
            <w:noProof/>
            <w:webHidden/>
          </w:rPr>
          <w:fldChar w:fldCharType="begin"/>
        </w:r>
        <w:r w:rsidR="00C744FD">
          <w:rPr>
            <w:noProof/>
            <w:webHidden/>
          </w:rPr>
          <w:instrText xml:space="preserve"> PAGEREF _Toc375319079 \h </w:instrText>
        </w:r>
        <w:r w:rsidR="00B74366">
          <w:rPr>
            <w:noProof/>
            <w:webHidden/>
          </w:rPr>
        </w:r>
        <w:r w:rsidR="00B74366">
          <w:rPr>
            <w:noProof/>
            <w:webHidden/>
          </w:rPr>
          <w:fldChar w:fldCharType="separate"/>
        </w:r>
        <w:r w:rsidR="003356C8">
          <w:rPr>
            <w:noProof/>
            <w:webHidden/>
          </w:rPr>
          <w:t>69</w:t>
        </w:r>
        <w:r w:rsidR="00B74366">
          <w:rPr>
            <w:noProof/>
            <w:webHidden/>
          </w:rPr>
          <w:fldChar w:fldCharType="end"/>
        </w:r>
      </w:hyperlink>
    </w:p>
    <w:p w14:paraId="5F2384CC" w14:textId="77777777" w:rsidR="00C744FD" w:rsidRDefault="00000000">
      <w:pPr>
        <w:pStyle w:val="TOC3"/>
        <w:tabs>
          <w:tab w:val="right" w:leader="dot" w:pos="8990"/>
        </w:tabs>
        <w:rPr>
          <w:rFonts w:asciiTheme="minorHAnsi" w:eastAsiaTheme="minorEastAsia" w:hAnsiTheme="minorHAnsi" w:cstheme="minorBidi"/>
          <w:noProof/>
        </w:rPr>
      </w:pPr>
      <w:hyperlink w:anchor="_Toc375319080" w:history="1">
        <w:r w:rsidR="00C744FD" w:rsidRPr="00DF3132">
          <w:rPr>
            <w:rStyle w:val="Hyperlink"/>
            <w:noProof/>
          </w:rPr>
          <w:t>Chapter 6</w:t>
        </w:r>
        <w:r w:rsidR="00C744FD">
          <w:rPr>
            <w:noProof/>
            <w:webHidden/>
          </w:rPr>
          <w:tab/>
        </w:r>
        <w:r w:rsidR="00B74366">
          <w:rPr>
            <w:noProof/>
            <w:webHidden/>
          </w:rPr>
          <w:fldChar w:fldCharType="begin"/>
        </w:r>
        <w:r w:rsidR="00C744FD">
          <w:rPr>
            <w:noProof/>
            <w:webHidden/>
          </w:rPr>
          <w:instrText xml:space="preserve"> PAGEREF _Toc375319080 \h </w:instrText>
        </w:r>
        <w:r w:rsidR="00B74366">
          <w:rPr>
            <w:noProof/>
            <w:webHidden/>
          </w:rPr>
        </w:r>
        <w:r w:rsidR="00B74366">
          <w:rPr>
            <w:noProof/>
            <w:webHidden/>
          </w:rPr>
          <w:fldChar w:fldCharType="separate"/>
        </w:r>
        <w:r w:rsidR="003356C8">
          <w:rPr>
            <w:noProof/>
            <w:webHidden/>
          </w:rPr>
          <w:t>70</w:t>
        </w:r>
        <w:r w:rsidR="00B74366">
          <w:rPr>
            <w:noProof/>
            <w:webHidden/>
          </w:rPr>
          <w:fldChar w:fldCharType="end"/>
        </w:r>
      </w:hyperlink>
    </w:p>
    <w:p w14:paraId="70AA7321" w14:textId="77777777" w:rsidR="00C744FD" w:rsidRDefault="00000000">
      <w:pPr>
        <w:pStyle w:val="TOC1"/>
        <w:tabs>
          <w:tab w:val="right" w:leader="dot" w:pos="8990"/>
        </w:tabs>
        <w:rPr>
          <w:rFonts w:asciiTheme="minorHAnsi" w:eastAsiaTheme="minorEastAsia" w:hAnsiTheme="minorHAnsi" w:cstheme="minorBidi"/>
          <w:b w:val="0"/>
          <w:noProof/>
          <w:sz w:val="22"/>
          <w:szCs w:val="22"/>
        </w:rPr>
      </w:pPr>
      <w:hyperlink w:anchor="_Toc375319081" w:history="1">
        <w:r w:rsidR="00C744FD" w:rsidRPr="00DF3132">
          <w:rPr>
            <w:rStyle w:val="Hyperlink"/>
            <w:noProof/>
          </w:rPr>
          <w:t>Index</w:t>
        </w:r>
        <w:r w:rsidR="00C744FD">
          <w:rPr>
            <w:noProof/>
            <w:webHidden/>
          </w:rPr>
          <w:tab/>
        </w:r>
        <w:r w:rsidR="00B74366">
          <w:rPr>
            <w:noProof/>
            <w:webHidden/>
          </w:rPr>
          <w:fldChar w:fldCharType="begin"/>
        </w:r>
        <w:r w:rsidR="00C744FD">
          <w:rPr>
            <w:noProof/>
            <w:webHidden/>
          </w:rPr>
          <w:instrText xml:space="preserve"> PAGEREF _Toc375319081 \h </w:instrText>
        </w:r>
        <w:r w:rsidR="00B74366">
          <w:rPr>
            <w:noProof/>
            <w:webHidden/>
          </w:rPr>
        </w:r>
        <w:r w:rsidR="00B74366">
          <w:rPr>
            <w:noProof/>
            <w:webHidden/>
          </w:rPr>
          <w:fldChar w:fldCharType="separate"/>
        </w:r>
        <w:r w:rsidR="003356C8">
          <w:rPr>
            <w:noProof/>
            <w:webHidden/>
          </w:rPr>
          <w:t>71</w:t>
        </w:r>
        <w:r w:rsidR="00B74366">
          <w:rPr>
            <w:noProof/>
            <w:webHidden/>
          </w:rPr>
          <w:fldChar w:fldCharType="end"/>
        </w:r>
      </w:hyperlink>
    </w:p>
    <w:p w14:paraId="560F9DD7" w14:textId="77777777" w:rsidR="00C744FD" w:rsidRDefault="00000000">
      <w:pPr>
        <w:pStyle w:val="TOC1"/>
        <w:tabs>
          <w:tab w:val="right" w:leader="dot" w:pos="8990"/>
        </w:tabs>
        <w:rPr>
          <w:rFonts w:asciiTheme="minorHAnsi" w:eastAsiaTheme="minorEastAsia" w:hAnsiTheme="minorHAnsi" w:cstheme="minorBidi"/>
          <w:b w:val="0"/>
          <w:noProof/>
          <w:sz w:val="22"/>
          <w:szCs w:val="22"/>
        </w:rPr>
      </w:pPr>
      <w:hyperlink w:anchor="_Toc375319082" w:history="1">
        <w:r w:rsidR="00C744FD" w:rsidRPr="00DF3132">
          <w:rPr>
            <w:rStyle w:val="Hyperlink"/>
            <w:noProof/>
          </w:rPr>
          <w:t>References</w:t>
        </w:r>
        <w:r w:rsidR="00C744FD">
          <w:rPr>
            <w:noProof/>
            <w:webHidden/>
          </w:rPr>
          <w:tab/>
        </w:r>
        <w:r w:rsidR="00B74366">
          <w:rPr>
            <w:noProof/>
            <w:webHidden/>
          </w:rPr>
          <w:fldChar w:fldCharType="begin"/>
        </w:r>
        <w:r w:rsidR="00C744FD">
          <w:rPr>
            <w:noProof/>
            <w:webHidden/>
          </w:rPr>
          <w:instrText xml:space="preserve"> PAGEREF _Toc375319082 \h </w:instrText>
        </w:r>
        <w:r w:rsidR="00B74366">
          <w:rPr>
            <w:noProof/>
            <w:webHidden/>
          </w:rPr>
        </w:r>
        <w:r w:rsidR="00B74366">
          <w:rPr>
            <w:noProof/>
            <w:webHidden/>
          </w:rPr>
          <w:fldChar w:fldCharType="separate"/>
        </w:r>
        <w:r w:rsidR="003356C8">
          <w:rPr>
            <w:noProof/>
            <w:webHidden/>
          </w:rPr>
          <w:t>74</w:t>
        </w:r>
        <w:r w:rsidR="00B74366">
          <w:rPr>
            <w:noProof/>
            <w:webHidden/>
          </w:rPr>
          <w:fldChar w:fldCharType="end"/>
        </w:r>
      </w:hyperlink>
    </w:p>
    <w:p w14:paraId="30272DD4" w14:textId="77777777" w:rsidR="00D33269" w:rsidRDefault="00B74366">
      <w:r>
        <w:fldChar w:fldCharType="end"/>
      </w:r>
    </w:p>
    <w:p w14:paraId="6A15E6FE" w14:textId="77777777" w:rsidR="004F31EE" w:rsidRDefault="004F31EE">
      <w:pPr>
        <w:sectPr w:rsidR="004F31EE" w:rsidSect="003C498E">
          <w:headerReference w:type="even" r:id="rId10"/>
          <w:headerReference w:type="default" r:id="rId11"/>
          <w:footerReference w:type="even" r:id="rId12"/>
          <w:footerReference w:type="default" r:id="rId13"/>
          <w:headerReference w:type="first" r:id="rId14"/>
          <w:footerReference w:type="first" r:id="rId15"/>
          <w:footnotePr>
            <w:pos w:val="sectEnd"/>
            <w:numStart w:val="0"/>
          </w:footnotePr>
          <w:endnotePr>
            <w:numStart w:val="0"/>
          </w:endnotePr>
          <w:pgSz w:w="12240" w:h="15840" w:code="1"/>
          <w:pgMar w:top="2160" w:right="1440" w:bottom="1440" w:left="1800" w:header="720" w:footer="720" w:gutter="0"/>
          <w:pgNumType w:fmt="lowerRoman" w:start="1"/>
          <w:cols w:space="720"/>
          <w:titlePg/>
          <w:docGrid w:linePitch="299"/>
        </w:sectPr>
      </w:pPr>
    </w:p>
    <w:p w14:paraId="654B9B54" w14:textId="77777777" w:rsidR="00A95DBA" w:rsidRDefault="00A95DBA" w:rsidP="00A95DBA">
      <w:pPr>
        <w:pStyle w:val="Heading2"/>
      </w:pPr>
      <w:bookmarkStart w:id="3" w:name="_Toc324150356"/>
      <w:bookmarkStart w:id="4" w:name="_Toc375319008"/>
      <w:bookmarkStart w:id="5" w:name="_Toc24350815"/>
      <w:r>
        <w:lastRenderedPageBreak/>
        <w:t>Introduction to the Course</w:t>
      </w:r>
      <w:bookmarkEnd w:id="3"/>
      <w:bookmarkEnd w:id="4"/>
    </w:p>
    <w:p w14:paraId="2092C56D" w14:textId="77777777" w:rsidR="005508BA" w:rsidRDefault="005508BA" w:rsidP="005508BA">
      <w:pPr>
        <w:rPr>
          <w:szCs w:val="22"/>
        </w:rPr>
      </w:pPr>
      <w:r w:rsidRPr="000E57A1">
        <w:rPr>
          <w:i/>
          <w:szCs w:val="22"/>
        </w:rPr>
        <w:t>Estate Tax Planning</w:t>
      </w:r>
      <w:r w:rsidRPr="000E57A1">
        <w:rPr>
          <w:szCs w:val="22"/>
        </w:rPr>
        <w:t xml:space="preserve"> examines the various aspects of planning for the estate tax liability.  The course begins with a discussion of the genesis of estate taxation in English common law</w:t>
      </w:r>
      <w:r w:rsidR="00B74366">
        <w:rPr>
          <w:szCs w:val="22"/>
        </w:rPr>
        <w:fldChar w:fldCharType="begin"/>
      </w:r>
      <w:r w:rsidR="00F73469">
        <w:instrText xml:space="preserve"> XE "</w:instrText>
      </w:r>
      <w:r w:rsidR="00F73469" w:rsidRPr="005D5C3A">
        <w:instrText>Common law</w:instrText>
      </w:r>
      <w:r w:rsidR="00F73469">
        <w:instrText xml:space="preserve">" </w:instrText>
      </w:r>
      <w:r w:rsidR="00B74366">
        <w:rPr>
          <w:szCs w:val="22"/>
        </w:rPr>
        <w:fldChar w:fldCharType="end"/>
      </w:r>
      <w:r w:rsidRPr="000E57A1">
        <w:rPr>
          <w:szCs w:val="22"/>
        </w:rPr>
        <w:t xml:space="preserve"> and continues with an examination of the estate and its administration.  </w:t>
      </w:r>
    </w:p>
    <w:p w14:paraId="39ACAD41" w14:textId="77777777" w:rsidR="005508BA" w:rsidRDefault="005508BA" w:rsidP="00A95DBA">
      <w:pPr>
        <w:rPr>
          <w:szCs w:val="22"/>
        </w:rPr>
      </w:pPr>
      <w:r w:rsidRPr="000E57A1">
        <w:rPr>
          <w:szCs w:val="22"/>
        </w:rPr>
        <w:t xml:space="preserve">The subjects </w:t>
      </w:r>
      <w:r>
        <w:rPr>
          <w:szCs w:val="22"/>
        </w:rPr>
        <w:t xml:space="preserve">discussed </w:t>
      </w:r>
      <w:r w:rsidRPr="000E57A1">
        <w:rPr>
          <w:szCs w:val="22"/>
        </w:rPr>
        <w:t>in the course</w:t>
      </w:r>
      <w:r>
        <w:rPr>
          <w:szCs w:val="22"/>
        </w:rPr>
        <w:t xml:space="preserve"> are a) t</w:t>
      </w:r>
      <w:r w:rsidRPr="005508BA">
        <w:rPr>
          <w:szCs w:val="22"/>
        </w:rPr>
        <w:t>he estate and its administration</w:t>
      </w:r>
      <w:r>
        <w:rPr>
          <w:szCs w:val="22"/>
        </w:rPr>
        <w:t xml:space="preserve">, b) </w:t>
      </w:r>
      <w:r w:rsidRPr="005508BA">
        <w:rPr>
          <w:szCs w:val="22"/>
        </w:rPr>
        <w:t>federal gift and estate taxes</w:t>
      </w:r>
      <w:r>
        <w:rPr>
          <w:szCs w:val="22"/>
        </w:rPr>
        <w:t xml:space="preserve">, c) </w:t>
      </w:r>
      <w:r w:rsidRPr="005508BA">
        <w:rPr>
          <w:szCs w:val="22"/>
        </w:rPr>
        <w:t>common estate planning trusts</w:t>
      </w:r>
      <w:r>
        <w:rPr>
          <w:szCs w:val="22"/>
        </w:rPr>
        <w:t xml:space="preserve">, d) </w:t>
      </w:r>
      <w:r w:rsidRPr="005508BA">
        <w:rPr>
          <w:szCs w:val="22"/>
        </w:rPr>
        <w:t>calculating federal estate taxes</w:t>
      </w:r>
      <w:r>
        <w:rPr>
          <w:szCs w:val="22"/>
        </w:rPr>
        <w:t xml:space="preserve">, e) state inheritance and estate taxation, and f) </w:t>
      </w:r>
      <w:r w:rsidRPr="005508BA">
        <w:rPr>
          <w:szCs w:val="22"/>
        </w:rPr>
        <w:t>estate tax payment</w:t>
      </w:r>
      <w:r>
        <w:rPr>
          <w:szCs w:val="22"/>
        </w:rPr>
        <w:t xml:space="preserve">. </w:t>
      </w:r>
      <w:r w:rsidRPr="000E57A1">
        <w:rPr>
          <w:szCs w:val="22"/>
        </w:rPr>
        <w:t>The text serves as an introduction to the issues of estate settlement and includes a discussion of the probate estate</w:t>
      </w:r>
      <w:r w:rsidR="00B74366">
        <w:rPr>
          <w:szCs w:val="22"/>
        </w:rPr>
        <w:fldChar w:fldCharType="begin"/>
      </w:r>
      <w:r w:rsidR="00F73469">
        <w:instrText xml:space="preserve"> XE "</w:instrText>
      </w:r>
      <w:r w:rsidR="00F73469" w:rsidRPr="00E165EA">
        <w:instrText>Probate estate</w:instrText>
      </w:r>
      <w:r w:rsidR="00F73469">
        <w:instrText xml:space="preserve">" </w:instrText>
      </w:r>
      <w:r w:rsidR="00B74366">
        <w:rPr>
          <w:szCs w:val="22"/>
        </w:rPr>
        <w:fldChar w:fldCharType="end"/>
      </w:r>
      <w:r w:rsidRPr="000E57A1">
        <w:rPr>
          <w:szCs w:val="22"/>
        </w:rPr>
        <w:t xml:space="preserve"> and the federal gross estate</w:t>
      </w:r>
      <w:r w:rsidR="00B74366">
        <w:rPr>
          <w:szCs w:val="22"/>
        </w:rPr>
        <w:fldChar w:fldCharType="begin"/>
      </w:r>
      <w:r w:rsidR="00F73469">
        <w:instrText xml:space="preserve"> XE "</w:instrText>
      </w:r>
      <w:r w:rsidR="00F73469" w:rsidRPr="00E165EA">
        <w:instrText>Federal gross estate</w:instrText>
      </w:r>
      <w:r w:rsidR="00F73469">
        <w:instrText xml:space="preserve">" </w:instrText>
      </w:r>
      <w:r w:rsidR="00B74366">
        <w:rPr>
          <w:szCs w:val="22"/>
        </w:rPr>
        <w:fldChar w:fldCharType="end"/>
      </w:r>
      <w:r w:rsidRPr="000E57A1">
        <w:rPr>
          <w:szCs w:val="22"/>
        </w:rPr>
        <w:t xml:space="preserve">. </w:t>
      </w:r>
    </w:p>
    <w:p w14:paraId="307F7B78" w14:textId="77777777" w:rsidR="00DF1BBC" w:rsidRDefault="005508BA" w:rsidP="00A95DBA">
      <w:pPr>
        <w:rPr>
          <w:szCs w:val="22"/>
        </w:rPr>
      </w:pPr>
      <w:r w:rsidRPr="000E57A1">
        <w:rPr>
          <w:szCs w:val="22"/>
        </w:rPr>
        <w:t xml:space="preserve">The steps </w:t>
      </w:r>
      <w:r>
        <w:rPr>
          <w:szCs w:val="22"/>
        </w:rPr>
        <w:t>taken to calculate</w:t>
      </w:r>
      <w:r w:rsidRPr="000E57A1">
        <w:rPr>
          <w:szCs w:val="22"/>
        </w:rPr>
        <w:t xml:space="preserve"> federal estate tax </w:t>
      </w:r>
      <w:r>
        <w:rPr>
          <w:szCs w:val="22"/>
        </w:rPr>
        <w:t>liability</w:t>
      </w:r>
      <w:r w:rsidR="00DF1BBC">
        <w:rPr>
          <w:szCs w:val="22"/>
        </w:rPr>
        <w:t xml:space="preserve"> are discussed. In that discussion, the </w:t>
      </w:r>
      <w:r w:rsidRPr="000E57A1">
        <w:rPr>
          <w:szCs w:val="22"/>
        </w:rPr>
        <w:t>federal gross estate</w:t>
      </w:r>
      <w:r w:rsidR="00B74366">
        <w:rPr>
          <w:szCs w:val="22"/>
        </w:rPr>
        <w:fldChar w:fldCharType="begin"/>
      </w:r>
      <w:r w:rsidR="00F73469">
        <w:instrText xml:space="preserve"> XE "</w:instrText>
      </w:r>
      <w:r w:rsidR="00F73469" w:rsidRPr="00E165EA">
        <w:instrText>Federal gross estate</w:instrText>
      </w:r>
      <w:r w:rsidR="00F73469">
        <w:instrText xml:space="preserve">" </w:instrText>
      </w:r>
      <w:r w:rsidR="00B74366">
        <w:rPr>
          <w:szCs w:val="22"/>
        </w:rPr>
        <w:fldChar w:fldCharType="end"/>
      </w:r>
      <w:r w:rsidR="00DF1BBC">
        <w:rPr>
          <w:szCs w:val="22"/>
        </w:rPr>
        <w:t>,</w:t>
      </w:r>
      <w:r w:rsidRPr="000E57A1">
        <w:rPr>
          <w:szCs w:val="22"/>
        </w:rPr>
        <w:t xml:space="preserve"> </w:t>
      </w:r>
      <w:r w:rsidR="00FB4C54">
        <w:rPr>
          <w:szCs w:val="22"/>
        </w:rPr>
        <w:t>tentative</w:t>
      </w:r>
      <w:r w:rsidRPr="000E57A1">
        <w:rPr>
          <w:szCs w:val="22"/>
        </w:rPr>
        <w:t xml:space="preserve"> taxable estate, tax</w:t>
      </w:r>
      <w:r w:rsidR="00FB4C54">
        <w:rPr>
          <w:szCs w:val="22"/>
        </w:rPr>
        <w:t>able</w:t>
      </w:r>
      <w:r w:rsidRPr="000E57A1">
        <w:rPr>
          <w:szCs w:val="22"/>
        </w:rPr>
        <w:t xml:space="preserve"> </w:t>
      </w:r>
      <w:r w:rsidR="00FB4C54">
        <w:rPr>
          <w:szCs w:val="22"/>
        </w:rPr>
        <w:t>estate</w:t>
      </w:r>
      <w:r w:rsidR="00DF1BBC">
        <w:rPr>
          <w:szCs w:val="22"/>
        </w:rPr>
        <w:t xml:space="preserve"> and</w:t>
      </w:r>
      <w:r w:rsidRPr="000E57A1">
        <w:rPr>
          <w:szCs w:val="22"/>
        </w:rPr>
        <w:t xml:space="preserve"> tentative tax </w:t>
      </w:r>
      <w:r w:rsidR="00DF1BBC">
        <w:rPr>
          <w:szCs w:val="22"/>
        </w:rPr>
        <w:t xml:space="preserve">are examined. </w:t>
      </w:r>
      <w:r w:rsidRPr="000E57A1">
        <w:rPr>
          <w:szCs w:val="22"/>
        </w:rPr>
        <w:t xml:space="preserve">The various </w:t>
      </w:r>
      <w:r w:rsidR="00DF1BBC">
        <w:rPr>
          <w:szCs w:val="22"/>
        </w:rPr>
        <w:t xml:space="preserve">estate tax </w:t>
      </w:r>
      <w:r w:rsidRPr="000E57A1">
        <w:rPr>
          <w:szCs w:val="22"/>
        </w:rPr>
        <w:t xml:space="preserve">credits and deductions are </w:t>
      </w:r>
      <w:r w:rsidR="00DF1BBC">
        <w:rPr>
          <w:szCs w:val="22"/>
        </w:rPr>
        <w:t>consider</w:t>
      </w:r>
      <w:r w:rsidRPr="000E57A1">
        <w:rPr>
          <w:szCs w:val="22"/>
        </w:rPr>
        <w:t>ed</w:t>
      </w:r>
      <w:r w:rsidR="00DF1BBC">
        <w:rPr>
          <w:szCs w:val="22"/>
        </w:rPr>
        <w:t xml:space="preserve"> </w:t>
      </w:r>
      <w:r w:rsidRPr="000E57A1">
        <w:rPr>
          <w:szCs w:val="22"/>
        </w:rPr>
        <w:t xml:space="preserve">and their place in the federal estate tax calculation is explained. </w:t>
      </w:r>
    </w:p>
    <w:p w14:paraId="25B070CE" w14:textId="77777777" w:rsidR="00A95DBA" w:rsidRDefault="005508BA" w:rsidP="00A95DBA">
      <w:r w:rsidRPr="000E57A1">
        <w:rPr>
          <w:szCs w:val="22"/>
        </w:rPr>
        <w:t>The role of trusts in estate tax minimization is considered</w:t>
      </w:r>
      <w:r w:rsidR="00DF1BBC">
        <w:rPr>
          <w:szCs w:val="22"/>
        </w:rPr>
        <w:t>.</w:t>
      </w:r>
      <w:r w:rsidRPr="000E57A1">
        <w:rPr>
          <w:szCs w:val="22"/>
        </w:rPr>
        <w:t xml:space="preserve"> </w:t>
      </w:r>
      <w:r w:rsidR="00DF1BBC">
        <w:rPr>
          <w:szCs w:val="22"/>
        </w:rPr>
        <w:t>T</w:t>
      </w:r>
      <w:r w:rsidRPr="000E57A1">
        <w:rPr>
          <w:szCs w:val="22"/>
        </w:rPr>
        <w:t xml:space="preserve">he common trusts employed in estate tax planning </w:t>
      </w:r>
      <w:r w:rsidR="00DF1BBC">
        <w:rPr>
          <w:szCs w:val="22"/>
        </w:rPr>
        <w:t>are explained, and</w:t>
      </w:r>
      <w:r w:rsidRPr="000E57A1">
        <w:rPr>
          <w:szCs w:val="22"/>
        </w:rPr>
        <w:t xml:space="preserve"> </w:t>
      </w:r>
      <w:r w:rsidR="00DF1BBC">
        <w:rPr>
          <w:szCs w:val="22"/>
        </w:rPr>
        <w:t>t</w:t>
      </w:r>
      <w:r w:rsidRPr="000E57A1">
        <w:rPr>
          <w:szCs w:val="22"/>
        </w:rPr>
        <w:t xml:space="preserve">he uses of credit shelter trusts, QTIP trusts and irrevocable life insurance trusts are demonstrated. State death taxes are considered, and inheritance taxes are compared to estate taxes with respect to the party liable for payment and the role of decedent/beneficiary relationships in inheritance taxation. Finally, the </w:t>
      </w:r>
      <w:r w:rsidR="00DF1BBC">
        <w:rPr>
          <w:szCs w:val="22"/>
        </w:rPr>
        <w:t xml:space="preserve">traditional </w:t>
      </w:r>
      <w:r w:rsidRPr="000E57A1">
        <w:rPr>
          <w:szCs w:val="22"/>
        </w:rPr>
        <w:t xml:space="preserve">sources of estate tax payment are examined and compared. </w:t>
      </w:r>
    </w:p>
    <w:p w14:paraId="7CE449E0" w14:textId="77777777" w:rsidR="00A95DBA" w:rsidRDefault="00A95DBA" w:rsidP="00A95DBA">
      <w:pPr>
        <w:pStyle w:val="Heading2"/>
      </w:pPr>
      <w:bookmarkStart w:id="6" w:name="_Toc312767920"/>
      <w:bookmarkStart w:id="7" w:name="_Toc324150357"/>
      <w:bookmarkStart w:id="8" w:name="_Toc375319009"/>
      <w:r>
        <w:t>Learning Objectives</w:t>
      </w:r>
      <w:bookmarkEnd w:id="6"/>
      <w:bookmarkEnd w:id="7"/>
      <w:bookmarkEnd w:id="8"/>
    </w:p>
    <w:p w14:paraId="5CF31BAC" w14:textId="77777777" w:rsidR="00A95DBA" w:rsidRDefault="00A95DBA" w:rsidP="00A95DBA">
      <w:r>
        <w:t>Upon completion of this course, you should be able to:</w:t>
      </w:r>
    </w:p>
    <w:p w14:paraId="757974B7" w14:textId="77777777" w:rsidR="00491D7D" w:rsidRDefault="005508BA">
      <w:pPr>
        <w:numPr>
          <w:ilvl w:val="0"/>
          <w:numId w:val="81"/>
        </w:numPr>
        <w:spacing w:before="120"/>
        <w:contextualSpacing/>
        <w:jc w:val="both"/>
        <w:rPr>
          <w:szCs w:val="22"/>
        </w:rPr>
      </w:pPr>
      <w:r w:rsidRPr="000E57A1">
        <w:rPr>
          <w:szCs w:val="22"/>
        </w:rPr>
        <w:t>Explain the differences between an estate for tax purposes and a probate estate</w:t>
      </w:r>
      <w:r w:rsidR="00B74366">
        <w:rPr>
          <w:szCs w:val="22"/>
        </w:rPr>
        <w:fldChar w:fldCharType="begin"/>
      </w:r>
      <w:r w:rsidR="00F73469">
        <w:instrText xml:space="preserve"> XE "</w:instrText>
      </w:r>
      <w:r w:rsidR="00F73469" w:rsidRPr="00E165EA">
        <w:instrText>Probate estate</w:instrText>
      </w:r>
      <w:r w:rsidR="00F73469">
        <w:instrText xml:space="preserve">" </w:instrText>
      </w:r>
      <w:r w:rsidR="00B74366">
        <w:rPr>
          <w:szCs w:val="22"/>
        </w:rPr>
        <w:fldChar w:fldCharType="end"/>
      </w:r>
      <w:r>
        <w:rPr>
          <w:szCs w:val="22"/>
        </w:rPr>
        <w:t>;</w:t>
      </w:r>
    </w:p>
    <w:p w14:paraId="4F7F8B83" w14:textId="77777777" w:rsidR="00491D7D" w:rsidRDefault="005508BA">
      <w:pPr>
        <w:numPr>
          <w:ilvl w:val="0"/>
          <w:numId w:val="81"/>
        </w:numPr>
        <w:spacing w:before="120"/>
        <w:contextualSpacing/>
        <w:jc w:val="both"/>
        <w:rPr>
          <w:szCs w:val="22"/>
        </w:rPr>
      </w:pPr>
      <w:r w:rsidRPr="000E57A1">
        <w:rPr>
          <w:szCs w:val="22"/>
        </w:rPr>
        <w:t>Identify the assets that comprise the federal gross estate</w:t>
      </w:r>
      <w:r w:rsidR="00B74366">
        <w:rPr>
          <w:szCs w:val="22"/>
        </w:rPr>
        <w:fldChar w:fldCharType="begin"/>
      </w:r>
      <w:r w:rsidR="00F73469">
        <w:instrText xml:space="preserve"> XE "</w:instrText>
      </w:r>
      <w:r w:rsidR="00F73469" w:rsidRPr="00E165EA">
        <w:instrText>Federal gross estate</w:instrText>
      </w:r>
      <w:r w:rsidR="00F73469">
        <w:instrText xml:space="preserve">" </w:instrText>
      </w:r>
      <w:r w:rsidR="00B74366">
        <w:rPr>
          <w:szCs w:val="22"/>
        </w:rPr>
        <w:fldChar w:fldCharType="end"/>
      </w:r>
      <w:r>
        <w:rPr>
          <w:szCs w:val="22"/>
        </w:rPr>
        <w:t>;</w:t>
      </w:r>
    </w:p>
    <w:p w14:paraId="6B180451" w14:textId="77777777" w:rsidR="00491D7D" w:rsidRDefault="005508BA">
      <w:pPr>
        <w:numPr>
          <w:ilvl w:val="0"/>
          <w:numId w:val="81"/>
        </w:numPr>
        <w:spacing w:before="120"/>
        <w:contextualSpacing/>
        <w:jc w:val="both"/>
        <w:rPr>
          <w:szCs w:val="22"/>
        </w:rPr>
      </w:pPr>
      <w:r>
        <w:rPr>
          <w:szCs w:val="22"/>
        </w:rPr>
        <w:t xml:space="preserve">Compare state </w:t>
      </w:r>
      <w:r w:rsidRPr="000E57A1">
        <w:rPr>
          <w:szCs w:val="22"/>
        </w:rPr>
        <w:t>inheritance taxes and estate taxes and the typical beneficiary classifications for state inheritance tax purposes</w:t>
      </w:r>
      <w:r>
        <w:rPr>
          <w:szCs w:val="22"/>
        </w:rPr>
        <w:t>;</w:t>
      </w:r>
    </w:p>
    <w:p w14:paraId="136A8E91" w14:textId="77777777" w:rsidR="00491D7D" w:rsidRDefault="005508BA">
      <w:pPr>
        <w:numPr>
          <w:ilvl w:val="0"/>
          <w:numId w:val="81"/>
        </w:numPr>
        <w:spacing w:before="120"/>
        <w:contextualSpacing/>
        <w:jc w:val="both"/>
        <w:rPr>
          <w:szCs w:val="22"/>
        </w:rPr>
      </w:pPr>
      <w:r w:rsidRPr="000E57A1">
        <w:rPr>
          <w:szCs w:val="22"/>
        </w:rPr>
        <w:t>Explain how gifts are taxed under the federal gift tax</w:t>
      </w:r>
      <w:r w:rsidR="00B74366">
        <w:rPr>
          <w:szCs w:val="22"/>
        </w:rPr>
        <w:fldChar w:fldCharType="begin"/>
      </w:r>
      <w:r w:rsidR="00F73469">
        <w:instrText xml:space="preserve"> XE "</w:instrText>
      </w:r>
      <w:r w:rsidR="00F73469" w:rsidRPr="00E165EA">
        <w:instrText>Gift tax</w:instrText>
      </w:r>
      <w:r w:rsidR="00F73469">
        <w:instrText xml:space="preserve">" </w:instrText>
      </w:r>
      <w:r w:rsidR="00B74366">
        <w:rPr>
          <w:szCs w:val="22"/>
        </w:rPr>
        <w:fldChar w:fldCharType="end"/>
      </w:r>
      <w:r w:rsidRPr="000E57A1">
        <w:rPr>
          <w:szCs w:val="22"/>
        </w:rPr>
        <w:t xml:space="preserve"> system</w:t>
      </w:r>
      <w:r>
        <w:rPr>
          <w:szCs w:val="22"/>
        </w:rPr>
        <w:t>;</w:t>
      </w:r>
    </w:p>
    <w:p w14:paraId="79EBFCF5" w14:textId="77777777" w:rsidR="00491D7D" w:rsidRDefault="005508BA">
      <w:pPr>
        <w:numPr>
          <w:ilvl w:val="0"/>
          <w:numId w:val="81"/>
        </w:numPr>
        <w:spacing w:before="120"/>
        <w:contextualSpacing/>
        <w:jc w:val="both"/>
        <w:rPr>
          <w:szCs w:val="22"/>
        </w:rPr>
      </w:pPr>
      <w:r>
        <w:rPr>
          <w:szCs w:val="22"/>
        </w:rPr>
        <w:t>List</w:t>
      </w:r>
      <w:r w:rsidRPr="000E57A1">
        <w:rPr>
          <w:szCs w:val="22"/>
        </w:rPr>
        <w:t xml:space="preserve"> the deductions and credits allowed under the federal system of estate taxation</w:t>
      </w:r>
      <w:r>
        <w:rPr>
          <w:szCs w:val="22"/>
        </w:rPr>
        <w:t>;</w:t>
      </w:r>
    </w:p>
    <w:p w14:paraId="6D542A41" w14:textId="77777777" w:rsidR="00491D7D" w:rsidRDefault="005508BA">
      <w:pPr>
        <w:numPr>
          <w:ilvl w:val="0"/>
          <w:numId w:val="81"/>
        </w:numPr>
        <w:spacing w:before="120"/>
        <w:contextualSpacing/>
        <w:jc w:val="both"/>
        <w:rPr>
          <w:szCs w:val="22"/>
        </w:rPr>
      </w:pPr>
      <w:r w:rsidRPr="000E57A1">
        <w:rPr>
          <w:szCs w:val="22"/>
        </w:rPr>
        <w:t>D</w:t>
      </w:r>
      <w:r>
        <w:rPr>
          <w:szCs w:val="22"/>
        </w:rPr>
        <w:t>escribe</w:t>
      </w:r>
      <w:r w:rsidRPr="000E57A1">
        <w:rPr>
          <w:szCs w:val="22"/>
        </w:rPr>
        <w:t xml:space="preserve"> the common trusts employed in estate tax planning</w:t>
      </w:r>
      <w:r>
        <w:rPr>
          <w:szCs w:val="22"/>
        </w:rPr>
        <w:t>;</w:t>
      </w:r>
      <w:r w:rsidRPr="000E57A1">
        <w:rPr>
          <w:szCs w:val="22"/>
        </w:rPr>
        <w:t xml:space="preserve"> </w:t>
      </w:r>
    </w:p>
    <w:p w14:paraId="50E5E524" w14:textId="77777777" w:rsidR="00491D7D" w:rsidRDefault="005508BA">
      <w:pPr>
        <w:numPr>
          <w:ilvl w:val="0"/>
          <w:numId w:val="81"/>
        </w:numPr>
        <w:spacing w:before="120"/>
        <w:contextualSpacing/>
        <w:jc w:val="both"/>
        <w:rPr>
          <w:szCs w:val="22"/>
        </w:rPr>
      </w:pPr>
      <w:r w:rsidRPr="000E57A1">
        <w:rPr>
          <w:szCs w:val="22"/>
        </w:rPr>
        <w:t>Perform an estate tax calculation</w:t>
      </w:r>
      <w:r>
        <w:rPr>
          <w:szCs w:val="22"/>
        </w:rPr>
        <w:t>; and</w:t>
      </w:r>
    </w:p>
    <w:p w14:paraId="1E9474B7" w14:textId="77777777" w:rsidR="00491D7D" w:rsidRDefault="005508BA">
      <w:pPr>
        <w:numPr>
          <w:ilvl w:val="0"/>
          <w:numId w:val="81"/>
        </w:numPr>
        <w:spacing w:before="120"/>
        <w:contextualSpacing/>
        <w:jc w:val="both"/>
        <w:rPr>
          <w:szCs w:val="22"/>
        </w:rPr>
      </w:pPr>
      <w:r w:rsidRPr="000E57A1">
        <w:rPr>
          <w:szCs w:val="22"/>
        </w:rPr>
        <w:t>Identify the methods of estate tax payment and their cost consequences</w:t>
      </w:r>
      <w:r>
        <w:rPr>
          <w:szCs w:val="22"/>
        </w:rPr>
        <w:t>.</w:t>
      </w:r>
    </w:p>
    <w:p w14:paraId="404E53C4" w14:textId="77777777" w:rsidR="00A95DBA" w:rsidRDefault="00A95DBA">
      <w:pPr>
        <w:spacing w:after="0"/>
        <w:rPr>
          <w:rFonts w:ascii="Arial" w:hAnsi="Arial"/>
          <w:b/>
          <w:sz w:val="48"/>
        </w:rPr>
      </w:pPr>
      <w:r>
        <w:br w:type="page"/>
      </w:r>
    </w:p>
    <w:p w14:paraId="17F06464" w14:textId="77777777" w:rsidR="00D33269" w:rsidRDefault="00D33269" w:rsidP="00B85029">
      <w:pPr>
        <w:pStyle w:val="Heading1"/>
      </w:pPr>
      <w:bookmarkStart w:id="9" w:name="_Toc375319010"/>
      <w:r>
        <w:lastRenderedPageBreak/>
        <w:t>Chapter 1</w:t>
      </w:r>
      <w:r>
        <w:br/>
        <w:t>The Estate and Its Administration</w:t>
      </w:r>
      <w:bookmarkEnd w:id="5"/>
      <w:bookmarkEnd w:id="9"/>
    </w:p>
    <w:p w14:paraId="7C48102A" w14:textId="77777777" w:rsidR="00163386" w:rsidRDefault="00163386" w:rsidP="00163386">
      <w:pPr>
        <w:pStyle w:val="Heading2"/>
      </w:pPr>
      <w:bookmarkStart w:id="10" w:name="_Toc375319011"/>
      <w:r>
        <w:t>Introduction</w:t>
      </w:r>
      <w:bookmarkEnd w:id="10"/>
    </w:p>
    <w:p w14:paraId="73A1122B" w14:textId="77777777" w:rsidR="00D33269" w:rsidRDefault="00D33269">
      <w:r>
        <w:t>Federal estate taxation has long been an obstacle to the transfer of accumulated wealth from one generation to the next.</w:t>
      </w:r>
      <w:r w:rsidR="00612453">
        <w:t xml:space="preserve"> </w:t>
      </w:r>
      <w:r>
        <w:t xml:space="preserve">Although it has undergone many changes and liberalizations since its initial imposition, it remains a serious concern for </w:t>
      </w:r>
      <w:r w:rsidR="0049377D">
        <w:t>some</w:t>
      </w:r>
      <w:r>
        <w:t xml:space="preserve"> individuals and families and can cause an estate to lose </w:t>
      </w:r>
      <w:r w:rsidR="00CA6243">
        <w:t>a substantial part of</w:t>
      </w:r>
      <w:r>
        <w:t xml:space="preserve"> its value</w:t>
      </w:r>
      <w:r w:rsidR="0049377D">
        <w:t>, depending on its size</w:t>
      </w:r>
      <w:r>
        <w:t>.</w:t>
      </w:r>
    </w:p>
    <w:p w14:paraId="0542DFA7" w14:textId="77777777" w:rsidR="00D33269" w:rsidRDefault="00D33269">
      <w:r>
        <w:t>Not only is the imposition of taxes the way governments fund their operations, including paying for standing armies, wars, foreign aid, and feeding the poor, it is also a means of bringing about a result the government feels is desirable.</w:t>
      </w:r>
      <w:r w:rsidR="00612453">
        <w:t xml:space="preserve"> </w:t>
      </w:r>
      <w:r>
        <w:t>Estate tax is a perfect example of the latter objective.</w:t>
      </w:r>
    </w:p>
    <w:p w14:paraId="718AD006" w14:textId="77777777" w:rsidR="00D33269" w:rsidRDefault="00D33269">
      <w:r>
        <w:t>Much of United States law had its basis in the English common law</w:t>
      </w:r>
      <w:r w:rsidR="00B74366">
        <w:fldChar w:fldCharType="begin"/>
      </w:r>
      <w:r w:rsidR="00F73469">
        <w:instrText xml:space="preserve"> XE "</w:instrText>
      </w:r>
      <w:r w:rsidR="00F73469" w:rsidRPr="005D5C3A">
        <w:instrText>Common law</w:instrText>
      </w:r>
      <w:r w:rsidR="00F73469">
        <w:instrText xml:space="preserve">" </w:instrText>
      </w:r>
      <w:r w:rsidR="00B74366">
        <w:fldChar w:fldCharType="end"/>
      </w:r>
      <w:r>
        <w:t>.</w:t>
      </w:r>
      <w:r w:rsidR="00612453">
        <w:t xml:space="preserve"> </w:t>
      </w:r>
      <w:r>
        <w:t>The common law</w:t>
      </w:r>
      <w:r w:rsidR="00B74366">
        <w:fldChar w:fldCharType="begin"/>
      </w:r>
      <w:r w:rsidR="00F73469">
        <w:instrText xml:space="preserve"> XE "</w:instrText>
      </w:r>
      <w:r w:rsidR="00F73469" w:rsidRPr="005D5C3A">
        <w:instrText>Common law</w:instrText>
      </w:r>
      <w:r w:rsidR="00F73469">
        <w:instrText xml:space="preserve">" </w:instrText>
      </w:r>
      <w:r w:rsidR="00B74366">
        <w:fldChar w:fldCharType="end"/>
      </w:r>
      <w:r>
        <w:t xml:space="preserve"> is the body of law that was developed in England over the centuries and constitutes the foundation of the English and United States legal systems.</w:t>
      </w:r>
      <w:r w:rsidR="00612453">
        <w:t xml:space="preserve"> </w:t>
      </w:r>
      <w:r>
        <w:t>It was developed based on custom and usage and the decisions of the law courts</w:t>
      </w:r>
      <w:r w:rsidR="00D878BD">
        <w:t xml:space="preserve"> - </w:t>
      </w:r>
      <w:r>
        <w:t>as distinguished from statute law.</w:t>
      </w:r>
    </w:p>
    <w:p w14:paraId="755B6585" w14:textId="77777777" w:rsidR="00D33269" w:rsidRDefault="00D33269">
      <w:r>
        <w:t>The early English property ownership system was feudal; in the feudal system</w:t>
      </w:r>
      <w:r w:rsidR="00B74366">
        <w:fldChar w:fldCharType="begin"/>
      </w:r>
      <w:r w:rsidR="00F73469">
        <w:instrText xml:space="preserve"> XE "</w:instrText>
      </w:r>
      <w:r w:rsidR="00F73469" w:rsidRPr="00E165EA">
        <w:instrText>Feudal system</w:instrText>
      </w:r>
      <w:r w:rsidR="00F73469">
        <w:instrText xml:space="preserve">" </w:instrText>
      </w:r>
      <w:r w:rsidR="00B74366">
        <w:fldChar w:fldCharType="end"/>
      </w:r>
      <w:r>
        <w:t>, vast property ownership was concentrated in the hands of relatively few families.</w:t>
      </w:r>
      <w:r w:rsidR="00612453">
        <w:t xml:space="preserve"> </w:t>
      </w:r>
      <w:r>
        <w:t>Often, the property owned by these feudal landowners was a gift from the ruling monarch.</w:t>
      </w:r>
      <w:r w:rsidR="00612453">
        <w:t xml:space="preserve"> </w:t>
      </w:r>
      <w:r>
        <w:t>In return for the land grant, the monarch demanded that the property owner be available to fight the monarch’s battles.</w:t>
      </w:r>
      <w:r w:rsidR="00612453">
        <w:t xml:space="preserve"> </w:t>
      </w:r>
      <w:r>
        <w:t>Over time, with the development of a monetary system, the enterprising property owner hired mercenaries to fulfill his obligation to the monarch or paid a tax.</w:t>
      </w:r>
    </w:p>
    <w:p w14:paraId="4E529C85" w14:textId="77777777" w:rsidR="00D33269" w:rsidRDefault="00D33269">
      <w:r>
        <w:t>Two social and economic classes arose out of this feudal system: a landed gentry and a peasant class.</w:t>
      </w:r>
      <w:r w:rsidR="00612453">
        <w:t xml:space="preserve"> </w:t>
      </w:r>
      <w:r>
        <w:t>Although the perquisites enjoyed by the gentry were always significantly greater than those available to the peasant class, the difference in quality of life eventually took on an almost Dickensian quality as property became ever more concentrated in the hands of the few.</w:t>
      </w:r>
      <w:r w:rsidR="00612453">
        <w:t xml:space="preserve"> </w:t>
      </w:r>
      <w:r>
        <w:t>The English system of primogeniture, providing an exclusive right of inheritance to the eldest son, further concentrated those holdings.</w:t>
      </w:r>
      <w:r w:rsidR="00612453">
        <w:t xml:space="preserve"> </w:t>
      </w:r>
    </w:p>
    <w:p w14:paraId="524B883C" w14:textId="77777777" w:rsidR="00D33269" w:rsidRDefault="00D33269">
      <w:r>
        <w:t>In an effort to break up the concentration of landholding, a system of inheritance taxation was introduced</w:t>
      </w:r>
      <w:r w:rsidR="009E3C6F">
        <w:t xml:space="preserve"> by the British parliament</w:t>
      </w:r>
      <w:r>
        <w:t>.</w:t>
      </w:r>
      <w:r w:rsidR="00612453">
        <w:t xml:space="preserve"> </w:t>
      </w:r>
      <w:r>
        <w:t>The result for many families, often land rich but cash poor, was the sale of some or all of their ancestral land.</w:t>
      </w:r>
      <w:r w:rsidR="00612453">
        <w:t xml:space="preserve"> </w:t>
      </w:r>
      <w:r>
        <w:t>With considerable modification, of course, this system continues in the United States and is the basis of estate taxes.</w:t>
      </w:r>
    </w:p>
    <w:p w14:paraId="36B6518B" w14:textId="77777777" w:rsidR="00163386" w:rsidRDefault="00163386" w:rsidP="00163386">
      <w:pPr>
        <w:pStyle w:val="Heading2"/>
      </w:pPr>
      <w:bookmarkStart w:id="11" w:name="_Toc324150360"/>
      <w:bookmarkStart w:id="12" w:name="_Toc375319012"/>
      <w:r>
        <w:t>Chapter Learning Objectives</w:t>
      </w:r>
      <w:bookmarkEnd w:id="11"/>
      <w:bookmarkEnd w:id="12"/>
    </w:p>
    <w:p w14:paraId="0B6322FB" w14:textId="77777777" w:rsidR="00163386" w:rsidRDefault="00163386" w:rsidP="00163386">
      <w:r>
        <w:t>Upon completion of this chapter, you should be able to:</w:t>
      </w:r>
    </w:p>
    <w:p w14:paraId="7541B6B8" w14:textId="77777777" w:rsidR="00491D7D" w:rsidRDefault="00E976CE">
      <w:pPr>
        <w:pStyle w:val="ListParagraph"/>
        <w:numPr>
          <w:ilvl w:val="0"/>
          <w:numId w:val="118"/>
        </w:numPr>
        <w:rPr>
          <w:rFonts w:ascii="Times New Roman" w:hAnsi="Times New Roman" w:cs="Times New Roman"/>
          <w:sz w:val="22"/>
        </w:rPr>
      </w:pPr>
      <w:bookmarkStart w:id="13" w:name="_Toc24350816"/>
      <w:r w:rsidRPr="00E976CE">
        <w:rPr>
          <w:rFonts w:ascii="Times New Roman" w:hAnsi="Times New Roman" w:cs="Times New Roman"/>
          <w:sz w:val="22"/>
        </w:rPr>
        <w:t>Explain the differences between the probate estate</w:t>
      </w:r>
      <w:r w:rsidR="00B74366">
        <w:rPr>
          <w:rFonts w:ascii="Times New Roman" w:hAnsi="Times New Roman" w:cs="Times New Roman"/>
          <w:sz w:val="22"/>
        </w:rPr>
        <w:fldChar w:fldCharType="begin"/>
      </w:r>
      <w:r w:rsidR="00F73469">
        <w:instrText xml:space="preserve"> XE "</w:instrText>
      </w:r>
      <w:r w:rsidR="00F73469" w:rsidRPr="00E165EA">
        <w:instrText>Probate estate</w:instrText>
      </w:r>
      <w:r w:rsidR="00F73469">
        <w:instrText xml:space="preserve">" </w:instrText>
      </w:r>
      <w:r w:rsidR="00B74366">
        <w:rPr>
          <w:rFonts w:ascii="Times New Roman" w:hAnsi="Times New Roman" w:cs="Times New Roman"/>
          <w:sz w:val="22"/>
        </w:rPr>
        <w:fldChar w:fldCharType="end"/>
      </w:r>
      <w:r w:rsidRPr="00E976CE">
        <w:rPr>
          <w:rFonts w:ascii="Times New Roman" w:hAnsi="Times New Roman" w:cs="Times New Roman"/>
          <w:sz w:val="22"/>
        </w:rPr>
        <w:t xml:space="preserve"> and the federal gross estate</w:t>
      </w:r>
      <w:r w:rsidR="00B74366">
        <w:rPr>
          <w:rFonts w:ascii="Times New Roman" w:hAnsi="Times New Roman" w:cs="Times New Roman"/>
          <w:sz w:val="22"/>
        </w:rPr>
        <w:fldChar w:fldCharType="begin"/>
      </w:r>
      <w:r w:rsidR="00F73469">
        <w:instrText xml:space="preserve"> XE "</w:instrText>
      </w:r>
      <w:r w:rsidR="00F73469" w:rsidRPr="00E165EA">
        <w:instrText>Federal gross estate</w:instrText>
      </w:r>
      <w:r w:rsidR="00F73469">
        <w:instrText xml:space="preserve">" </w:instrText>
      </w:r>
      <w:r w:rsidR="00B74366">
        <w:rPr>
          <w:rFonts w:ascii="Times New Roman" w:hAnsi="Times New Roman" w:cs="Times New Roman"/>
          <w:sz w:val="22"/>
        </w:rPr>
        <w:fldChar w:fldCharType="end"/>
      </w:r>
      <w:r w:rsidRPr="00E976CE">
        <w:rPr>
          <w:rFonts w:ascii="Times New Roman" w:hAnsi="Times New Roman" w:cs="Times New Roman"/>
          <w:sz w:val="22"/>
        </w:rPr>
        <w:t>;</w:t>
      </w:r>
    </w:p>
    <w:p w14:paraId="750BB23E" w14:textId="77777777" w:rsidR="00491D7D" w:rsidRDefault="00E976CE">
      <w:pPr>
        <w:pStyle w:val="ListParagraph"/>
        <w:numPr>
          <w:ilvl w:val="0"/>
          <w:numId w:val="118"/>
        </w:numPr>
        <w:rPr>
          <w:rFonts w:ascii="Times New Roman" w:hAnsi="Times New Roman" w:cs="Times New Roman"/>
          <w:sz w:val="22"/>
        </w:rPr>
      </w:pPr>
      <w:r w:rsidRPr="00E976CE">
        <w:rPr>
          <w:rFonts w:ascii="Times New Roman" w:hAnsi="Times New Roman" w:cs="Times New Roman"/>
          <w:sz w:val="22"/>
        </w:rPr>
        <w:t>Identify the components of a decedent’s probate estate</w:t>
      </w:r>
      <w:r w:rsidR="00B74366">
        <w:rPr>
          <w:rFonts w:ascii="Times New Roman" w:hAnsi="Times New Roman" w:cs="Times New Roman"/>
          <w:sz w:val="22"/>
        </w:rPr>
        <w:fldChar w:fldCharType="begin"/>
      </w:r>
      <w:r w:rsidR="00F73469">
        <w:instrText xml:space="preserve"> XE "</w:instrText>
      </w:r>
      <w:r w:rsidR="00F73469" w:rsidRPr="00E165EA">
        <w:instrText>Probate estate</w:instrText>
      </w:r>
      <w:r w:rsidR="00F73469">
        <w:instrText xml:space="preserve">" </w:instrText>
      </w:r>
      <w:r w:rsidR="00B74366">
        <w:rPr>
          <w:rFonts w:ascii="Times New Roman" w:hAnsi="Times New Roman" w:cs="Times New Roman"/>
          <w:sz w:val="22"/>
        </w:rPr>
        <w:fldChar w:fldCharType="end"/>
      </w:r>
      <w:r w:rsidRPr="00E976CE">
        <w:rPr>
          <w:rFonts w:ascii="Times New Roman" w:hAnsi="Times New Roman" w:cs="Times New Roman"/>
          <w:sz w:val="22"/>
        </w:rPr>
        <w:t>;</w:t>
      </w:r>
    </w:p>
    <w:p w14:paraId="5CC1E909" w14:textId="77777777" w:rsidR="00491D7D" w:rsidRDefault="00E976CE">
      <w:pPr>
        <w:pStyle w:val="ListParagraph"/>
        <w:numPr>
          <w:ilvl w:val="0"/>
          <w:numId w:val="118"/>
        </w:numPr>
        <w:rPr>
          <w:rFonts w:ascii="Times New Roman" w:hAnsi="Times New Roman" w:cs="Times New Roman"/>
          <w:sz w:val="22"/>
        </w:rPr>
      </w:pPr>
      <w:r w:rsidRPr="00E976CE">
        <w:rPr>
          <w:rFonts w:ascii="Times New Roman" w:hAnsi="Times New Roman" w:cs="Times New Roman"/>
          <w:sz w:val="22"/>
        </w:rPr>
        <w:t>Describe the assets that comprise a decedent’s federal gross estate</w:t>
      </w:r>
      <w:r w:rsidR="00B74366">
        <w:rPr>
          <w:rFonts w:ascii="Times New Roman" w:hAnsi="Times New Roman" w:cs="Times New Roman"/>
          <w:sz w:val="22"/>
        </w:rPr>
        <w:fldChar w:fldCharType="begin"/>
      </w:r>
      <w:r w:rsidR="00F73469">
        <w:instrText xml:space="preserve"> XE "</w:instrText>
      </w:r>
      <w:r w:rsidR="00F73469" w:rsidRPr="00E165EA">
        <w:instrText>Federal gross estate</w:instrText>
      </w:r>
      <w:r w:rsidR="00F73469">
        <w:instrText xml:space="preserve">" </w:instrText>
      </w:r>
      <w:r w:rsidR="00B74366">
        <w:rPr>
          <w:rFonts w:ascii="Times New Roman" w:hAnsi="Times New Roman" w:cs="Times New Roman"/>
          <w:sz w:val="22"/>
        </w:rPr>
        <w:fldChar w:fldCharType="end"/>
      </w:r>
      <w:r w:rsidRPr="00E976CE">
        <w:rPr>
          <w:rFonts w:ascii="Times New Roman" w:hAnsi="Times New Roman" w:cs="Times New Roman"/>
          <w:sz w:val="22"/>
        </w:rPr>
        <w:t>; and</w:t>
      </w:r>
    </w:p>
    <w:p w14:paraId="1615E97F" w14:textId="77777777" w:rsidR="00491D7D" w:rsidRDefault="00E976CE">
      <w:pPr>
        <w:pStyle w:val="ListParagraph"/>
        <w:numPr>
          <w:ilvl w:val="0"/>
          <w:numId w:val="118"/>
        </w:numPr>
        <w:rPr>
          <w:rFonts w:ascii="Times New Roman" w:hAnsi="Times New Roman" w:cs="Times New Roman"/>
          <w:sz w:val="22"/>
        </w:rPr>
      </w:pPr>
      <w:r w:rsidRPr="00E976CE">
        <w:rPr>
          <w:rFonts w:ascii="Times New Roman" w:hAnsi="Times New Roman" w:cs="Times New Roman"/>
          <w:sz w:val="22"/>
        </w:rPr>
        <w:lastRenderedPageBreak/>
        <w:t>Explain the duties of an executor</w:t>
      </w:r>
      <w:r w:rsidR="00B74366">
        <w:rPr>
          <w:rFonts w:ascii="Times New Roman" w:hAnsi="Times New Roman" w:cs="Times New Roman"/>
          <w:sz w:val="22"/>
        </w:rPr>
        <w:fldChar w:fldCharType="begin"/>
      </w:r>
      <w:r w:rsidR="00F73469">
        <w:instrText xml:space="preserve"> XE "</w:instrText>
      </w:r>
      <w:r w:rsidR="00F73469" w:rsidRPr="00E165EA">
        <w:instrText>Executor</w:instrText>
      </w:r>
      <w:r w:rsidR="00F73469">
        <w:instrText xml:space="preserve">" </w:instrText>
      </w:r>
      <w:r w:rsidR="00B74366">
        <w:rPr>
          <w:rFonts w:ascii="Times New Roman" w:hAnsi="Times New Roman" w:cs="Times New Roman"/>
          <w:sz w:val="22"/>
        </w:rPr>
        <w:fldChar w:fldCharType="end"/>
      </w:r>
      <w:r w:rsidRPr="00E976CE">
        <w:rPr>
          <w:rFonts w:ascii="Times New Roman" w:hAnsi="Times New Roman" w:cs="Times New Roman"/>
          <w:sz w:val="22"/>
        </w:rPr>
        <w:t xml:space="preserve"> or administrator</w:t>
      </w:r>
      <w:r w:rsidR="00B74366">
        <w:rPr>
          <w:rFonts w:ascii="Times New Roman" w:hAnsi="Times New Roman" w:cs="Times New Roman"/>
          <w:sz w:val="22"/>
        </w:rPr>
        <w:fldChar w:fldCharType="begin"/>
      </w:r>
      <w:r w:rsidR="00F73469">
        <w:instrText xml:space="preserve"> XE "</w:instrText>
      </w:r>
      <w:r w:rsidR="00F73469" w:rsidRPr="00E165EA">
        <w:instrText>Administrator</w:instrText>
      </w:r>
      <w:r w:rsidR="00F73469">
        <w:instrText xml:space="preserve">" </w:instrText>
      </w:r>
      <w:r w:rsidR="00B74366">
        <w:rPr>
          <w:rFonts w:ascii="Times New Roman" w:hAnsi="Times New Roman" w:cs="Times New Roman"/>
          <w:sz w:val="22"/>
        </w:rPr>
        <w:fldChar w:fldCharType="end"/>
      </w:r>
      <w:r w:rsidRPr="00E976CE">
        <w:rPr>
          <w:rFonts w:ascii="Times New Roman" w:hAnsi="Times New Roman" w:cs="Times New Roman"/>
          <w:sz w:val="22"/>
        </w:rPr>
        <w:t xml:space="preserve"> o</w:t>
      </w:r>
      <w:r>
        <w:rPr>
          <w:rFonts w:ascii="Times New Roman" w:hAnsi="Times New Roman" w:cs="Times New Roman"/>
          <w:sz w:val="22"/>
        </w:rPr>
        <w:t>f</w:t>
      </w:r>
      <w:r w:rsidRPr="00E976CE">
        <w:rPr>
          <w:rFonts w:ascii="Times New Roman" w:hAnsi="Times New Roman" w:cs="Times New Roman"/>
          <w:sz w:val="22"/>
        </w:rPr>
        <w:t xml:space="preserve"> a decedent’s estate.</w:t>
      </w:r>
    </w:p>
    <w:p w14:paraId="61AB5DD7" w14:textId="77777777" w:rsidR="00D33269" w:rsidRDefault="00D33269" w:rsidP="00B85029">
      <w:pPr>
        <w:pStyle w:val="Heading2"/>
      </w:pPr>
      <w:bookmarkStart w:id="14" w:name="_Toc375319013"/>
      <w:r>
        <w:t>The Probate Estate</w:t>
      </w:r>
      <w:bookmarkEnd w:id="13"/>
      <w:bookmarkEnd w:id="14"/>
    </w:p>
    <w:p w14:paraId="063BDD7F" w14:textId="77777777" w:rsidR="00D33269" w:rsidRDefault="00D33269">
      <w:r>
        <w:t>We are going to focus our attention on the tools and techniques of planning for estate taxes.</w:t>
      </w:r>
      <w:r w:rsidR="00612453">
        <w:t xml:space="preserve"> </w:t>
      </w:r>
      <w:r>
        <w:t>In order to</w:t>
      </w:r>
      <w:r w:rsidR="00D53990">
        <w:t xml:space="preserve"> get the most out of this course</w:t>
      </w:r>
      <w:r>
        <w:t>, we will need to begin with some definitions, and a good place to begin is with the definition of an “estate.”</w:t>
      </w:r>
    </w:p>
    <w:p w14:paraId="41AD0330" w14:textId="77777777" w:rsidR="00D33269" w:rsidRDefault="00D33269">
      <w:r>
        <w:t xml:space="preserve">When we use the word “estate,” we need to make a distinction between the </w:t>
      </w:r>
      <w:r>
        <w:rPr>
          <w:i/>
        </w:rPr>
        <w:t>probate estate</w:t>
      </w:r>
      <w:r w:rsidR="00B74366">
        <w:rPr>
          <w:i/>
        </w:rPr>
        <w:fldChar w:fldCharType="begin"/>
      </w:r>
      <w:r w:rsidR="00F73469">
        <w:instrText xml:space="preserve"> XE "</w:instrText>
      </w:r>
      <w:r w:rsidR="00F73469" w:rsidRPr="00E165EA">
        <w:instrText>Probate estate</w:instrText>
      </w:r>
      <w:r w:rsidR="00F73469">
        <w:instrText xml:space="preserve">" </w:instrText>
      </w:r>
      <w:r w:rsidR="00B74366">
        <w:rPr>
          <w:i/>
        </w:rPr>
        <w:fldChar w:fldCharType="end"/>
      </w:r>
      <w:r>
        <w:t xml:space="preserve"> and the </w:t>
      </w:r>
      <w:r>
        <w:rPr>
          <w:i/>
        </w:rPr>
        <w:t>federal gross estate</w:t>
      </w:r>
      <w:r w:rsidR="00B74366">
        <w:rPr>
          <w:i/>
        </w:rPr>
        <w:fldChar w:fldCharType="begin"/>
      </w:r>
      <w:r w:rsidR="00F73469">
        <w:instrText xml:space="preserve"> XE "</w:instrText>
      </w:r>
      <w:r w:rsidR="00F73469" w:rsidRPr="00E165EA">
        <w:instrText>Federal gross estate</w:instrText>
      </w:r>
      <w:r w:rsidR="00F73469">
        <w:instrText xml:space="preserve">" </w:instrText>
      </w:r>
      <w:r w:rsidR="00B74366">
        <w:rPr>
          <w:i/>
        </w:rPr>
        <w:fldChar w:fldCharType="end"/>
      </w:r>
      <w:r>
        <w:t>.</w:t>
      </w:r>
      <w:r w:rsidR="00612453">
        <w:t xml:space="preserve"> </w:t>
      </w:r>
      <w:r>
        <w:t>Although there is some relationship between the two concepts, they are fundamentally different.</w:t>
      </w:r>
    </w:p>
    <w:p w14:paraId="25602F2B" w14:textId="77777777" w:rsidR="00D33269" w:rsidRDefault="00D33269">
      <w:pPr>
        <w:rPr>
          <w:i/>
        </w:rPr>
      </w:pPr>
      <w:r>
        <w:t>A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xml:space="preserve"> is:</w:t>
      </w:r>
    </w:p>
    <w:p w14:paraId="75FE3938" w14:textId="77777777" w:rsidR="00D33269" w:rsidRPr="00D45B37" w:rsidRDefault="00D33269" w:rsidP="009E0425">
      <w:pPr>
        <w:numPr>
          <w:ilvl w:val="0"/>
          <w:numId w:val="75"/>
        </w:numPr>
        <w:contextualSpacing/>
      </w:pPr>
      <w:r w:rsidRPr="00D45B37">
        <w:t>The estate for distribution purposes</w:t>
      </w:r>
    </w:p>
    <w:p w14:paraId="34E606D1" w14:textId="77777777" w:rsidR="00D33269" w:rsidRPr="00D45B37" w:rsidRDefault="00D33269" w:rsidP="009E0425">
      <w:pPr>
        <w:numPr>
          <w:ilvl w:val="0"/>
          <w:numId w:val="75"/>
        </w:numPr>
      </w:pPr>
      <w:r w:rsidRPr="00D45B37">
        <w:t>Property passed by will or intestacy laws</w:t>
      </w:r>
    </w:p>
    <w:p w14:paraId="77A041EF" w14:textId="77777777" w:rsidR="00D33269" w:rsidRDefault="00D33269">
      <w:pPr>
        <w:rPr>
          <w:i/>
        </w:rPr>
      </w:pPr>
      <w:r>
        <w:t>When we talk about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we are really talking about all of the decedent’s property that passes at his or her death either by will or by the applicable state intestacy laws.</w:t>
      </w:r>
      <w:r w:rsidR="00612453">
        <w:t xml:space="preserve"> </w:t>
      </w:r>
      <w:r>
        <w:t>The intestacy laws are those state laws that govern the distribution of the property of a decedent who dies without a will.</w:t>
      </w:r>
      <w:r w:rsidR="00612453">
        <w:t xml:space="preserve"> </w:t>
      </w:r>
      <w:r>
        <w:t xml:space="preserve">Accordingly, such a decedent dies </w:t>
      </w:r>
      <w:r>
        <w:rPr>
          <w:i/>
        </w:rPr>
        <w:t>intestate.</w:t>
      </w:r>
    </w:p>
    <w:p w14:paraId="5A0E6F00" w14:textId="77777777" w:rsidR="00D33269" w:rsidRDefault="00D33269">
      <w:r>
        <w:t>The probating of an estate</w:t>
      </w:r>
      <w:r w:rsidR="00B74366">
        <w:fldChar w:fldCharType="begin"/>
      </w:r>
      <w:r w:rsidR="00F73469">
        <w:instrText xml:space="preserve"> XE "</w:instrText>
      </w:r>
      <w:r w:rsidR="00F73469" w:rsidRPr="00E165EA">
        <w:instrText>Probate purpose</w:instrText>
      </w:r>
      <w:r w:rsidR="00F73469">
        <w:instrText xml:space="preserve">" </w:instrText>
      </w:r>
      <w:r w:rsidR="00B74366">
        <w:fldChar w:fldCharType="end"/>
      </w:r>
      <w:r>
        <w:t xml:space="preserve"> has two major purposes</w:t>
      </w:r>
      <w:r w:rsidR="0049377D">
        <w:t>:</w:t>
      </w:r>
    </w:p>
    <w:p w14:paraId="76C53288" w14:textId="77777777" w:rsidR="00D33269" w:rsidRPr="00B85029" w:rsidRDefault="00D33269" w:rsidP="009E0425">
      <w:pPr>
        <w:numPr>
          <w:ilvl w:val="0"/>
          <w:numId w:val="24"/>
        </w:numPr>
        <w:contextualSpacing/>
      </w:pPr>
      <w:r w:rsidRPr="00B85029">
        <w:t xml:space="preserve">Settle the decedent’s debts </w:t>
      </w:r>
    </w:p>
    <w:p w14:paraId="06307BF4" w14:textId="77777777" w:rsidR="00D33269" w:rsidRPr="00B85029" w:rsidRDefault="00D33269" w:rsidP="009E0425">
      <w:pPr>
        <w:numPr>
          <w:ilvl w:val="0"/>
          <w:numId w:val="24"/>
        </w:numPr>
      </w:pPr>
      <w:r w:rsidRPr="00B85029">
        <w:t>Establish title to the assets owned at death</w:t>
      </w:r>
    </w:p>
    <w:p w14:paraId="0D0FEC87" w14:textId="77777777" w:rsidR="00D33269" w:rsidRDefault="00D33269">
      <w:r>
        <w:t>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xml:space="preserve"> includes life insurance that is payable to the estate and any other property that is distributed by the decedent’s last will and testament.</w:t>
      </w:r>
      <w:r w:rsidR="00612453">
        <w:t xml:space="preserve"> </w:t>
      </w:r>
      <w:r>
        <w:t xml:space="preserve">It may include property that the decedent owned at his or her death either individually or as </w:t>
      </w:r>
      <w:r w:rsidR="00394F7C">
        <w:t xml:space="preserve">a </w:t>
      </w:r>
      <w:r>
        <w:t>tenant in common with others.</w:t>
      </w:r>
      <w:r w:rsidR="00612453">
        <w:t xml:space="preserve"> </w:t>
      </w:r>
      <w:r>
        <w:t>We can see, then, that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xml:space="preserve"> really has </w:t>
      </w:r>
      <w:r w:rsidR="0049377D">
        <w:t>little</w:t>
      </w:r>
      <w:r>
        <w:t xml:space="preserve"> to do with estate taxes.</w:t>
      </w:r>
      <w:r w:rsidR="00612453">
        <w:t xml:space="preserve"> </w:t>
      </w:r>
      <w:r>
        <w:t>It refers to that property that is transferred by will or intestacy.</w:t>
      </w:r>
    </w:p>
    <w:p w14:paraId="36F1A2F4" w14:textId="77777777" w:rsidR="00D33269" w:rsidRDefault="00D33269">
      <w:r>
        <w:t>Not unexpectedly, a great deal of the decedent’s property avoids inclusion</w:t>
      </w:r>
      <w:r w:rsidR="00B74366">
        <w:fldChar w:fldCharType="begin"/>
      </w:r>
      <w:r w:rsidR="00F73469">
        <w:instrText xml:space="preserve"> XE "</w:instrText>
      </w:r>
      <w:r w:rsidR="00F73469" w:rsidRPr="00E165EA">
        <w:instrText>Property avoiding probate</w:instrText>
      </w:r>
      <w:r w:rsidR="00F73469">
        <w:instrText xml:space="preserve">" </w:instrText>
      </w:r>
      <w:r w:rsidR="00B74366">
        <w:fldChar w:fldCharType="end"/>
      </w:r>
      <w:r>
        <w:t xml:space="preserve"> in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including:</w:t>
      </w:r>
    </w:p>
    <w:p w14:paraId="6F052F0C" w14:textId="77777777" w:rsidR="00D33269" w:rsidRPr="00B85029" w:rsidRDefault="00D33269" w:rsidP="009E0425">
      <w:pPr>
        <w:numPr>
          <w:ilvl w:val="0"/>
          <w:numId w:val="25"/>
        </w:numPr>
        <w:contextualSpacing/>
      </w:pPr>
      <w:r w:rsidRPr="00B85029">
        <w:t>Life insurance death benefit proceeds payable to a named beneficiary</w:t>
      </w:r>
      <w:r w:rsidR="00394F7C">
        <w:t xml:space="preserve"> other than the estate</w:t>
      </w:r>
    </w:p>
    <w:p w14:paraId="34EAD958" w14:textId="77777777" w:rsidR="00D33269" w:rsidRPr="00B85029" w:rsidRDefault="00D33269" w:rsidP="009E0425">
      <w:pPr>
        <w:numPr>
          <w:ilvl w:val="0"/>
          <w:numId w:val="25"/>
        </w:numPr>
        <w:contextualSpacing/>
      </w:pPr>
      <w:r w:rsidRPr="00B85029">
        <w:t>Property owned as joint tenants with right of survivorship</w:t>
      </w:r>
    </w:p>
    <w:p w14:paraId="30A0D3B8" w14:textId="77777777" w:rsidR="00D33269" w:rsidRPr="00B85029" w:rsidRDefault="00D33269" w:rsidP="009E0425">
      <w:pPr>
        <w:numPr>
          <w:ilvl w:val="0"/>
          <w:numId w:val="25"/>
        </w:numPr>
      </w:pPr>
      <w:r w:rsidRPr="00B85029">
        <w:t>Property owned as tenants by the entirety</w:t>
      </w:r>
    </w:p>
    <w:p w14:paraId="24E71003" w14:textId="77777777" w:rsidR="00D33269" w:rsidRDefault="00D33269">
      <w:r>
        <w:t>Let’s consider the property that falls in these three categories.</w:t>
      </w:r>
    </w:p>
    <w:p w14:paraId="4F5E1895" w14:textId="77777777" w:rsidR="00D33269" w:rsidRDefault="00D33269">
      <w:r>
        <w:t>Although life insurance death benefit proceeds payable to a named beneficiary avoid probate, death benefit proceeds payable to the estate do not.</w:t>
      </w:r>
      <w:r w:rsidR="00612453">
        <w:t xml:space="preserve"> </w:t>
      </w:r>
      <w:r>
        <w:t>By definition, death benefit proceeds payable to the estate are payable to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w:t>
      </w:r>
      <w:r w:rsidR="00612453">
        <w:t xml:space="preserve"> </w:t>
      </w:r>
      <w:r>
        <w:t>They are then distributed by the decedent’s will and are subject to probate costs.</w:t>
      </w:r>
      <w:r w:rsidR="00612453">
        <w:t xml:space="preserve"> </w:t>
      </w:r>
    </w:p>
    <w:p w14:paraId="67E1EFA2" w14:textId="77777777" w:rsidR="00D33269" w:rsidRDefault="00D33269">
      <w:r>
        <w:t>Although there are valid estate</w:t>
      </w:r>
      <w:r w:rsidR="007B00E7">
        <w:t>-</w:t>
      </w:r>
      <w:r>
        <w:t>planning reasons for arranging a beneficiary designation so that death benefit proceeds are payable to an individual’s estate</w:t>
      </w:r>
      <w:r w:rsidR="007B00E7">
        <w:t>—</w:t>
      </w:r>
      <w:r>
        <w:t>for example, to fund a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rsidR="007B00E7">
        <w:t>—</w:t>
      </w:r>
      <w:r>
        <w:t>they should not normally be paid in that way.</w:t>
      </w:r>
      <w:r w:rsidR="00612453">
        <w:t xml:space="preserve"> </w:t>
      </w:r>
      <w:r>
        <w:t>In fact, life insurance death benefits should be payable to the estate only to facilitate the decedent’s specific objectives</w:t>
      </w:r>
      <w:r w:rsidR="007B00E7">
        <w:t xml:space="preserve"> that can best be met by funneling cash into the estate rather than in some other fashion</w:t>
      </w:r>
      <w:r>
        <w:t>.</w:t>
      </w:r>
      <w:r w:rsidR="00612453">
        <w:t xml:space="preserve"> </w:t>
      </w:r>
    </w:p>
    <w:p w14:paraId="61B2FC15" w14:textId="77777777" w:rsidR="00D33269" w:rsidRDefault="00D33269" w:rsidP="00B85029">
      <w:r>
        <w:t xml:space="preserve">Let’s turn our attention </w:t>
      </w:r>
      <w:r w:rsidRPr="00B85029">
        <w:t>to</w:t>
      </w:r>
      <w:r>
        <w:t xml:space="preserve"> the other </w:t>
      </w:r>
      <w:r w:rsidR="0049377D">
        <w:t xml:space="preserve">principal </w:t>
      </w:r>
      <w:r>
        <w:t>categories of property that avoid probate</w:t>
      </w:r>
      <w:r w:rsidR="00B74366">
        <w:fldChar w:fldCharType="begin"/>
      </w:r>
      <w:r w:rsidR="00F73469">
        <w:instrText xml:space="preserve"> XE "</w:instrText>
      </w:r>
      <w:r w:rsidR="00F73469" w:rsidRPr="00E165EA">
        <w:instrText>Joint property ownership</w:instrText>
      </w:r>
      <w:r w:rsidR="00F73469">
        <w:instrText xml:space="preserve">" </w:instrText>
      </w:r>
      <w:r w:rsidR="00B74366">
        <w:fldChar w:fldCharType="end"/>
      </w:r>
      <w:r>
        <w:t>.</w:t>
      </w:r>
    </w:p>
    <w:p w14:paraId="2A7D907D" w14:textId="77777777" w:rsidR="00D33269" w:rsidRPr="00B85029" w:rsidRDefault="00D33269" w:rsidP="009E0425">
      <w:pPr>
        <w:numPr>
          <w:ilvl w:val="0"/>
          <w:numId w:val="26"/>
        </w:numPr>
        <w:contextualSpacing/>
      </w:pPr>
      <w:r w:rsidRPr="00B85029">
        <w:lastRenderedPageBreak/>
        <w:t>Property held by the decedent as a joint tenant with right of survivorship</w:t>
      </w:r>
    </w:p>
    <w:p w14:paraId="2E1CE39A" w14:textId="77777777" w:rsidR="00D33269" w:rsidRPr="00B85029" w:rsidRDefault="00D33269" w:rsidP="009E0425">
      <w:pPr>
        <w:numPr>
          <w:ilvl w:val="0"/>
          <w:numId w:val="26"/>
        </w:numPr>
      </w:pPr>
      <w:r w:rsidRPr="00B85029">
        <w:t>Property held by the decedent as a tenant by the entirety</w:t>
      </w:r>
    </w:p>
    <w:p w14:paraId="25545CC5" w14:textId="77777777" w:rsidR="00D33269" w:rsidRDefault="00D33269">
      <w:r>
        <w:t xml:space="preserve">Although there are other differences between these two types of property ownership that do not impact on their distribution at death, for purposes of our discussion of probate, the principal difference between these two types of ownership is that a tenancy by the entirety can exist only between a husband and a wife. </w:t>
      </w:r>
    </w:p>
    <w:p w14:paraId="3077B288" w14:textId="77777777" w:rsidR="00D33269" w:rsidRDefault="00D33269">
      <w:r>
        <w:t>Property that is held either as a joint tenant with right of survivorship or as tenants by the entirety passes to the surviving joint tenant immediately upon the decedent’s death.</w:t>
      </w:r>
      <w:r w:rsidR="00612453">
        <w:t xml:space="preserve"> </w:t>
      </w:r>
      <w:r>
        <w:t>In addition, it passes to the survivor entirely free from the claims of the decedent’s creditors, heirs, or personal representatives.</w:t>
      </w:r>
    </w:p>
    <w:p w14:paraId="7B08D163" w14:textId="77777777" w:rsidR="00D33269" w:rsidRDefault="00D33269">
      <w:pPr>
        <w:rPr>
          <w:i/>
        </w:rPr>
      </w:pPr>
      <w:r>
        <w:t>A type of property that is often owned by a husband and wife as joint tenants is their residence.</w:t>
      </w:r>
      <w:r w:rsidR="00612453">
        <w:t xml:space="preserve"> </w:t>
      </w:r>
      <w:r>
        <w:t>Although not all married couples own their residence jointly, a residence is commonly held in that manner.</w:t>
      </w:r>
      <w:r w:rsidR="00612453">
        <w:t xml:space="preserve"> </w:t>
      </w:r>
      <w:r>
        <w:t>When one of the joint owners dies, the other joint owner immediately owns the property.</w:t>
      </w:r>
      <w:r w:rsidR="00612453">
        <w:t xml:space="preserve"> </w:t>
      </w:r>
      <w:r>
        <w:t xml:space="preserve">The property does not pass by virtue of the decedent’s will or </w:t>
      </w:r>
      <w:r w:rsidR="00CB1669">
        <w:t>according to</w:t>
      </w:r>
      <w:r>
        <w:t xml:space="preserve"> intestacy laws.</w:t>
      </w:r>
    </w:p>
    <w:p w14:paraId="1C55B5D5" w14:textId="77777777" w:rsidR="00D33269" w:rsidRDefault="00D33269">
      <w:r>
        <w:t>This distinction between probate property and non-probate property is made as a way of beginning our main discussion</w:t>
      </w:r>
      <w:r w:rsidR="007B00E7">
        <w:t>—</w:t>
      </w:r>
      <w:r>
        <w:t>estate taxes.</w:t>
      </w:r>
      <w:r w:rsidR="00612453">
        <w:t xml:space="preserve"> </w:t>
      </w:r>
      <w:r>
        <w:t>As you can see, often a considerable amount of property owned by a decedent avoids inclusion</w:t>
      </w:r>
      <w:r w:rsidR="00B85029">
        <w:t xml:space="preserve"> in his or her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rsidR="00B85029">
        <w:t>.</w:t>
      </w:r>
    </w:p>
    <w:p w14:paraId="1F2D7164" w14:textId="77777777" w:rsidR="00D33269" w:rsidRPr="00B85029" w:rsidRDefault="00D33269" w:rsidP="00B85029">
      <w:r w:rsidRPr="00B85029">
        <w:t>What about that property?</w:t>
      </w:r>
      <w:r w:rsidR="00612453">
        <w:t xml:space="preserve"> </w:t>
      </w:r>
      <w:r w:rsidRPr="00B85029">
        <w:t>Does the fact that some property avoids inclusion in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rsidRPr="00B85029">
        <w:t xml:space="preserve"> mean that it also avoids inclusion in the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rsidRPr="00B85029">
        <w:t>?</w:t>
      </w:r>
      <w:r w:rsidR="00612453">
        <w:t xml:space="preserve"> </w:t>
      </w:r>
      <w:r w:rsidRPr="00B85029">
        <w:t>The answer, of course, is “no.”</w:t>
      </w:r>
      <w:r w:rsidR="00612453">
        <w:t xml:space="preserve"> </w:t>
      </w:r>
      <w:r w:rsidRPr="00B85029">
        <w:t>Just because certain property avoids inclusion in the decedent’s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rsidRPr="00B85029">
        <w:t xml:space="preserve"> does not mean that it also avoids inclusion in h</w:t>
      </w:r>
      <w:r w:rsidR="00B85029">
        <w:t>is or her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rsidR="00B85029">
        <w:t>.</w:t>
      </w:r>
    </w:p>
    <w:p w14:paraId="2D63C7F8" w14:textId="77777777" w:rsidR="00D33269" w:rsidRPr="00B85029" w:rsidRDefault="00D33269" w:rsidP="00B85029">
      <w:r w:rsidRPr="00B85029">
        <w:t>Clients are often confused when they try to distinguish between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rsidRPr="00B85029">
        <w:t xml:space="preserve"> and the gross estate for federal estate tax purposes.</w:t>
      </w:r>
      <w:r w:rsidR="00612453">
        <w:t xml:space="preserve"> </w:t>
      </w:r>
      <w:r w:rsidRPr="00B85029">
        <w:t>Unfortunately, this may lead them to believe that by avoiding probate they also avoid estate taxes, and this incorrect belief may keep them from doing appropriate estate planning.</w:t>
      </w:r>
      <w:r w:rsidR="00612453">
        <w:t xml:space="preserve"> </w:t>
      </w:r>
      <w:r w:rsidRPr="00B85029">
        <w:t>It is important that this myth be dispelled as quickly as possible.</w:t>
      </w:r>
    </w:p>
    <w:p w14:paraId="67FB493C" w14:textId="77777777" w:rsidR="00D33269" w:rsidRDefault="00D33269" w:rsidP="00B85029">
      <w:pPr>
        <w:pStyle w:val="Heading2"/>
      </w:pPr>
      <w:bookmarkStart w:id="15" w:name="_Toc24350817"/>
      <w:bookmarkStart w:id="16" w:name="_Toc375319014"/>
      <w:r>
        <w:t>The Federal Gross Estate</w:t>
      </w:r>
      <w:bookmarkEnd w:id="15"/>
      <w:bookmarkEnd w:id="16"/>
    </w:p>
    <w:p w14:paraId="2E358254" w14:textId="77777777" w:rsidR="00D33269" w:rsidRDefault="00D33269">
      <w:r>
        <w:t>Now that you understand that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xml:space="preserve"> is comprised simply of that property that passes by the decedent’s will or under the laws of intestacy, you need to distinguish it from the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w:t>
      </w:r>
      <w:r w:rsidR="00612453">
        <w:t xml:space="preserve"> </w:t>
      </w:r>
      <w:r>
        <w:t>Simply stated, the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is the decedent’s property that is subject to federal estate taxation.</w:t>
      </w:r>
    </w:p>
    <w:p w14:paraId="55D589D6" w14:textId="77777777" w:rsidR="00D33269" w:rsidRDefault="00D33269">
      <w:pPr>
        <w:rPr>
          <w:i/>
        </w:rPr>
      </w:pPr>
      <w:r>
        <w:t>The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is generally comprised of: </w:t>
      </w:r>
    </w:p>
    <w:p w14:paraId="7C15AEDB" w14:textId="77777777" w:rsidR="00D33269" w:rsidRPr="00B85029" w:rsidRDefault="00D33269" w:rsidP="009E0425">
      <w:pPr>
        <w:numPr>
          <w:ilvl w:val="0"/>
          <w:numId w:val="27"/>
        </w:numPr>
        <w:contextualSpacing/>
      </w:pPr>
      <w:r w:rsidRPr="00B85029">
        <w:t>Property owned by the decedent at death</w:t>
      </w:r>
    </w:p>
    <w:p w14:paraId="66E1F8C6" w14:textId="77777777" w:rsidR="00D33269" w:rsidRPr="00B85029" w:rsidRDefault="00D33269" w:rsidP="009E0425">
      <w:pPr>
        <w:numPr>
          <w:ilvl w:val="0"/>
          <w:numId w:val="27"/>
        </w:numPr>
        <w:contextualSpacing/>
      </w:pPr>
      <w:r w:rsidRPr="00B85029">
        <w:t>Property in which the decedent had any incidents of ownership</w:t>
      </w:r>
    </w:p>
    <w:p w14:paraId="0611AF75" w14:textId="77777777" w:rsidR="00D33269" w:rsidRPr="00B85029" w:rsidRDefault="00D33269" w:rsidP="009E0425">
      <w:pPr>
        <w:numPr>
          <w:ilvl w:val="0"/>
          <w:numId w:val="27"/>
        </w:numPr>
        <w:contextualSpacing/>
      </w:pPr>
      <w:r w:rsidRPr="00B85029">
        <w:t>Life insurance death benefits</w:t>
      </w:r>
      <w:r w:rsidR="00385F4C">
        <w:t xml:space="preserve"> under policies owned by the deceased insured</w:t>
      </w:r>
    </w:p>
    <w:p w14:paraId="6F84C1B7" w14:textId="77777777" w:rsidR="00D33269" w:rsidRPr="00B85029" w:rsidRDefault="00D33269" w:rsidP="009E0425">
      <w:pPr>
        <w:numPr>
          <w:ilvl w:val="0"/>
          <w:numId w:val="27"/>
        </w:numPr>
      </w:pPr>
      <w:r w:rsidRPr="00B85029">
        <w:t>Certain gifts</w:t>
      </w:r>
    </w:p>
    <w:p w14:paraId="53087BBF" w14:textId="77777777" w:rsidR="00D33269" w:rsidRDefault="00D33269">
      <w:r>
        <w:t>The decedent’s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consists not only of property owned by the decedent at his or her death that passes to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but also the non-probate property that the decedent owned at death, any property in which the decedent retained any incidents of ownership, any life insurance death benefits under policies the decedent owned, and certain gifts.</w:t>
      </w:r>
      <w:r w:rsidR="00612453">
        <w:t xml:space="preserve"> </w:t>
      </w:r>
      <w:r>
        <w:t>Let’s look at the property that falls into each of these categories.</w:t>
      </w:r>
    </w:p>
    <w:p w14:paraId="07802861" w14:textId="77777777" w:rsidR="00D33269" w:rsidRDefault="00D33269" w:rsidP="00B85029">
      <w:pPr>
        <w:rPr>
          <w:color w:val="000000"/>
          <w:szCs w:val="22"/>
        </w:rPr>
      </w:pPr>
      <w:r>
        <w:lastRenderedPageBreak/>
        <w:t>Our first category is the property owned by the decedent at his or her death.</w:t>
      </w:r>
      <w:r w:rsidR="00612453">
        <w:t xml:space="preserve"> </w:t>
      </w:r>
      <w:r>
        <w:t>The broad, general types of property that might be owned by the decedent at death are:</w:t>
      </w:r>
    </w:p>
    <w:p w14:paraId="5A99CA7B" w14:textId="77777777" w:rsidR="00D33269" w:rsidRPr="00846862" w:rsidRDefault="00D33269" w:rsidP="009E0425">
      <w:pPr>
        <w:numPr>
          <w:ilvl w:val="0"/>
          <w:numId w:val="74"/>
        </w:numPr>
        <w:contextualSpacing/>
      </w:pPr>
      <w:r w:rsidRPr="00846862">
        <w:t>Personal property</w:t>
      </w:r>
    </w:p>
    <w:p w14:paraId="58F9C831" w14:textId="77777777" w:rsidR="00D33269" w:rsidRPr="00846862" w:rsidRDefault="00D33269" w:rsidP="009E0425">
      <w:pPr>
        <w:numPr>
          <w:ilvl w:val="0"/>
          <w:numId w:val="74"/>
        </w:numPr>
      </w:pPr>
      <w:r w:rsidRPr="00846862">
        <w:t>Real property</w:t>
      </w:r>
    </w:p>
    <w:p w14:paraId="0181F525" w14:textId="77777777" w:rsidR="00D33269" w:rsidRDefault="00D33269">
      <w:r>
        <w:t>In a general sense, real property</w:t>
      </w:r>
      <w:r w:rsidR="00B74366">
        <w:fldChar w:fldCharType="begin"/>
      </w:r>
      <w:r w:rsidR="00F73469">
        <w:instrText xml:space="preserve"> XE "</w:instrText>
      </w:r>
      <w:r w:rsidR="00F73469" w:rsidRPr="00E165EA">
        <w:instrText>Real property</w:instrText>
      </w:r>
      <w:r w:rsidR="00F73469">
        <w:instrText xml:space="preserve">" </w:instrText>
      </w:r>
      <w:r w:rsidR="00B74366">
        <w:fldChar w:fldCharType="end"/>
      </w:r>
      <w:r>
        <w:t xml:space="preserve"> consists of land and anything permanently attached to it</w:t>
      </w:r>
      <w:r w:rsidR="007647A7">
        <w:t>—</w:t>
      </w:r>
      <w:r>
        <w:t>such as a building.</w:t>
      </w:r>
      <w:r w:rsidR="00612453">
        <w:t xml:space="preserve"> </w:t>
      </w:r>
      <w:r>
        <w:t>This property is commonly known as real estate.</w:t>
      </w:r>
      <w:r w:rsidR="00612453">
        <w:t xml:space="preserve"> </w:t>
      </w:r>
      <w:r>
        <w:t>Personal property</w:t>
      </w:r>
      <w:r w:rsidR="00B74366">
        <w:fldChar w:fldCharType="begin"/>
      </w:r>
      <w:r w:rsidR="00F73469">
        <w:instrText xml:space="preserve"> XE "</w:instrText>
      </w:r>
      <w:r w:rsidR="00F73469" w:rsidRPr="00E165EA">
        <w:instrText>Personal property</w:instrText>
      </w:r>
      <w:r w:rsidR="00F73469">
        <w:instrText xml:space="preserve">" </w:instrText>
      </w:r>
      <w:r w:rsidR="00B74366">
        <w:fldChar w:fldCharType="end"/>
      </w:r>
      <w:r>
        <w:t xml:space="preserve"> is all property that is not real property.</w:t>
      </w:r>
    </w:p>
    <w:p w14:paraId="71A62AC9" w14:textId="77777777" w:rsidR="00D33269" w:rsidRDefault="00D33269">
      <w:pPr>
        <w:jc w:val="both"/>
        <w:rPr>
          <w:color w:val="000000"/>
          <w:szCs w:val="22"/>
        </w:rPr>
      </w:pPr>
      <w:r>
        <w:t>Both real property and personal property can be owned individually or jointly.</w:t>
      </w:r>
      <w:r w:rsidR="00612453">
        <w:t xml:space="preserve"> </w:t>
      </w:r>
      <w:r>
        <w:t>When we discussed the two kinds of property ownership that allow owners to avoid probate, we noted that they were:</w:t>
      </w:r>
    </w:p>
    <w:p w14:paraId="0EC45084" w14:textId="77777777" w:rsidR="00D33269" w:rsidRPr="00B85029" w:rsidRDefault="00D33269" w:rsidP="009E0425">
      <w:pPr>
        <w:numPr>
          <w:ilvl w:val="0"/>
          <w:numId w:val="28"/>
        </w:numPr>
        <w:contextualSpacing/>
      </w:pPr>
      <w:r w:rsidRPr="00B85029">
        <w:t>Joint tenancy with right of survivorship</w:t>
      </w:r>
      <w:r w:rsidR="00B74366">
        <w:fldChar w:fldCharType="begin"/>
      </w:r>
      <w:r w:rsidR="00F73469">
        <w:instrText xml:space="preserve"> XE "</w:instrText>
      </w:r>
      <w:r w:rsidR="00F73469" w:rsidRPr="00E165EA">
        <w:instrText>Joint tenancy with right of survivorship</w:instrText>
      </w:r>
      <w:r w:rsidR="00F73469">
        <w:instrText xml:space="preserve">" </w:instrText>
      </w:r>
      <w:r w:rsidR="00B74366">
        <w:fldChar w:fldCharType="end"/>
      </w:r>
    </w:p>
    <w:p w14:paraId="1C51A1C3" w14:textId="77777777" w:rsidR="00D33269" w:rsidRPr="00B85029" w:rsidRDefault="00D33269" w:rsidP="009E0425">
      <w:pPr>
        <w:numPr>
          <w:ilvl w:val="0"/>
          <w:numId w:val="28"/>
        </w:numPr>
      </w:pPr>
      <w:r w:rsidRPr="00B85029">
        <w:t>Tenancy by the entirety</w:t>
      </w:r>
      <w:r w:rsidR="00B74366">
        <w:fldChar w:fldCharType="begin"/>
      </w:r>
      <w:r w:rsidR="00F73469">
        <w:instrText xml:space="preserve"> XE "</w:instrText>
      </w:r>
      <w:r w:rsidR="00F73469" w:rsidRPr="00E165EA">
        <w:instrText>Tenancy by the entirety</w:instrText>
      </w:r>
      <w:r w:rsidR="00F73469">
        <w:instrText xml:space="preserve">" </w:instrText>
      </w:r>
      <w:r w:rsidR="00B74366">
        <w:fldChar w:fldCharType="end"/>
      </w:r>
    </w:p>
    <w:p w14:paraId="02B76619" w14:textId="77777777" w:rsidR="00D33269" w:rsidRDefault="00D33269">
      <w:r>
        <w:t>Both the joint tenancy with right of survivorship and the tenancy by the entirety avoid probate</w:t>
      </w:r>
      <w:r w:rsidR="00385F4C">
        <w:t xml:space="preserve"> because their ownership passes </w:t>
      </w:r>
      <w:r w:rsidR="00385F4C">
        <w:rPr>
          <w:i/>
        </w:rPr>
        <w:t>by operation of law</w:t>
      </w:r>
      <w:r>
        <w:t>.</w:t>
      </w:r>
      <w:r w:rsidR="00612453">
        <w:t xml:space="preserve"> </w:t>
      </w:r>
      <w:r>
        <w:t>The property held passes automatically to the survivor at death.</w:t>
      </w:r>
      <w:r w:rsidR="00612453">
        <w:t xml:space="preserve"> </w:t>
      </w:r>
      <w:r>
        <w:t>A third type of joint ownership</w:t>
      </w:r>
      <w:r w:rsidR="00CB1669">
        <w:t>,</w:t>
      </w:r>
      <w:r>
        <w:t xml:space="preserve"> called tenancy in common</w:t>
      </w:r>
      <w:r w:rsidR="00CB1669">
        <w:t xml:space="preserve">, </w:t>
      </w:r>
      <w:r>
        <w:t xml:space="preserve">does not </w:t>
      </w:r>
      <w:r w:rsidR="00CB1669">
        <w:t xml:space="preserve">cause the decedent’s interest to automatically </w:t>
      </w:r>
      <w:r>
        <w:t>pass to the surviv</w:t>
      </w:r>
      <w:r w:rsidR="00CB1669">
        <w:t>ing owner</w:t>
      </w:r>
      <w:r>
        <w:t xml:space="preserve"> upon the decedent’s death.</w:t>
      </w:r>
      <w:r w:rsidR="00612453">
        <w:t xml:space="preserve"> </w:t>
      </w:r>
      <w:r w:rsidR="00385F4C">
        <w:t>Instead, t</w:t>
      </w:r>
      <w:r>
        <w:t xml:space="preserve">he decedent’s property rights </w:t>
      </w:r>
      <w:r w:rsidR="007647A7">
        <w:t xml:space="preserve">in property owned as a tenancy in common </w:t>
      </w:r>
      <w:r>
        <w:t>pass to his or her heirs just as any other property would</w:t>
      </w:r>
      <w:r w:rsidR="007647A7">
        <w:t>—</w:t>
      </w:r>
      <w:r>
        <w:t>by will or intestacy.</w:t>
      </w:r>
      <w:r w:rsidR="00612453">
        <w:t xml:space="preserve"> </w:t>
      </w:r>
      <w:r>
        <w:t>So, although this third type of property ownership is joint, it does not avoid probate.</w:t>
      </w:r>
      <w:r w:rsidR="00612453">
        <w:t xml:space="preserve"> </w:t>
      </w:r>
    </w:p>
    <w:p w14:paraId="50D47FA8" w14:textId="77777777" w:rsidR="00D33269" w:rsidRDefault="00D33269">
      <w:pPr>
        <w:rPr>
          <w:i/>
        </w:rPr>
      </w:pPr>
      <w:r>
        <w:t>Since the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includes all of the property owned by the decedent, certainly, any property owned by the decedent </w:t>
      </w:r>
      <w:r>
        <w:rPr>
          <w:i/>
        </w:rPr>
        <w:t>individually</w:t>
      </w:r>
      <w:r>
        <w:t xml:space="preserve"> would be included in the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However, what about property that is held in joint ownership?</w:t>
      </w:r>
      <w:r w:rsidR="00612453">
        <w:t xml:space="preserve"> </w:t>
      </w:r>
      <w:r>
        <w:t>Would that jointly-owned property also be included in the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w:t>
      </w:r>
    </w:p>
    <w:p w14:paraId="0332412E" w14:textId="77777777" w:rsidR="00D33269" w:rsidRDefault="00D33269">
      <w:r>
        <w:t>The answer to whether jointly-owned property</w:t>
      </w:r>
      <w:r w:rsidR="00B74366">
        <w:fldChar w:fldCharType="begin"/>
      </w:r>
      <w:r w:rsidR="00F73469">
        <w:instrText xml:space="preserve"> XE "</w:instrText>
      </w:r>
      <w:r w:rsidR="00F73469" w:rsidRPr="00E165EA">
        <w:instrText>Jointly-owned property</w:instrText>
      </w:r>
      <w:r w:rsidR="00F73469">
        <w:instrText xml:space="preserve">" </w:instrText>
      </w:r>
      <w:r w:rsidR="00B74366">
        <w:fldChar w:fldCharType="end"/>
      </w:r>
      <w:r>
        <w:t xml:space="preserve"> is included in the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is “yes.”</w:t>
      </w:r>
      <w:r w:rsidR="00612453">
        <w:t xml:space="preserve"> </w:t>
      </w:r>
      <w:r>
        <w:t>The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includes </w:t>
      </w:r>
      <w:r>
        <w:rPr>
          <w:i/>
        </w:rPr>
        <w:t>all</w:t>
      </w:r>
      <w:r>
        <w:t xml:space="preserve"> property owned by the decedent, whether it was owned individually</w:t>
      </w:r>
      <w:r w:rsidR="00B85029">
        <w:t xml:space="preserve"> or jointly with someone else.</w:t>
      </w:r>
    </w:p>
    <w:p w14:paraId="39FB3078" w14:textId="77777777" w:rsidR="00D33269" w:rsidRDefault="00D33269">
      <w:pPr>
        <w:rPr>
          <w:color w:val="000000"/>
          <w:szCs w:val="22"/>
        </w:rPr>
      </w:pPr>
      <w:r>
        <w:rPr>
          <w:color w:val="000000"/>
          <w:szCs w:val="22"/>
        </w:rPr>
        <w:t>As long as the decedent owned property at his or her death, the portion owned by the decedent will be included in the federal gross estate</w:t>
      </w:r>
      <w:r w:rsidR="00B74366">
        <w:rPr>
          <w:color w:val="000000"/>
          <w:szCs w:val="22"/>
        </w:rPr>
        <w:fldChar w:fldCharType="begin"/>
      </w:r>
      <w:r w:rsidR="00F73469">
        <w:instrText xml:space="preserve"> XE "</w:instrText>
      </w:r>
      <w:r w:rsidR="00F73469" w:rsidRPr="00E165EA">
        <w:instrText>Federal gross estate</w:instrText>
      </w:r>
      <w:r w:rsidR="00F73469">
        <w:instrText xml:space="preserve">" </w:instrText>
      </w:r>
      <w:r w:rsidR="00B74366">
        <w:rPr>
          <w:color w:val="000000"/>
          <w:szCs w:val="22"/>
        </w:rPr>
        <w:fldChar w:fldCharType="end"/>
      </w:r>
      <w:r>
        <w:rPr>
          <w:color w:val="000000"/>
          <w:szCs w:val="22"/>
        </w:rPr>
        <w:t>.</w:t>
      </w:r>
    </w:p>
    <w:p w14:paraId="747F2C42" w14:textId="77777777" w:rsidR="00D33269" w:rsidRDefault="00D33269">
      <w:pPr>
        <w:rPr>
          <w:color w:val="000000"/>
          <w:szCs w:val="22"/>
        </w:rPr>
      </w:pPr>
      <w:r>
        <w:rPr>
          <w:color w:val="000000"/>
          <w:szCs w:val="22"/>
        </w:rPr>
        <w:t>In addition to property that might relate to the decedent’s personal life, such as a personal automobile or residence, the decedent’s business-related or employee-related property is also included in his or her federal gross estate</w:t>
      </w:r>
      <w:r w:rsidR="00B74366">
        <w:rPr>
          <w:color w:val="000000"/>
          <w:szCs w:val="22"/>
        </w:rPr>
        <w:fldChar w:fldCharType="begin"/>
      </w:r>
      <w:r w:rsidR="00F73469">
        <w:instrText xml:space="preserve"> XE "</w:instrText>
      </w:r>
      <w:r w:rsidR="00F73469" w:rsidRPr="00E165EA">
        <w:instrText>Federal gross estate</w:instrText>
      </w:r>
      <w:r w:rsidR="00F73469">
        <w:instrText xml:space="preserve">" </w:instrText>
      </w:r>
      <w:r w:rsidR="00B74366">
        <w:rPr>
          <w:color w:val="000000"/>
          <w:szCs w:val="22"/>
        </w:rPr>
        <w:fldChar w:fldCharType="end"/>
      </w:r>
      <w:r>
        <w:rPr>
          <w:color w:val="000000"/>
          <w:szCs w:val="22"/>
        </w:rPr>
        <w:t>.</w:t>
      </w:r>
      <w:r w:rsidR="00612453">
        <w:rPr>
          <w:color w:val="000000"/>
          <w:szCs w:val="22"/>
        </w:rPr>
        <w:t xml:space="preserve"> </w:t>
      </w:r>
      <w:r>
        <w:rPr>
          <w:color w:val="000000"/>
          <w:szCs w:val="22"/>
        </w:rPr>
        <w:t>Property included in this category includes:</w:t>
      </w:r>
    </w:p>
    <w:p w14:paraId="4DD1C774" w14:textId="77777777" w:rsidR="00D33269" w:rsidRPr="00B85029" w:rsidRDefault="00D33269" w:rsidP="009E0425">
      <w:pPr>
        <w:numPr>
          <w:ilvl w:val="0"/>
          <w:numId w:val="29"/>
        </w:numPr>
        <w:contextualSpacing/>
      </w:pPr>
      <w:r w:rsidRPr="00B85029">
        <w:t>The value of the decedent’s business interest</w:t>
      </w:r>
    </w:p>
    <w:p w14:paraId="03DD8124" w14:textId="77777777" w:rsidR="00D33269" w:rsidRPr="00B85029" w:rsidRDefault="00D33269" w:rsidP="009E0425">
      <w:pPr>
        <w:numPr>
          <w:ilvl w:val="0"/>
          <w:numId w:val="29"/>
        </w:numPr>
        <w:contextualSpacing/>
      </w:pPr>
      <w:r w:rsidRPr="00B85029">
        <w:t>Vested, accrued qualified retirement benefits</w:t>
      </w:r>
    </w:p>
    <w:p w14:paraId="63AFE6F1" w14:textId="77777777" w:rsidR="00D33269" w:rsidRPr="00B85029" w:rsidRDefault="00D33269" w:rsidP="009E0425">
      <w:pPr>
        <w:numPr>
          <w:ilvl w:val="0"/>
          <w:numId w:val="29"/>
        </w:numPr>
        <w:contextualSpacing/>
      </w:pPr>
      <w:r w:rsidRPr="00B85029">
        <w:t>Employee death benefits</w:t>
      </w:r>
    </w:p>
    <w:p w14:paraId="6E3B9379" w14:textId="77777777" w:rsidR="00D33269" w:rsidRPr="00B85029" w:rsidRDefault="00D33269" w:rsidP="009E0425">
      <w:pPr>
        <w:numPr>
          <w:ilvl w:val="0"/>
          <w:numId w:val="29"/>
        </w:numPr>
      </w:pPr>
      <w:r w:rsidRPr="00B85029">
        <w:t>The present value of nonqualified deferred compensation benefits</w:t>
      </w:r>
    </w:p>
    <w:p w14:paraId="7E9586AF" w14:textId="77777777" w:rsidR="00D33269" w:rsidRDefault="00D33269">
      <w:pPr>
        <w:rPr>
          <w:i/>
        </w:rPr>
      </w:pPr>
      <w:r>
        <w:t>When we listed the components of the decedent’s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we noted that it included both the property the decedent owned</w:t>
      </w:r>
      <w:r w:rsidR="007647A7">
        <w:t>—</w:t>
      </w:r>
      <w:r>
        <w:t>whether individually or jointly</w:t>
      </w:r>
      <w:r w:rsidR="007647A7">
        <w:t>—</w:t>
      </w:r>
      <w:r>
        <w:t xml:space="preserve">and property in which the decedent had any </w:t>
      </w:r>
      <w:r>
        <w:rPr>
          <w:i/>
        </w:rPr>
        <w:t>incidents of ownership</w:t>
      </w:r>
      <w:r>
        <w:t>.</w:t>
      </w:r>
      <w:r w:rsidR="00612453">
        <w:t xml:space="preserve"> </w:t>
      </w:r>
      <w:r>
        <w:t>It is time to examine what an incident of ownership</w:t>
      </w:r>
      <w:r w:rsidR="00B74366">
        <w:fldChar w:fldCharType="begin"/>
      </w:r>
      <w:r w:rsidR="00F73469">
        <w:instrText xml:space="preserve"> XE "</w:instrText>
      </w:r>
      <w:r w:rsidR="00F73469" w:rsidRPr="00E165EA">
        <w:instrText>Incident of ownership</w:instrText>
      </w:r>
      <w:r w:rsidR="00F73469">
        <w:instrText xml:space="preserve">" </w:instrText>
      </w:r>
      <w:r w:rsidR="00B74366">
        <w:fldChar w:fldCharType="end"/>
      </w:r>
      <w:r>
        <w:t xml:space="preserve"> is.</w:t>
      </w:r>
    </w:p>
    <w:p w14:paraId="495CDFFC" w14:textId="77777777" w:rsidR="00D33269" w:rsidRDefault="00D33269">
      <w:r>
        <w:t>An incident of ownership</w:t>
      </w:r>
      <w:r w:rsidR="00B74366">
        <w:fldChar w:fldCharType="begin"/>
      </w:r>
      <w:r w:rsidR="00F73469">
        <w:instrText xml:space="preserve"> XE "</w:instrText>
      </w:r>
      <w:r w:rsidR="00F73469" w:rsidRPr="00E165EA">
        <w:instrText>Incident of ownership</w:instrText>
      </w:r>
      <w:r w:rsidR="00F73469">
        <w:instrText xml:space="preserve">" </w:instrText>
      </w:r>
      <w:r w:rsidR="00B74366">
        <w:fldChar w:fldCharType="end"/>
      </w:r>
      <w:r>
        <w:t xml:space="preserve"> can be broadly defined as a right in and to property.</w:t>
      </w:r>
      <w:r w:rsidR="00612453">
        <w:t xml:space="preserve"> </w:t>
      </w:r>
      <w:r>
        <w:t>It refers to a right that is less than complete ownership.</w:t>
      </w:r>
      <w:r w:rsidR="00612453">
        <w:t xml:space="preserve"> </w:t>
      </w:r>
      <w:r>
        <w:t xml:space="preserve">In fact, it may be far less than </w:t>
      </w:r>
      <w:r>
        <w:rPr>
          <w:i/>
        </w:rPr>
        <w:t>complete</w:t>
      </w:r>
      <w:r>
        <w:t xml:space="preserve"> ownership and still be sufficient to cause the property, in its entirety, to be included in the decedent’s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w:t>
      </w:r>
      <w:r w:rsidR="00612453">
        <w:t xml:space="preserve"> </w:t>
      </w:r>
      <w:r>
        <w:t>Let’s consider an example</w:t>
      </w:r>
      <w:r w:rsidR="007647A7">
        <w:t xml:space="preserve"> of an incident of ownership</w:t>
      </w:r>
      <w:r w:rsidR="00B74366">
        <w:fldChar w:fldCharType="begin"/>
      </w:r>
      <w:r w:rsidR="00F73469">
        <w:instrText xml:space="preserve"> XE "</w:instrText>
      </w:r>
      <w:r w:rsidR="00F73469" w:rsidRPr="00E165EA">
        <w:instrText>Incident of ownership</w:instrText>
      </w:r>
      <w:r w:rsidR="00F73469">
        <w:instrText xml:space="preserve">" </w:instrText>
      </w:r>
      <w:r w:rsidR="00B74366">
        <w:fldChar w:fldCharType="end"/>
      </w:r>
      <w:r>
        <w:t>.</w:t>
      </w:r>
    </w:p>
    <w:p w14:paraId="0B099C7E" w14:textId="77777777" w:rsidR="00D33269" w:rsidRDefault="00D33269">
      <w:r>
        <w:lastRenderedPageBreak/>
        <w:t>Suppose that a client makes a gift to his 21-year-old daughter.</w:t>
      </w:r>
      <w:r w:rsidR="00612453">
        <w:t xml:space="preserve"> </w:t>
      </w:r>
      <w:r>
        <w:t>This gift is $1 million in trust from which she is entitled to receive an annual income.</w:t>
      </w:r>
      <w:r w:rsidR="00612453">
        <w:t xml:space="preserve"> </w:t>
      </w:r>
      <w:r>
        <w:t>Furthermore, at the client’s death she will receive the $1 million</w:t>
      </w:r>
      <w:r w:rsidR="00B85029">
        <w:t xml:space="preserve"> trust corpus outright.</w:t>
      </w:r>
    </w:p>
    <w:p w14:paraId="0AC54E5D" w14:textId="77777777" w:rsidR="00D33269" w:rsidRDefault="00D33269">
      <w:r>
        <w:t>Unfortunately, she is dating a young man that the client considers inappropriate.</w:t>
      </w:r>
      <w:r w:rsidR="00612453">
        <w:t xml:space="preserve"> </w:t>
      </w:r>
      <w:r>
        <w:t>Since she is currently dating this person, the trust document contains a provision that if she marries this person before the client’s death she forfeits all claim to the income and corpus of the trust.</w:t>
      </w:r>
      <w:r w:rsidR="00612453">
        <w:t xml:space="preserve"> </w:t>
      </w:r>
      <w:r>
        <w:t>If that forfeiture occurs, the trust corpus would then revert to the client.</w:t>
      </w:r>
      <w:r w:rsidR="00612453">
        <w:t xml:space="preserve"> </w:t>
      </w:r>
      <w:r>
        <w:t>At the time of the client’s death, she still has not married this young man. In fact, she is no longer dating him.</w:t>
      </w:r>
      <w:r w:rsidR="00612453">
        <w:t xml:space="preserve"> </w:t>
      </w:r>
    </w:p>
    <w:p w14:paraId="4E5C0F4A" w14:textId="77777777" w:rsidR="00D33269" w:rsidRDefault="00D33269">
      <w:pPr>
        <w:rPr>
          <w:color w:val="000000"/>
          <w:szCs w:val="22"/>
        </w:rPr>
      </w:pPr>
      <w:r>
        <w:rPr>
          <w:color w:val="000000"/>
          <w:szCs w:val="22"/>
        </w:rPr>
        <w:t>Given this situation, there are two important questions that we need to ask.</w:t>
      </w:r>
      <w:r w:rsidR="00612453">
        <w:rPr>
          <w:color w:val="000000"/>
          <w:szCs w:val="22"/>
        </w:rPr>
        <w:t xml:space="preserve"> </w:t>
      </w:r>
      <w:r>
        <w:rPr>
          <w:color w:val="000000"/>
          <w:szCs w:val="22"/>
        </w:rPr>
        <w:t>First, is the corpus of the trust</w:t>
      </w:r>
      <w:r w:rsidR="007647A7">
        <w:rPr>
          <w:color w:val="000000"/>
          <w:szCs w:val="22"/>
        </w:rPr>
        <w:t>—</w:t>
      </w:r>
      <w:r>
        <w:rPr>
          <w:color w:val="000000"/>
          <w:szCs w:val="22"/>
        </w:rPr>
        <w:t>the $1 million</w:t>
      </w:r>
      <w:r w:rsidR="007647A7">
        <w:rPr>
          <w:color w:val="000000"/>
          <w:szCs w:val="22"/>
        </w:rPr>
        <w:t>—</w:t>
      </w:r>
      <w:r>
        <w:rPr>
          <w:color w:val="000000"/>
          <w:szCs w:val="22"/>
        </w:rPr>
        <w:t>a part of the client’s probate estate</w:t>
      </w:r>
      <w:r w:rsidR="00B74366">
        <w:rPr>
          <w:color w:val="000000"/>
          <w:szCs w:val="22"/>
        </w:rPr>
        <w:fldChar w:fldCharType="begin"/>
      </w:r>
      <w:r w:rsidR="00F73469">
        <w:instrText xml:space="preserve"> XE "</w:instrText>
      </w:r>
      <w:r w:rsidR="00F73469" w:rsidRPr="00E165EA">
        <w:instrText>Probate estate</w:instrText>
      </w:r>
      <w:r w:rsidR="00F73469">
        <w:instrText xml:space="preserve">" </w:instrText>
      </w:r>
      <w:r w:rsidR="00B74366">
        <w:rPr>
          <w:color w:val="000000"/>
          <w:szCs w:val="22"/>
        </w:rPr>
        <w:fldChar w:fldCharType="end"/>
      </w:r>
      <w:r>
        <w:rPr>
          <w:color w:val="000000"/>
          <w:szCs w:val="22"/>
        </w:rPr>
        <w:t>?</w:t>
      </w:r>
      <w:r w:rsidR="00612453">
        <w:rPr>
          <w:color w:val="000000"/>
          <w:szCs w:val="22"/>
        </w:rPr>
        <w:t xml:space="preserve"> </w:t>
      </w:r>
      <w:r>
        <w:rPr>
          <w:color w:val="000000"/>
          <w:szCs w:val="22"/>
        </w:rPr>
        <w:t>(The corpus of a trust is the amount of principal in the trust.) Second, is it considered a part of the client’s federal gross estate</w:t>
      </w:r>
      <w:r w:rsidR="00B74366">
        <w:rPr>
          <w:color w:val="000000"/>
          <w:szCs w:val="22"/>
        </w:rPr>
        <w:fldChar w:fldCharType="begin"/>
      </w:r>
      <w:r w:rsidR="00F73469">
        <w:instrText xml:space="preserve"> XE "</w:instrText>
      </w:r>
      <w:r w:rsidR="00F73469" w:rsidRPr="00E165EA">
        <w:instrText>Federal gross estate</w:instrText>
      </w:r>
      <w:r w:rsidR="00F73469">
        <w:instrText xml:space="preserve">" </w:instrText>
      </w:r>
      <w:r w:rsidR="00B74366">
        <w:rPr>
          <w:color w:val="000000"/>
          <w:szCs w:val="22"/>
        </w:rPr>
        <w:fldChar w:fldCharType="end"/>
      </w:r>
      <w:r>
        <w:rPr>
          <w:color w:val="000000"/>
          <w:szCs w:val="22"/>
        </w:rPr>
        <w:t>?</w:t>
      </w:r>
    </w:p>
    <w:p w14:paraId="3CC36AFE" w14:textId="77777777" w:rsidR="00D33269" w:rsidRDefault="00D33269">
      <w:pPr>
        <w:rPr>
          <w:color w:val="000000"/>
          <w:szCs w:val="22"/>
        </w:rPr>
      </w:pPr>
      <w:r>
        <w:rPr>
          <w:color w:val="000000"/>
          <w:szCs w:val="22"/>
        </w:rPr>
        <w:t>The answers are different for the two questions.</w:t>
      </w:r>
      <w:r w:rsidR="00612453">
        <w:rPr>
          <w:color w:val="000000"/>
          <w:szCs w:val="22"/>
        </w:rPr>
        <w:t xml:space="preserve"> </w:t>
      </w:r>
      <w:r>
        <w:rPr>
          <w:color w:val="000000"/>
          <w:szCs w:val="22"/>
        </w:rPr>
        <w:t>Since the trust document, rather than the client’s will, has provided for the distribution of the trust corpus, it does not become a part of the probate estate</w:t>
      </w:r>
      <w:r w:rsidR="00B74366">
        <w:rPr>
          <w:color w:val="000000"/>
          <w:szCs w:val="22"/>
        </w:rPr>
        <w:fldChar w:fldCharType="begin"/>
      </w:r>
      <w:r w:rsidR="00F73469">
        <w:instrText xml:space="preserve"> XE "</w:instrText>
      </w:r>
      <w:r w:rsidR="00F73469" w:rsidRPr="00E165EA">
        <w:instrText>Probate estate</w:instrText>
      </w:r>
      <w:r w:rsidR="00F73469">
        <w:instrText xml:space="preserve">" </w:instrText>
      </w:r>
      <w:r w:rsidR="00B74366">
        <w:rPr>
          <w:color w:val="000000"/>
          <w:szCs w:val="22"/>
        </w:rPr>
        <w:fldChar w:fldCharType="end"/>
      </w:r>
      <w:r>
        <w:rPr>
          <w:color w:val="000000"/>
          <w:szCs w:val="22"/>
        </w:rPr>
        <w:t>.</w:t>
      </w:r>
      <w:r w:rsidR="00612453">
        <w:rPr>
          <w:color w:val="000000"/>
          <w:szCs w:val="22"/>
        </w:rPr>
        <w:t xml:space="preserve"> </w:t>
      </w:r>
      <w:r>
        <w:rPr>
          <w:color w:val="000000"/>
          <w:szCs w:val="22"/>
        </w:rPr>
        <w:t>However, although the $1 million is not distributed by the client’s will and, therefore, not a part of the probate estate</w:t>
      </w:r>
      <w:r w:rsidR="00B74366">
        <w:rPr>
          <w:color w:val="000000"/>
          <w:szCs w:val="22"/>
        </w:rPr>
        <w:fldChar w:fldCharType="begin"/>
      </w:r>
      <w:r w:rsidR="00F73469">
        <w:instrText xml:space="preserve"> XE "</w:instrText>
      </w:r>
      <w:r w:rsidR="00F73469" w:rsidRPr="00E165EA">
        <w:instrText>Probate estate</w:instrText>
      </w:r>
      <w:r w:rsidR="00F73469">
        <w:instrText xml:space="preserve">" </w:instrText>
      </w:r>
      <w:r w:rsidR="00B74366">
        <w:rPr>
          <w:color w:val="000000"/>
          <w:szCs w:val="22"/>
        </w:rPr>
        <w:fldChar w:fldCharType="end"/>
      </w:r>
      <w:r>
        <w:rPr>
          <w:color w:val="000000"/>
          <w:szCs w:val="22"/>
        </w:rPr>
        <w:t>, it is certainly a part of the client’s federal gross estate</w:t>
      </w:r>
      <w:r w:rsidR="00B74366">
        <w:rPr>
          <w:color w:val="000000"/>
          <w:szCs w:val="22"/>
        </w:rPr>
        <w:fldChar w:fldCharType="begin"/>
      </w:r>
      <w:r w:rsidR="00F73469">
        <w:instrText xml:space="preserve"> XE "</w:instrText>
      </w:r>
      <w:r w:rsidR="00F73469" w:rsidRPr="00E165EA">
        <w:instrText>Federal gross estate</w:instrText>
      </w:r>
      <w:r w:rsidR="00F73469">
        <w:instrText xml:space="preserve">" </w:instrText>
      </w:r>
      <w:r w:rsidR="00B74366">
        <w:rPr>
          <w:color w:val="000000"/>
          <w:szCs w:val="22"/>
        </w:rPr>
        <w:fldChar w:fldCharType="end"/>
      </w:r>
      <w:r>
        <w:rPr>
          <w:color w:val="000000"/>
          <w:szCs w:val="22"/>
        </w:rPr>
        <w:t>.</w:t>
      </w:r>
      <w:r w:rsidR="00612453">
        <w:rPr>
          <w:color w:val="000000"/>
          <w:szCs w:val="22"/>
        </w:rPr>
        <w:t xml:space="preserve"> </w:t>
      </w:r>
    </w:p>
    <w:p w14:paraId="2FEC5556" w14:textId="77777777" w:rsidR="00D33269" w:rsidRDefault="00D33269">
      <w:pPr>
        <w:rPr>
          <w:color w:val="000000"/>
          <w:szCs w:val="22"/>
        </w:rPr>
      </w:pPr>
      <w:r>
        <w:rPr>
          <w:color w:val="000000"/>
          <w:szCs w:val="22"/>
        </w:rPr>
        <w:t>The reason for the inclusion of the trust corpus</w:t>
      </w:r>
      <w:r w:rsidR="007647A7">
        <w:rPr>
          <w:color w:val="000000"/>
          <w:szCs w:val="22"/>
        </w:rPr>
        <w:t>—</w:t>
      </w:r>
      <w:r>
        <w:rPr>
          <w:color w:val="000000"/>
          <w:szCs w:val="22"/>
        </w:rPr>
        <w:t>the $1 million</w:t>
      </w:r>
      <w:r w:rsidR="007647A7">
        <w:rPr>
          <w:color w:val="000000"/>
          <w:szCs w:val="22"/>
        </w:rPr>
        <w:t>—</w:t>
      </w:r>
      <w:r>
        <w:rPr>
          <w:color w:val="000000"/>
          <w:szCs w:val="22"/>
        </w:rPr>
        <w:t>in the client’s federal gross estate</w:t>
      </w:r>
      <w:r w:rsidR="00B74366">
        <w:rPr>
          <w:color w:val="000000"/>
          <w:szCs w:val="22"/>
        </w:rPr>
        <w:fldChar w:fldCharType="begin"/>
      </w:r>
      <w:r w:rsidR="00F73469">
        <w:instrText xml:space="preserve"> XE "</w:instrText>
      </w:r>
      <w:r w:rsidR="00F73469" w:rsidRPr="00E165EA">
        <w:instrText>Federal gross estate</w:instrText>
      </w:r>
      <w:r w:rsidR="00F73469">
        <w:instrText xml:space="preserve">" </w:instrText>
      </w:r>
      <w:r w:rsidR="00B74366">
        <w:rPr>
          <w:color w:val="000000"/>
          <w:szCs w:val="22"/>
        </w:rPr>
        <w:fldChar w:fldCharType="end"/>
      </w:r>
      <w:r>
        <w:rPr>
          <w:color w:val="000000"/>
          <w:szCs w:val="22"/>
        </w:rPr>
        <w:t xml:space="preserve"> is because he had a reversionary interest in it.</w:t>
      </w:r>
      <w:r w:rsidR="00612453">
        <w:rPr>
          <w:color w:val="000000"/>
          <w:szCs w:val="22"/>
        </w:rPr>
        <w:t xml:space="preserve"> </w:t>
      </w:r>
      <w:r>
        <w:rPr>
          <w:color w:val="000000"/>
          <w:szCs w:val="22"/>
        </w:rPr>
        <w:t>In other words, if the client’s daughter had married the young man, the $1 million would have reverted to the client.</w:t>
      </w:r>
      <w:r w:rsidR="00612453">
        <w:rPr>
          <w:color w:val="000000"/>
          <w:szCs w:val="22"/>
        </w:rPr>
        <w:t xml:space="preserve"> </w:t>
      </w:r>
      <w:r>
        <w:rPr>
          <w:color w:val="000000"/>
          <w:szCs w:val="22"/>
        </w:rPr>
        <w:t>The fact that it did not revert to the client because she did not marry him is immaterial.</w:t>
      </w:r>
      <w:r w:rsidR="00612453">
        <w:rPr>
          <w:color w:val="000000"/>
          <w:szCs w:val="22"/>
        </w:rPr>
        <w:t xml:space="preserve"> </w:t>
      </w:r>
      <w:r>
        <w:rPr>
          <w:color w:val="000000"/>
          <w:szCs w:val="22"/>
        </w:rPr>
        <w:t>It is only necessary that the client possess that reversionary right to give him an incident of ownership</w:t>
      </w:r>
      <w:r w:rsidR="00B74366">
        <w:rPr>
          <w:color w:val="000000"/>
          <w:szCs w:val="22"/>
        </w:rPr>
        <w:fldChar w:fldCharType="begin"/>
      </w:r>
      <w:r w:rsidR="00F73469">
        <w:instrText xml:space="preserve"> XE "</w:instrText>
      </w:r>
      <w:r w:rsidR="00F73469" w:rsidRPr="00E165EA">
        <w:instrText>Incident of ownership</w:instrText>
      </w:r>
      <w:r w:rsidR="00F73469">
        <w:instrText xml:space="preserve">" </w:instrText>
      </w:r>
      <w:r w:rsidR="00B74366">
        <w:rPr>
          <w:color w:val="000000"/>
          <w:szCs w:val="22"/>
        </w:rPr>
        <w:fldChar w:fldCharType="end"/>
      </w:r>
      <w:r>
        <w:rPr>
          <w:color w:val="000000"/>
          <w:szCs w:val="22"/>
        </w:rPr>
        <w:t xml:space="preserve"> in the trust corpus.</w:t>
      </w:r>
      <w:r w:rsidR="00612453">
        <w:rPr>
          <w:color w:val="000000"/>
          <w:szCs w:val="22"/>
        </w:rPr>
        <w:t xml:space="preserve"> </w:t>
      </w:r>
    </w:p>
    <w:p w14:paraId="18928D86" w14:textId="77777777" w:rsidR="00D33269" w:rsidRDefault="00D33269">
      <w:pPr>
        <w:jc w:val="both"/>
        <w:rPr>
          <w:color w:val="000000"/>
          <w:szCs w:val="22"/>
        </w:rPr>
      </w:pPr>
      <w:r>
        <w:rPr>
          <w:color w:val="000000"/>
          <w:szCs w:val="22"/>
        </w:rPr>
        <w:t>In the case of life insurance, an incident of ownership</w:t>
      </w:r>
      <w:r w:rsidR="00B74366">
        <w:rPr>
          <w:color w:val="000000"/>
          <w:szCs w:val="22"/>
        </w:rPr>
        <w:fldChar w:fldCharType="begin"/>
      </w:r>
      <w:r w:rsidR="00F73469">
        <w:instrText xml:space="preserve"> XE "</w:instrText>
      </w:r>
      <w:r w:rsidR="00F73469" w:rsidRPr="00E165EA">
        <w:instrText>Incident of ownership</w:instrText>
      </w:r>
      <w:r w:rsidR="00F73469">
        <w:instrText xml:space="preserve">" </w:instrText>
      </w:r>
      <w:r w:rsidR="00B74366">
        <w:rPr>
          <w:color w:val="000000"/>
          <w:szCs w:val="22"/>
        </w:rPr>
        <w:fldChar w:fldCharType="end"/>
      </w:r>
      <w:r>
        <w:rPr>
          <w:color w:val="000000"/>
          <w:szCs w:val="22"/>
        </w:rPr>
        <w:t xml:space="preserve"> includes</w:t>
      </w:r>
      <w:r w:rsidR="00BA1DB2">
        <w:rPr>
          <w:color w:val="000000"/>
          <w:szCs w:val="22"/>
        </w:rPr>
        <w:t>, but is not limited to,</w:t>
      </w:r>
      <w:r>
        <w:rPr>
          <w:color w:val="000000"/>
          <w:szCs w:val="22"/>
        </w:rPr>
        <w:t xml:space="preserve"> the right to:</w:t>
      </w:r>
    </w:p>
    <w:p w14:paraId="494C19E2" w14:textId="77777777" w:rsidR="00D33269" w:rsidRPr="00B85029" w:rsidRDefault="00D33269" w:rsidP="009E0425">
      <w:pPr>
        <w:numPr>
          <w:ilvl w:val="0"/>
          <w:numId w:val="30"/>
        </w:numPr>
        <w:contextualSpacing/>
      </w:pPr>
      <w:r w:rsidRPr="00B85029">
        <w:t>Change the beneficiary</w:t>
      </w:r>
    </w:p>
    <w:p w14:paraId="0789C288" w14:textId="77777777" w:rsidR="00D33269" w:rsidRPr="00B85029" w:rsidRDefault="00D33269" w:rsidP="009E0425">
      <w:pPr>
        <w:numPr>
          <w:ilvl w:val="0"/>
          <w:numId w:val="30"/>
        </w:numPr>
        <w:contextualSpacing/>
      </w:pPr>
      <w:r w:rsidRPr="00B85029">
        <w:t>Revoke a policy assignment</w:t>
      </w:r>
    </w:p>
    <w:p w14:paraId="4AF87D33" w14:textId="77777777" w:rsidR="00D33269" w:rsidRPr="00B85029" w:rsidRDefault="00D33269" w:rsidP="009E0425">
      <w:pPr>
        <w:numPr>
          <w:ilvl w:val="0"/>
          <w:numId w:val="30"/>
        </w:numPr>
        <w:contextualSpacing/>
      </w:pPr>
      <w:r w:rsidRPr="00B85029">
        <w:t xml:space="preserve">Surrender the policy </w:t>
      </w:r>
    </w:p>
    <w:p w14:paraId="39E7E44C" w14:textId="77777777" w:rsidR="00D33269" w:rsidRPr="00B85029" w:rsidRDefault="00D33269" w:rsidP="009E0425">
      <w:pPr>
        <w:numPr>
          <w:ilvl w:val="0"/>
          <w:numId w:val="30"/>
        </w:numPr>
        <w:contextualSpacing/>
      </w:pPr>
      <w:r w:rsidRPr="00B85029">
        <w:t>Pledge the policy for a loan</w:t>
      </w:r>
    </w:p>
    <w:p w14:paraId="102DF820" w14:textId="77777777" w:rsidR="00D33269" w:rsidRPr="00B85029" w:rsidRDefault="00D33269" w:rsidP="009E0425">
      <w:pPr>
        <w:numPr>
          <w:ilvl w:val="0"/>
          <w:numId w:val="30"/>
        </w:numPr>
        <w:contextualSpacing/>
      </w:pPr>
      <w:r w:rsidRPr="00B85029">
        <w:t>Assign the policy</w:t>
      </w:r>
    </w:p>
    <w:p w14:paraId="4E94A629" w14:textId="77777777" w:rsidR="00D33269" w:rsidRPr="00B85029" w:rsidRDefault="00D33269" w:rsidP="009E0425">
      <w:pPr>
        <w:numPr>
          <w:ilvl w:val="0"/>
          <w:numId w:val="30"/>
        </w:numPr>
        <w:contextualSpacing/>
      </w:pPr>
      <w:r w:rsidRPr="00B85029">
        <w:t>Obtain a policy loan</w:t>
      </w:r>
    </w:p>
    <w:p w14:paraId="37B75820" w14:textId="77777777" w:rsidR="00D33269" w:rsidRPr="00B85029" w:rsidRDefault="00D33269" w:rsidP="009E0425">
      <w:pPr>
        <w:numPr>
          <w:ilvl w:val="0"/>
          <w:numId w:val="30"/>
        </w:numPr>
      </w:pPr>
      <w:r w:rsidRPr="00B85029">
        <w:t>Receive dividends</w:t>
      </w:r>
    </w:p>
    <w:p w14:paraId="0FBC8651" w14:textId="77777777" w:rsidR="00D33269" w:rsidRDefault="00D33269">
      <w:r>
        <w:t>Any incident of ownership</w:t>
      </w:r>
      <w:r w:rsidR="00B74366">
        <w:fldChar w:fldCharType="begin"/>
      </w:r>
      <w:r w:rsidR="00F73469">
        <w:instrText xml:space="preserve"> XE "</w:instrText>
      </w:r>
      <w:r w:rsidR="00F73469" w:rsidRPr="00E165EA">
        <w:instrText>Incident of ownership</w:instrText>
      </w:r>
      <w:r w:rsidR="00F73469">
        <w:instrText xml:space="preserve">" </w:instrText>
      </w:r>
      <w:r w:rsidR="00B74366">
        <w:fldChar w:fldCharType="end"/>
      </w:r>
      <w:r>
        <w:t xml:space="preserve"> in property will cause it to be included in a decedent’s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w:t>
      </w:r>
    </w:p>
    <w:p w14:paraId="4E7977DD" w14:textId="77777777" w:rsidR="00D33269" w:rsidRDefault="00D33269">
      <w:r>
        <w:t>The next category of property that we listed as being included in the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was life insurance proceeds</w:t>
      </w:r>
      <w:r w:rsidR="00B74366">
        <w:fldChar w:fldCharType="begin"/>
      </w:r>
      <w:r w:rsidR="00F73469">
        <w:instrText xml:space="preserve"> XE "</w:instrText>
      </w:r>
      <w:r w:rsidR="00F73469" w:rsidRPr="00E165EA">
        <w:instrText>Life insurance proceeds</w:instrText>
      </w:r>
      <w:r w:rsidR="00F73469">
        <w:instrText xml:space="preserve">" </w:instrText>
      </w:r>
      <w:r w:rsidR="00B74366">
        <w:fldChar w:fldCharType="end"/>
      </w:r>
      <w:r>
        <w:t xml:space="preserve">. Does this conflict with the general principle that life insurance death benefits are received </w:t>
      </w:r>
      <w:r w:rsidR="00CC53C7">
        <w:t>tax-free</w:t>
      </w:r>
      <w:r w:rsidR="00B85029">
        <w:t>?</w:t>
      </w:r>
    </w:p>
    <w:p w14:paraId="24F83A18" w14:textId="77777777" w:rsidR="00D33269" w:rsidRDefault="00D33269">
      <w:r>
        <w:t>There really is no conflict between these two principles of tax law.</w:t>
      </w:r>
      <w:r w:rsidR="00612453">
        <w:t xml:space="preserve"> </w:t>
      </w:r>
      <w:r>
        <w:t xml:space="preserve">Life insurance benefits are generally received income </w:t>
      </w:r>
      <w:r w:rsidR="00CC53C7">
        <w:t>tax-free</w:t>
      </w:r>
      <w:r>
        <w:t xml:space="preserve">, not estate </w:t>
      </w:r>
      <w:r w:rsidR="00CC53C7">
        <w:t>tax-free</w:t>
      </w:r>
      <w:r>
        <w:t>.</w:t>
      </w:r>
      <w:r w:rsidR="00612453">
        <w:t xml:space="preserve"> </w:t>
      </w:r>
      <w:r>
        <w:t xml:space="preserve">When we talk about life insurance death benefits generally being </w:t>
      </w:r>
      <w:r w:rsidR="00CC53C7">
        <w:t>tax-free</w:t>
      </w:r>
      <w:r>
        <w:t>, we are talking about income taxes, not estate taxes.</w:t>
      </w:r>
      <w:r w:rsidR="00612453">
        <w:t xml:space="preserve"> </w:t>
      </w:r>
      <w:r>
        <w:t>Death benefits under life insurance that is owned by the insured become a part of the insured’s estate and are subject to estate taxes.</w:t>
      </w:r>
    </w:p>
    <w:p w14:paraId="61D97845" w14:textId="77777777" w:rsidR="00D33269" w:rsidRDefault="00D33269">
      <w:r>
        <w:t>Death benefit proceeds of life insurance policies may or may not become a part of the insured’s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as distinguished from the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w:t>
      </w:r>
      <w:r w:rsidR="00612453">
        <w:t xml:space="preserve"> </w:t>
      </w:r>
      <w:r>
        <w:t>Life insurance death benefits may become a part of the insured’s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xml:space="preserve"> if they are payable to the estate</w:t>
      </w:r>
      <w:r w:rsidR="007647A7">
        <w:t>—</w:t>
      </w:r>
      <w:r>
        <w:t>in other words, if the estate is th</w:t>
      </w:r>
      <w:r w:rsidR="00B85029">
        <w:t>e beneficiary of the proceeds.</w:t>
      </w:r>
    </w:p>
    <w:p w14:paraId="6EE7C8D4" w14:textId="77777777" w:rsidR="00D33269" w:rsidRDefault="00D33269">
      <w:r>
        <w:lastRenderedPageBreak/>
        <w:t>If death benefits are payable to a named beneficiary</w:t>
      </w:r>
      <w:r w:rsidR="007647A7">
        <w:t>—</w:t>
      </w:r>
      <w:r>
        <w:t>for example to a spouse, son, or daughter, or to a friend</w:t>
      </w:r>
      <w:r w:rsidR="007647A7">
        <w:t>—</w:t>
      </w:r>
      <w:r>
        <w:t>they do not become part of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w:t>
      </w:r>
    </w:p>
    <w:p w14:paraId="4D105E15" w14:textId="77777777" w:rsidR="00D33269" w:rsidRDefault="00D33269">
      <w:r>
        <w:t>So, the determining factor in whether the death benefit proceeds of a life insurance policy will be included in the insured’s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is whether the policy is owned by the insured.</w:t>
      </w:r>
      <w:r w:rsidR="00612453">
        <w:t xml:space="preserve"> </w:t>
      </w:r>
      <w:r>
        <w:t>If the life insurance policy was owned by the insured, the death benefit proceeds payable under it are included.</w:t>
      </w:r>
      <w:r w:rsidR="00612453">
        <w:t xml:space="preserve"> </w:t>
      </w:r>
    </w:p>
    <w:p w14:paraId="07F62938" w14:textId="77777777" w:rsidR="00D33269" w:rsidRDefault="00D33269">
      <w:pPr>
        <w:rPr>
          <w:color w:val="000000"/>
          <w:szCs w:val="22"/>
        </w:rPr>
      </w:pPr>
      <w:r>
        <w:rPr>
          <w:color w:val="000000"/>
          <w:szCs w:val="22"/>
        </w:rPr>
        <w:t>Generally, if the life insurance policy is not owned by the insured its death benefits are not includible in the es</w:t>
      </w:r>
      <w:r w:rsidR="00B85029">
        <w:rPr>
          <w:color w:val="000000"/>
          <w:szCs w:val="22"/>
        </w:rPr>
        <w:t xml:space="preserve">tate upon the insured’s death. </w:t>
      </w:r>
      <w:r>
        <w:rPr>
          <w:color w:val="000000"/>
          <w:szCs w:val="22"/>
        </w:rPr>
        <w:t xml:space="preserve">There are a couple of exceptions to this general rule; however, we will examine </w:t>
      </w:r>
      <w:r w:rsidR="00BA1DB2">
        <w:rPr>
          <w:color w:val="000000"/>
          <w:szCs w:val="22"/>
        </w:rPr>
        <w:t>them</w:t>
      </w:r>
      <w:r>
        <w:rPr>
          <w:color w:val="000000"/>
          <w:szCs w:val="22"/>
        </w:rPr>
        <w:t xml:space="preserve"> in a moment.</w:t>
      </w:r>
    </w:p>
    <w:p w14:paraId="0997F7CE" w14:textId="77777777" w:rsidR="00D33269" w:rsidRPr="00B85029" w:rsidRDefault="00D33269" w:rsidP="00B85029">
      <w:r w:rsidRPr="00B85029">
        <w:t>To clarify this principle, let’s return to our client with the 21-year-old daughter.</w:t>
      </w:r>
      <w:r w:rsidR="00612453">
        <w:t xml:space="preserve"> </w:t>
      </w:r>
      <w:r w:rsidRPr="00B85029">
        <w:t>What if he gave her a $1 million life insurance policy on his life rather than the trust fund that we discussed earlier?</w:t>
      </w:r>
      <w:r w:rsidR="00612453">
        <w:t xml:space="preserve"> </w:t>
      </w:r>
      <w:r w:rsidRPr="00B85029">
        <w:t>However, the client retained the right to name the policy’s beneficiary since his daughter would probably name the inappropriate young man the beneficiary if she could.</w:t>
      </w:r>
      <w:r w:rsidR="00612453">
        <w:t xml:space="preserve"> </w:t>
      </w:r>
      <w:r w:rsidRPr="00B85029">
        <w:t>If the client gave her the life insurance policy on his life, would that keep the death benefit proceeds from being included in his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rsidRPr="00B85029">
        <w:t>?</w:t>
      </w:r>
    </w:p>
    <w:p w14:paraId="260A3EA1" w14:textId="77777777" w:rsidR="00D33269" w:rsidRPr="00B85029" w:rsidRDefault="00D33269" w:rsidP="00B85029">
      <w:r w:rsidRPr="00B85029">
        <w:t>The answer to that question is “no.”</w:t>
      </w:r>
      <w:r w:rsidR="00612453">
        <w:t xml:space="preserve"> </w:t>
      </w:r>
      <w:r w:rsidRPr="00B85029">
        <w:t>By retaining the right to change the beneficiary, the client effectively kept the death benefit proceeds in his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rsidRPr="00B85029">
        <w:t>.</w:t>
      </w:r>
      <w:r w:rsidR="00612453">
        <w:t xml:space="preserve"> </w:t>
      </w:r>
      <w:r w:rsidRPr="00B85029">
        <w:t>The principle is identical to the one that applied to the $1 million trust fund in which the client retained a reversionary interest.</w:t>
      </w:r>
      <w:r w:rsidR="00612453">
        <w:t xml:space="preserve"> </w:t>
      </w:r>
      <w:r w:rsidRPr="00B85029">
        <w:t>He retained an incident of ownership</w:t>
      </w:r>
      <w:r w:rsidR="00B74366">
        <w:fldChar w:fldCharType="begin"/>
      </w:r>
      <w:r w:rsidR="00F73469">
        <w:instrText xml:space="preserve"> XE "</w:instrText>
      </w:r>
      <w:r w:rsidR="00F73469" w:rsidRPr="00E165EA">
        <w:instrText>Incident of ownership</w:instrText>
      </w:r>
      <w:r w:rsidR="00F73469">
        <w:instrText xml:space="preserve">" </w:instrText>
      </w:r>
      <w:r w:rsidR="00B74366">
        <w:fldChar w:fldCharType="end"/>
      </w:r>
      <w:r w:rsidRPr="00B85029">
        <w:t>.</w:t>
      </w:r>
    </w:p>
    <w:p w14:paraId="72116114" w14:textId="77777777" w:rsidR="00D33269" w:rsidRPr="00B85029" w:rsidRDefault="00D33269" w:rsidP="00B85029">
      <w:r w:rsidRPr="00B85029">
        <w:t>It is not only the retained right to change the policy beneficiary that would have kept the policy in the client’s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rsidRPr="00B85029">
        <w:t>, his retaining any of the essential contract rights or privileges would have been sufficient.</w:t>
      </w:r>
      <w:r w:rsidR="00612453">
        <w:t xml:space="preserve"> </w:t>
      </w:r>
      <w:r w:rsidRPr="00B85029">
        <w:t>As noted earlier, these essential contract rights, the retention of which would cause the death benefits to be included in his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rsidRPr="00B85029">
        <w:t>, include, among other rights, the right to:</w:t>
      </w:r>
      <w:r w:rsidR="00612453">
        <w:t xml:space="preserve"> </w:t>
      </w:r>
    </w:p>
    <w:p w14:paraId="1FC63E1E" w14:textId="77777777" w:rsidR="00D33269" w:rsidRPr="00B85029" w:rsidRDefault="00D33269" w:rsidP="009E0425">
      <w:pPr>
        <w:numPr>
          <w:ilvl w:val="0"/>
          <w:numId w:val="31"/>
        </w:numPr>
        <w:contextualSpacing/>
      </w:pPr>
      <w:r w:rsidRPr="00B85029">
        <w:t>Assign the policy</w:t>
      </w:r>
    </w:p>
    <w:p w14:paraId="1349D680" w14:textId="77777777" w:rsidR="00D33269" w:rsidRPr="00B85029" w:rsidRDefault="00D33269" w:rsidP="009E0425">
      <w:pPr>
        <w:numPr>
          <w:ilvl w:val="0"/>
          <w:numId w:val="31"/>
        </w:numPr>
        <w:contextualSpacing/>
      </w:pPr>
      <w:r w:rsidRPr="00B85029">
        <w:t>Surrender the policy</w:t>
      </w:r>
    </w:p>
    <w:p w14:paraId="12B69890" w14:textId="77777777" w:rsidR="00D33269" w:rsidRPr="00B85029" w:rsidRDefault="00D33269" w:rsidP="009E0425">
      <w:pPr>
        <w:numPr>
          <w:ilvl w:val="0"/>
          <w:numId w:val="31"/>
        </w:numPr>
        <w:contextualSpacing/>
      </w:pPr>
      <w:r w:rsidRPr="00B85029">
        <w:t xml:space="preserve">Take a policy loan </w:t>
      </w:r>
    </w:p>
    <w:p w14:paraId="0207784D" w14:textId="77777777" w:rsidR="00D33269" w:rsidRPr="00B85029" w:rsidRDefault="00D33269" w:rsidP="009E0425">
      <w:pPr>
        <w:numPr>
          <w:ilvl w:val="0"/>
          <w:numId w:val="31"/>
        </w:numPr>
      </w:pPr>
      <w:r w:rsidRPr="00B85029">
        <w:t>Receive dividends</w:t>
      </w:r>
    </w:p>
    <w:p w14:paraId="739EC6FC" w14:textId="77777777" w:rsidR="00D33269" w:rsidRDefault="00D33269">
      <w:r>
        <w:t>The important concept to remember with respect to the inclusion of life insurance policy death benefit proceeds in an insured’s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is that if the insured retains any rights to the policy, its death benefit proceeds will be included.</w:t>
      </w:r>
    </w:p>
    <w:p w14:paraId="2D44A76A" w14:textId="77777777" w:rsidR="00D33269" w:rsidRDefault="00D33269">
      <w:r>
        <w:t>Remember that this discussion of the inclusion of life insurance proceeds</w:t>
      </w:r>
      <w:r w:rsidR="00B74366">
        <w:fldChar w:fldCharType="begin"/>
      </w:r>
      <w:r w:rsidR="00F73469">
        <w:instrText xml:space="preserve"> XE "</w:instrText>
      </w:r>
      <w:r w:rsidR="00F73469" w:rsidRPr="00E165EA">
        <w:instrText>Life insurance proceeds</w:instrText>
      </w:r>
      <w:r w:rsidR="00F73469">
        <w:instrText xml:space="preserve">" </w:instrText>
      </w:r>
      <w:r w:rsidR="00B74366">
        <w:fldChar w:fldCharType="end"/>
      </w:r>
      <w:r>
        <w:t xml:space="preserve"> began </w:t>
      </w:r>
      <w:r w:rsidR="00BA1DB2">
        <w:t>with a discussion of</w:t>
      </w:r>
      <w:r>
        <w:t xml:space="preserve"> the gift of the life insurance policy to the client’s daughter.</w:t>
      </w:r>
      <w:r w:rsidR="00612453">
        <w:t xml:space="preserve"> </w:t>
      </w:r>
      <w:r>
        <w:t>We pointed out that the reason for the inclusion of the death benefit proceeds in his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was his retention of the right to change the beneficiary.</w:t>
      </w:r>
      <w:r w:rsidR="00612453">
        <w:t xml:space="preserve"> </w:t>
      </w:r>
      <w:r>
        <w:t>Let’s change the facts somewhat.</w:t>
      </w:r>
    </w:p>
    <w:p w14:paraId="3DD74D46" w14:textId="77777777" w:rsidR="00D33269" w:rsidRDefault="00D33269">
      <w:r>
        <w:t xml:space="preserve">Suppose that the gift of the client’s life insurance policy to his daughter was made without </w:t>
      </w:r>
      <w:r w:rsidR="00BA1DB2">
        <w:t xml:space="preserve">his </w:t>
      </w:r>
      <w:r>
        <w:t>retaining any incidents of ownership.</w:t>
      </w:r>
      <w:r w:rsidR="00612453">
        <w:t xml:space="preserve"> </w:t>
      </w:r>
      <w:r>
        <w:t>Would the life insurance proceeds</w:t>
      </w:r>
      <w:r w:rsidR="00B74366">
        <w:fldChar w:fldCharType="begin"/>
      </w:r>
      <w:r w:rsidR="00F73469">
        <w:instrText xml:space="preserve"> XE "</w:instrText>
      </w:r>
      <w:r w:rsidR="00F73469" w:rsidRPr="00E165EA">
        <w:instrText>Life insurance proceeds</w:instrText>
      </w:r>
      <w:r w:rsidR="00F73469">
        <w:instrText xml:space="preserve">" </w:instrText>
      </w:r>
      <w:r w:rsidR="00B74366">
        <w:fldChar w:fldCharType="end"/>
      </w:r>
      <w:r>
        <w:t xml:space="preserve"> have avoided inclusion in the client’s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w:t>
      </w:r>
      <w:r w:rsidR="00612453">
        <w:t xml:space="preserve"> </w:t>
      </w:r>
      <w:r>
        <w:t>The answer is “it depends.”</w:t>
      </w:r>
      <w:r w:rsidR="00612453">
        <w:t xml:space="preserve"> </w:t>
      </w:r>
      <w:r>
        <w:t>A gift of the life insurance policy may keep the death benefit proceeds out of the estate</w:t>
      </w:r>
      <w:r w:rsidR="00A110BD">
        <w:t>,</w:t>
      </w:r>
      <w:r w:rsidR="00D878BD">
        <w:t xml:space="preserve"> </w:t>
      </w:r>
      <w:r>
        <w:t>but it may not.</w:t>
      </w:r>
      <w:r w:rsidR="00612453">
        <w:t xml:space="preserve"> </w:t>
      </w:r>
      <w:r w:rsidR="009E3C6F">
        <w:t>Let’s dig a little deeper.</w:t>
      </w:r>
    </w:p>
    <w:p w14:paraId="07BC4003" w14:textId="77777777" w:rsidR="00D33269" w:rsidRDefault="00D33269">
      <w:r>
        <w:t>To avoid including the death benefit proceeds of the gifted policy in the client’s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he must live at least three years after the gift was made.</w:t>
      </w:r>
      <w:r w:rsidR="00612453">
        <w:t xml:space="preserve"> </w:t>
      </w:r>
      <w:r>
        <w:t>To curtail deathbed gifts of life insurance designed to avoid the inclusion of their death benefits in the insured’s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the Internal Revenue Code provides that gifts of life insurance made </w:t>
      </w:r>
      <w:r w:rsidR="00D91AA2">
        <w:t xml:space="preserve">by the insured </w:t>
      </w:r>
      <w:r>
        <w:t xml:space="preserve">within three years </w:t>
      </w:r>
      <w:r w:rsidR="00D91AA2">
        <w:t>before</w:t>
      </w:r>
      <w:r>
        <w:t xml:space="preserve"> </w:t>
      </w:r>
      <w:r w:rsidR="00D91AA2">
        <w:t>his or her</w:t>
      </w:r>
      <w:r>
        <w:t xml:space="preserve"> death are included in the donor’s estate.</w:t>
      </w:r>
    </w:p>
    <w:p w14:paraId="5BF074CD" w14:textId="77777777" w:rsidR="00D33269" w:rsidRDefault="00D33269">
      <w:r>
        <w:lastRenderedPageBreak/>
        <w:t>Although gifts, other than gifts of life insurance, made within the three years preceding the decedent’s death are not brought back into the decedent’s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certain gift taxes are.</w:t>
      </w:r>
      <w:r w:rsidR="00612453">
        <w:t xml:space="preserve"> </w:t>
      </w:r>
      <w:r>
        <w:t>Any gift taxes paid by the decedent in the three years preceding his or her death are includible in the decedent’s estate</w:t>
      </w:r>
      <w:r w:rsidR="00A110BD">
        <w:t>,</w:t>
      </w:r>
      <w:r w:rsidR="00D878BD">
        <w:t xml:space="preserve"> </w:t>
      </w:r>
      <w:r>
        <w:t>although the gift itself (that resulted in the tax) is not.</w:t>
      </w:r>
      <w:r w:rsidR="00612453">
        <w:t xml:space="preserve"> </w:t>
      </w:r>
    </w:p>
    <w:p w14:paraId="32BDC1C7" w14:textId="77777777" w:rsidR="00D33269" w:rsidRPr="00B85029" w:rsidRDefault="00D33269" w:rsidP="00B85029">
      <w:r w:rsidRPr="00B85029">
        <w:t>We will examine the federal gift and estate tax law shortly, and that reference to gift taxes will become clearer.</w:t>
      </w:r>
      <w:r w:rsidR="00612453">
        <w:t xml:space="preserve"> </w:t>
      </w:r>
      <w:r w:rsidRPr="00B85029">
        <w:t xml:space="preserve">For now, remember that gifts that exceed the annual gift </w:t>
      </w:r>
      <w:r w:rsidR="00A110BD">
        <w:t>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rsidR="00A110BD">
        <w:t xml:space="preserve"> </w:t>
      </w:r>
      <w:r w:rsidRPr="00B85029">
        <w:t>exclusion amount are subject to gift taxes.</w:t>
      </w:r>
      <w:r w:rsidR="00612453">
        <w:t xml:space="preserve"> </w:t>
      </w:r>
      <w:r w:rsidRPr="00B85029">
        <w:t>Those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rsidRPr="00B85029">
        <w:t xml:space="preserve"> rates are the same as estate tax rates.</w:t>
      </w:r>
    </w:p>
    <w:p w14:paraId="34BFB8F3" w14:textId="77777777" w:rsidR="00D33269" w:rsidRDefault="00D33269" w:rsidP="00B85029">
      <w:pPr>
        <w:pStyle w:val="Heading2"/>
      </w:pPr>
      <w:bookmarkStart w:id="17" w:name="_Toc24350818"/>
      <w:bookmarkStart w:id="18" w:name="_Toc375319015"/>
      <w:r>
        <w:t>The Executor and Administrator</w:t>
      </w:r>
      <w:bookmarkEnd w:id="17"/>
      <w:bookmarkEnd w:id="18"/>
    </w:p>
    <w:p w14:paraId="3A270AF5" w14:textId="77777777" w:rsidR="00D33269" w:rsidRDefault="00D33269">
      <w:r>
        <w:t>Before examining the estate and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law, we will complete our look at the estate and its administration by considering the role of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and administrator</w:t>
      </w:r>
      <w:r w:rsidR="00B74366">
        <w:fldChar w:fldCharType="begin"/>
      </w:r>
      <w:r w:rsidR="00F73469">
        <w:instrText xml:space="preserve"> XE "</w:instrText>
      </w:r>
      <w:r w:rsidR="00F73469" w:rsidRPr="00E165EA">
        <w:instrText>Administrator</w:instrText>
      </w:r>
      <w:r w:rsidR="00F73469">
        <w:instrText xml:space="preserve">" </w:instrText>
      </w:r>
      <w:r w:rsidR="00B74366">
        <w:fldChar w:fldCharType="end"/>
      </w:r>
      <w:r>
        <w:t>, beginning with an understanding of the difference between them.</w:t>
      </w:r>
    </w:p>
    <w:p w14:paraId="06DC3A31" w14:textId="77777777" w:rsidR="00D33269" w:rsidRDefault="00D33269">
      <w:r>
        <w:t>The fundamental difference between an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and an administrator</w:t>
      </w:r>
      <w:r w:rsidR="00B74366">
        <w:fldChar w:fldCharType="begin"/>
      </w:r>
      <w:r w:rsidR="00F73469">
        <w:instrText xml:space="preserve"> XE "</w:instrText>
      </w:r>
      <w:r w:rsidR="00F73469" w:rsidRPr="00E165EA">
        <w:instrText>Administrator</w:instrText>
      </w:r>
      <w:r w:rsidR="00F73469">
        <w:instrText xml:space="preserve">" </w:instrText>
      </w:r>
      <w:r w:rsidR="00B74366">
        <w:fldChar w:fldCharType="end"/>
      </w:r>
      <w:r>
        <w:t xml:space="preserve"> is:</w:t>
      </w:r>
    </w:p>
    <w:p w14:paraId="49B10D77" w14:textId="77777777" w:rsidR="00D33269" w:rsidRPr="00B85029" w:rsidRDefault="00D33269" w:rsidP="009E0425">
      <w:pPr>
        <w:numPr>
          <w:ilvl w:val="0"/>
          <w:numId w:val="32"/>
        </w:numPr>
        <w:contextualSpacing/>
      </w:pPr>
      <w:r w:rsidRPr="00B85029">
        <w:t>Executor is named in the will</w:t>
      </w:r>
    </w:p>
    <w:p w14:paraId="285E79C1" w14:textId="77777777" w:rsidR="00D33269" w:rsidRPr="00B85029" w:rsidRDefault="00D33269" w:rsidP="009E0425">
      <w:pPr>
        <w:numPr>
          <w:ilvl w:val="0"/>
          <w:numId w:val="32"/>
        </w:numPr>
      </w:pPr>
      <w:r w:rsidRPr="00B85029">
        <w:t>Administrator is appointed by the court when individuals die without a will</w:t>
      </w:r>
    </w:p>
    <w:p w14:paraId="4B71ADB1" w14:textId="77777777" w:rsidR="00D33269" w:rsidRDefault="00D33269">
      <w:r>
        <w:t>An administrator</w:t>
      </w:r>
      <w:r w:rsidR="00B74366">
        <w:fldChar w:fldCharType="begin"/>
      </w:r>
      <w:r w:rsidR="00F73469">
        <w:instrText xml:space="preserve"> XE "</w:instrText>
      </w:r>
      <w:r w:rsidR="00F73469" w:rsidRPr="00E165EA">
        <w:instrText>Administrator</w:instrText>
      </w:r>
      <w:r w:rsidR="00F73469">
        <w:instrText xml:space="preserve">" </w:instrText>
      </w:r>
      <w:r w:rsidR="00B74366">
        <w:fldChar w:fldCharType="end"/>
      </w:r>
      <w:r>
        <w:t xml:space="preserve"> and an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have much the same powers and responsibilities.</w:t>
      </w:r>
      <w:r w:rsidR="00612453">
        <w:t xml:space="preserve"> </w:t>
      </w:r>
      <w:r>
        <w:t>The difference is that an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is named in the decedent’s will, and an administrator</w:t>
      </w:r>
      <w:r w:rsidR="00B74366">
        <w:fldChar w:fldCharType="begin"/>
      </w:r>
      <w:r w:rsidR="00F73469">
        <w:instrText xml:space="preserve"> XE "</w:instrText>
      </w:r>
      <w:r w:rsidR="00F73469" w:rsidRPr="00E165EA">
        <w:instrText>Administrator</w:instrText>
      </w:r>
      <w:r w:rsidR="00F73469">
        <w:instrText xml:space="preserve">" </w:instrText>
      </w:r>
      <w:r w:rsidR="00B74366">
        <w:fldChar w:fldCharType="end"/>
      </w:r>
      <w:r>
        <w:t xml:space="preserve"> is appointed by the court to administer the estate of an intestate decedent.</w:t>
      </w:r>
    </w:p>
    <w:p w14:paraId="63212B34" w14:textId="77777777" w:rsidR="00D33269" w:rsidRDefault="00D33269">
      <w:r>
        <w:t>Sometimes court records refer to an executrix or administratrix.</w:t>
      </w:r>
      <w:r w:rsidR="00612453">
        <w:t xml:space="preserve"> </w:t>
      </w:r>
      <w:r>
        <w:t>The only difference between an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and an executrix, or an administrator</w:t>
      </w:r>
      <w:r w:rsidR="00B74366">
        <w:fldChar w:fldCharType="begin"/>
      </w:r>
      <w:r w:rsidR="00F73469">
        <w:instrText xml:space="preserve"> XE "</w:instrText>
      </w:r>
      <w:r w:rsidR="00F73469" w:rsidRPr="00E165EA">
        <w:instrText>Administrator</w:instrText>
      </w:r>
      <w:r w:rsidR="00F73469">
        <w:instrText xml:space="preserve">" </w:instrText>
      </w:r>
      <w:r w:rsidR="00B74366">
        <w:fldChar w:fldCharType="end"/>
      </w:r>
      <w:r>
        <w:t xml:space="preserve"> and administratrix, is gender.</w:t>
      </w:r>
      <w:r w:rsidR="00612453">
        <w:t xml:space="preserve"> </w:t>
      </w:r>
      <w:r>
        <w:t>An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or administrator</w:t>
      </w:r>
      <w:r w:rsidR="00B74366">
        <w:fldChar w:fldCharType="begin"/>
      </w:r>
      <w:r w:rsidR="00F73469">
        <w:instrText xml:space="preserve"> XE "</w:instrText>
      </w:r>
      <w:r w:rsidR="00F73469" w:rsidRPr="00E165EA">
        <w:instrText>Administrator</w:instrText>
      </w:r>
      <w:r w:rsidR="00F73469">
        <w:instrText xml:space="preserve">" </w:instrText>
      </w:r>
      <w:r w:rsidR="00B74366">
        <w:fldChar w:fldCharType="end"/>
      </w:r>
      <w:r>
        <w:t xml:space="preserve"> is a male; an executrix or administratrix is a female.</w:t>
      </w:r>
      <w:r w:rsidR="00612453">
        <w:t xml:space="preserve"> </w:t>
      </w:r>
      <w:r>
        <w:t>An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or executrix is also referred to as the decedent’s personal representative since he or she stands in the shoes of the decedent with respect to legal matters.</w:t>
      </w:r>
    </w:p>
    <w:p w14:paraId="0A8343CF" w14:textId="77777777" w:rsidR="00D33269" w:rsidRDefault="00D33269">
      <w:r>
        <w:t xml:space="preserve">Whether or not the decedent had a will </w:t>
      </w:r>
      <w:r w:rsidR="009E3C6F">
        <w:t xml:space="preserve">designating an executor </w:t>
      </w:r>
      <w:r>
        <w:t>at the time of death, the administering of the estate</w:t>
      </w:r>
      <w:r w:rsidR="007A2D42">
        <w:t>—</w:t>
      </w:r>
      <w:r>
        <w:t>the process called probate</w:t>
      </w:r>
      <w:r w:rsidR="007A2D42">
        <w:t>—</w:t>
      </w:r>
      <w:r>
        <w:t>is nonetheless supervised by a local court called a probate court</w:t>
      </w:r>
      <w:r w:rsidR="00B74366">
        <w:fldChar w:fldCharType="begin"/>
      </w:r>
      <w:r w:rsidR="00F73469">
        <w:instrText xml:space="preserve"> XE "</w:instrText>
      </w:r>
      <w:r w:rsidR="00F73469" w:rsidRPr="00E165EA">
        <w:instrText>Probate court, role of</w:instrText>
      </w:r>
      <w:r w:rsidR="00F73469">
        <w:instrText xml:space="preserve">" </w:instrText>
      </w:r>
      <w:r w:rsidR="00B74366">
        <w:fldChar w:fldCharType="end"/>
      </w:r>
      <w:r>
        <w:t xml:space="preserve"> or surrogate’s court.</w:t>
      </w:r>
    </w:p>
    <w:p w14:paraId="68CD0E79" w14:textId="77777777" w:rsidR="00D33269" w:rsidRPr="00B85029" w:rsidRDefault="00D33269" w:rsidP="00B85029">
      <w:r w:rsidRPr="00B85029">
        <w:t>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rsidRPr="00B85029">
        <w:t xml:space="preserve"> or administrator</w:t>
      </w:r>
      <w:r w:rsidR="00B74366">
        <w:fldChar w:fldCharType="begin"/>
      </w:r>
      <w:r w:rsidR="00F73469">
        <w:instrText xml:space="preserve"> XE "</w:instrText>
      </w:r>
      <w:r w:rsidR="00F73469" w:rsidRPr="00E165EA">
        <w:instrText>Administrator</w:instrText>
      </w:r>
      <w:r w:rsidR="00F73469">
        <w:instrText xml:space="preserve">" </w:instrText>
      </w:r>
      <w:r w:rsidR="00B74366">
        <w:fldChar w:fldCharType="end"/>
      </w:r>
      <w:r w:rsidRPr="00B85029">
        <w:t xml:space="preserve"> has three major functions that he accomplishes under the probate court supervision.</w:t>
      </w:r>
      <w:r w:rsidR="00612453">
        <w:t xml:space="preserve"> </w:t>
      </w:r>
      <w:r w:rsidRPr="00B85029">
        <w:t>Those functions are:</w:t>
      </w:r>
    </w:p>
    <w:p w14:paraId="1DB13397" w14:textId="77777777" w:rsidR="00D33269" w:rsidRPr="00B85029" w:rsidRDefault="00D33269" w:rsidP="009E0425">
      <w:pPr>
        <w:numPr>
          <w:ilvl w:val="0"/>
          <w:numId w:val="33"/>
        </w:numPr>
        <w:contextualSpacing/>
      </w:pPr>
      <w:r w:rsidRPr="00B85029">
        <w:t>Safeguarding and collecting the decedent’s assets</w:t>
      </w:r>
    </w:p>
    <w:p w14:paraId="3214F675" w14:textId="77777777" w:rsidR="00AC6520" w:rsidRDefault="00AC6520" w:rsidP="009E0425">
      <w:pPr>
        <w:numPr>
          <w:ilvl w:val="0"/>
          <w:numId w:val="33"/>
        </w:numPr>
        <w:contextualSpacing/>
      </w:pPr>
      <w:r>
        <w:t>Paying the decedent’s debts and taxes</w:t>
      </w:r>
    </w:p>
    <w:p w14:paraId="693FAEBC" w14:textId="77777777" w:rsidR="00D33269" w:rsidRPr="00B85029" w:rsidRDefault="00D33269" w:rsidP="009E0425">
      <w:pPr>
        <w:numPr>
          <w:ilvl w:val="0"/>
          <w:numId w:val="33"/>
        </w:numPr>
      </w:pPr>
      <w:r w:rsidRPr="00B85029">
        <w:t>Distributing any remaining assets to the heirs specified in the will or pursuant to state intestacy laws</w:t>
      </w:r>
    </w:p>
    <w:p w14:paraId="4B1F4008" w14:textId="77777777" w:rsidR="00D33269" w:rsidRDefault="00D33269">
      <w:r>
        <w:t>In short,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or administrator</w:t>
      </w:r>
      <w:r w:rsidR="00B74366">
        <w:fldChar w:fldCharType="begin"/>
      </w:r>
      <w:r w:rsidR="00F73469">
        <w:instrText xml:space="preserve"> XE "</w:instrText>
      </w:r>
      <w:r w:rsidR="00F73469" w:rsidRPr="00E165EA">
        <w:instrText>Administrator</w:instrText>
      </w:r>
      <w:r w:rsidR="00F73469">
        <w:instrText xml:space="preserve">" </w:instrText>
      </w:r>
      <w:r w:rsidR="00B74366">
        <w:fldChar w:fldCharType="end"/>
      </w:r>
      <w:r>
        <w:t xml:space="preserve"> collects any money owed to the decedent, pays his or her debts and taxes, and distributes the remainder.</w:t>
      </w:r>
      <w:r w:rsidR="00612453">
        <w:t xml:space="preserve"> </w:t>
      </w:r>
      <w:r>
        <w:t>Often, when an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or administrator</w:t>
      </w:r>
      <w:r w:rsidR="00B74366">
        <w:fldChar w:fldCharType="begin"/>
      </w:r>
      <w:r w:rsidR="00F73469">
        <w:instrText xml:space="preserve"> XE "</w:instrText>
      </w:r>
      <w:r w:rsidR="00F73469" w:rsidRPr="00E165EA">
        <w:instrText>Administrator</w:instrText>
      </w:r>
      <w:r w:rsidR="00F73469">
        <w:instrText xml:space="preserve">" </w:instrText>
      </w:r>
      <w:r w:rsidR="00B74366">
        <w:fldChar w:fldCharType="end"/>
      </w:r>
      <w:r>
        <w:t xml:space="preserve"> is a stranger rather than a family member, the job becomes doubly difficult, because the location of bank accounts, brokerage accounts, safe deposit boxes and other repositories of the decedent’s assets are unknown.</w:t>
      </w:r>
      <w:r w:rsidR="00612453">
        <w:t xml:space="preserve"> </w:t>
      </w:r>
      <w:r>
        <w:t>In that event,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is required to monitor the decedent’s incoming mail for account statements, fees, etc. as a means of learning the identity </w:t>
      </w:r>
      <w:r w:rsidR="007A2D42">
        <w:t xml:space="preserve">and location </w:t>
      </w:r>
      <w:r>
        <w:t xml:space="preserve">of any </w:t>
      </w:r>
      <w:r w:rsidR="007A2D42">
        <w:t xml:space="preserve">decedent </w:t>
      </w:r>
      <w:r>
        <w:t>accounts.</w:t>
      </w:r>
    </w:p>
    <w:p w14:paraId="08E855AA" w14:textId="77777777" w:rsidR="00D33269" w:rsidRDefault="00D33269">
      <w:r>
        <w:t>As a part of the estate administration process,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or administrator</w:t>
      </w:r>
      <w:r w:rsidR="00B74366">
        <w:fldChar w:fldCharType="begin"/>
      </w:r>
      <w:r w:rsidR="00F73469">
        <w:instrText xml:space="preserve"> XE "</w:instrText>
      </w:r>
      <w:r w:rsidR="00F73469" w:rsidRPr="00E165EA">
        <w:instrText>Administrator</w:instrText>
      </w:r>
      <w:r w:rsidR="00F73469">
        <w:instrText xml:space="preserve">" </w:instrText>
      </w:r>
      <w:r w:rsidR="00B74366">
        <w:fldChar w:fldCharType="end"/>
      </w:r>
      <w:r>
        <w:t xml:space="preserve"> completes and files various tax forms, including the federal estate tax Form 706</w:t>
      </w:r>
      <w:r w:rsidR="00B74366">
        <w:fldChar w:fldCharType="begin"/>
      </w:r>
      <w:r w:rsidR="00F73469">
        <w:instrText xml:space="preserve"> XE "</w:instrText>
      </w:r>
      <w:r w:rsidR="00F73469" w:rsidRPr="00E165EA">
        <w:instrText>Federal estate tax Form 706</w:instrText>
      </w:r>
      <w:r w:rsidR="00F73469">
        <w:instrText xml:space="preserve">" </w:instrText>
      </w:r>
      <w:r w:rsidR="00B74366">
        <w:fldChar w:fldCharType="end"/>
      </w:r>
      <w:r>
        <w:t xml:space="preserve"> for estates that are in excess of the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t xml:space="preserve"> amount of the </w:t>
      </w:r>
      <w:r w:rsidR="00AC6520">
        <w:t xml:space="preserve">estate tax </w:t>
      </w:r>
      <w:r>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w:t>
      </w:r>
    </w:p>
    <w:p w14:paraId="542B1DAB" w14:textId="77777777" w:rsidR="00D33269" w:rsidRDefault="00D33269">
      <w:r>
        <w:t>We have used three additional terms that deserve explanation:</w:t>
      </w:r>
    </w:p>
    <w:p w14:paraId="151E0AD5" w14:textId="77777777" w:rsidR="00D33269" w:rsidRPr="00B85029" w:rsidRDefault="00D33269" w:rsidP="009E0425">
      <w:pPr>
        <w:numPr>
          <w:ilvl w:val="0"/>
          <w:numId w:val="34"/>
        </w:numPr>
        <w:contextualSpacing/>
      </w:pPr>
      <w:r w:rsidRPr="00B85029">
        <w:lastRenderedPageBreak/>
        <w:t>Form 706</w:t>
      </w:r>
    </w:p>
    <w:p w14:paraId="3C923B76" w14:textId="77777777" w:rsidR="00D33269" w:rsidRPr="00B85029" w:rsidRDefault="00D33269" w:rsidP="009E0425">
      <w:pPr>
        <w:numPr>
          <w:ilvl w:val="0"/>
          <w:numId w:val="34"/>
        </w:numPr>
        <w:contextualSpacing/>
      </w:pPr>
      <w:r w:rsidRPr="00B85029">
        <w:t xml:space="preserve">The </w:t>
      </w:r>
      <w:r w:rsidR="00AC6520">
        <w:t xml:space="preserve">estate tax </w:t>
      </w:r>
      <w:r w:rsidRPr="00B85029">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p>
    <w:p w14:paraId="50FFEC8B" w14:textId="77777777" w:rsidR="00D33269" w:rsidRPr="00B85029" w:rsidRDefault="00D33269" w:rsidP="009E0425">
      <w:pPr>
        <w:numPr>
          <w:ilvl w:val="0"/>
          <w:numId w:val="34"/>
        </w:numPr>
      </w:pPr>
      <w:r w:rsidRPr="00B85029">
        <w:t>The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rsidRPr="00B85029">
        <w:t xml:space="preserve"> of the </w:t>
      </w:r>
      <w:r w:rsidR="00AC6520">
        <w:t xml:space="preserve">estate tax </w:t>
      </w:r>
      <w:r w:rsidRPr="00B85029">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p>
    <w:p w14:paraId="05225FB3" w14:textId="77777777" w:rsidR="00D33269" w:rsidRDefault="00D33269">
      <w:r>
        <w:t xml:space="preserve">Although you will become familiar with these terms </w:t>
      </w:r>
      <w:r w:rsidR="00AC6520">
        <w:t>when</w:t>
      </w:r>
      <w:r>
        <w:t xml:space="preserve"> we examine the federal gift and estate tax law</w:t>
      </w:r>
      <w:r w:rsidR="007A2D42">
        <w:t>—</w:t>
      </w:r>
      <w:r>
        <w:t>the subject of our next discussion</w:t>
      </w:r>
      <w:r w:rsidR="007A2D42">
        <w:t>—</w:t>
      </w:r>
      <w:r>
        <w:t>let’s take a moment to briefly explain them.</w:t>
      </w:r>
    </w:p>
    <w:p w14:paraId="12BE0948" w14:textId="77777777" w:rsidR="00D33269" w:rsidRDefault="00D33269">
      <w:r>
        <w:t>The IRS Form 706 is titled “</w:t>
      </w:r>
      <w:r w:rsidR="00AC6520">
        <w:t xml:space="preserve">United States </w:t>
      </w:r>
      <w:r>
        <w:t xml:space="preserve">Estate </w:t>
      </w:r>
      <w:r w:rsidR="00AC6520">
        <w:t>(</w:t>
      </w:r>
      <w:r>
        <w:t>and Generation-Skipping Transfer</w:t>
      </w:r>
      <w:r w:rsidR="00AC6520">
        <w:t>)</w:t>
      </w:r>
      <w:r>
        <w:t xml:space="preserve"> Tax Return.”</w:t>
      </w:r>
      <w:r w:rsidR="00612453">
        <w:t xml:space="preserve"> </w:t>
      </w:r>
      <w:r>
        <w:t>Generally,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or administrator</w:t>
      </w:r>
      <w:r w:rsidR="00B74366">
        <w:fldChar w:fldCharType="begin"/>
      </w:r>
      <w:r w:rsidR="00F73469">
        <w:instrText xml:space="preserve"> XE "</w:instrText>
      </w:r>
      <w:r w:rsidR="00F73469" w:rsidRPr="00E165EA">
        <w:instrText>Administrator</w:instrText>
      </w:r>
      <w:r w:rsidR="00F73469">
        <w:instrText xml:space="preserve">" </w:instrText>
      </w:r>
      <w:r w:rsidR="00B74366">
        <w:fldChar w:fldCharType="end"/>
      </w:r>
      <w:r>
        <w:t xml:space="preserve"> must file this form no later than nine months following the date of the decedent’s death if the total value of the estate exceeds the amount that may be transferred </w:t>
      </w:r>
      <w:r w:rsidR="00CC53C7">
        <w:t>tax-free</w:t>
      </w:r>
      <w:r w:rsidR="00AC6520">
        <w:t xml:space="preserve"> under the estate tax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w:t>
      </w:r>
      <w:r w:rsidR="00612453">
        <w:t xml:space="preserve"> </w:t>
      </w:r>
    </w:p>
    <w:p w14:paraId="1F76CBED" w14:textId="77777777" w:rsidR="00D33269" w:rsidRDefault="00D33269">
      <w:r>
        <w:t xml:space="preserve">The amount that may be transferred </w:t>
      </w:r>
      <w:r w:rsidR="00CC53C7">
        <w:t>tax-free</w:t>
      </w:r>
      <w:r>
        <w:t xml:space="preserve"> </w:t>
      </w:r>
      <w:r w:rsidR="009E3C6F">
        <w:t>under the unified credit</w:t>
      </w:r>
      <w:r w:rsidR="009E3C6F" w:rsidRPr="00A3644B">
        <w:t xml:space="preserve"> </w:t>
      </w:r>
      <w:r>
        <w:t xml:space="preserve">is the asset value of the </w:t>
      </w:r>
      <w:r w:rsidR="00AC6520">
        <w:t xml:space="preserve">estate tax </w:t>
      </w:r>
      <w:r>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amount.</w:t>
      </w:r>
      <w:r w:rsidR="00612453">
        <w:t xml:space="preserve"> </w:t>
      </w:r>
      <w:r>
        <w:t>This is also known as the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t xml:space="preserve"> of the </w:t>
      </w:r>
      <w:r w:rsidR="00AC6520">
        <w:t xml:space="preserve">estate tax </w:t>
      </w:r>
      <w:r>
        <w:t>unified credit</w:t>
      </w:r>
      <w:r w:rsidR="00B74366">
        <w:fldChar w:fldCharType="begin"/>
      </w:r>
      <w:r w:rsidR="00F73469">
        <w:instrText xml:space="preserve"> XE "</w:instrText>
      </w:r>
      <w:r w:rsidR="00F73469" w:rsidRPr="00E165EA">
        <w:instrText>Exemption equivalent of the estate tax unified credit</w:instrText>
      </w:r>
      <w:r w:rsidR="00F73469">
        <w:instrText xml:space="preserve">" </w:instrText>
      </w:r>
      <w:r w:rsidR="00B74366">
        <w:fldChar w:fldCharType="end"/>
      </w:r>
      <w:r>
        <w:t>.</w:t>
      </w:r>
      <w:r w:rsidR="00612453">
        <w:t xml:space="preserve"> </w:t>
      </w:r>
      <w:r>
        <w:t>The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t xml:space="preserve"> of the </w:t>
      </w:r>
      <w:r w:rsidR="00AC6520">
        <w:t xml:space="preserve">estate tax </w:t>
      </w:r>
      <w:r>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is that amount that may be </w:t>
      </w:r>
      <w:r w:rsidR="009E3C6F">
        <w:t xml:space="preserve">transferred at death </w:t>
      </w:r>
      <w:r>
        <w:t>by a</w:t>
      </w:r>
      <w:r w:rsidR="009E3C6F">
        <w:t>ny</w:t>
      </w:r>
      <w:r>
        <w:t xml:space="preserve"> decedent without the imposition of estate transfer taxes.</w:t>
      </w:r>
      <w:r w:rsidR="00612453">
        <w:t xml:space="preserve"> </w:t>
      </w:r>
      <w:r>
        <w:t>The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is a dollar amount that each taxpayer can apply against any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and estate tax owed</w:t>
      </w:r>
      <w:r w:rsidR="00AC6520">
        <w:t xml:space="preserve"> and </w:t>
      </w:r>
      <w:r w:rsidR="006D61E1">
        <w:t>is</w:t>
      </w:r>
      <w:r w:rsidR="00AC6520">
        <w:t xml:space="preserve"> the same amount for both lifetime transfers and transfers at death</w:t>
      </w:r>
      <w:r>
        <w:t>.</w:t>
      </w:r>
      <w:r w:rsidR="00FB240F">
        <w:t xml:space="preserve"> </w:t>
      </w:r>
    </w:p>
    <w:p w14:paraId="2B7A027D" w14:textId="77777777" w:rsidR="00D33269" w:rsidRDefault="00D33269" w:rsidP="00B85029">
      <w:pPr>
        <w:pStyle w:val="Heading2"/>
      </w:pPr>
      <w:bookmarkStart w:id="19" w:name="_Toc24350819"/>
      <w:bookmarkStart w:id="20" w:name="_Toc375319016"/>
      <w:r>
        <w:t>Summary</w:t>
      </w:r>
      <w:bookmarkEnd w:id="19"/>
      <w:bookmarkEnd w:id="20"/>
    </w:p>
    <w:p w14:paraId="02BE4284" w14:textId="77777777" w:rsidR="00D33269" w:rsidRDefault="00D33269">
      <w:r>
        <w:t>The use of the term “estate” in connection with both the assets distributed by will, as well as to identify the assets subject to estate taxation has led to some confusion, including the occasional belief that avoidance of probate will permit an individual to avoid estate taxes.</w:t>
      </w:r>
      <w:r w:rsidR="00612453">
        <w:t xml:space="preserve"> </w:t>
      </w:r>
      <w:r>
        <w:t>Nothing could be further from the truth: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xml:space="preserve"> and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are distinct</w:t>
      </w:r>
      <w:r w:rsidR="00AD195E">
        <w:t>, although related,</w:t>
      </w:r>
      <w:r>
        <w:t xml:space="preserve"> concepts.</w:t>
      </w:r>
    </w:p>
    <w:p w14:paraId="580A71E8" w14:textId="77777777" w:rsidR="00D33269" w:rsidRDefault="00D33269">
      <w:r>
        <w:t>The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rsidR="007A2D42">
        <w:t>—</w:t>
      </w:r>
      <w:r>
        <w:t>the estate subject to transfer tax at death</w:t>
      </w:r>
      <w:r w:rsidR="007A2D42">
        <w:t>—</w:t>
      </w:r>
      <w:r>
        <w:t>is comprised of the value of all property owned by the decedent (or in which he or she retains incidents of ownership), life insurance death benefit proceeds and certain gifts.</w:t>
      </w:r>
      <w:r w:rsidR="00612453">
        <w:t xml:space="preserve"> </w:t>
      </w:r>
      <w:r>
        <w:t>One of the principal duties of an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or administrator</w:t>
      </w:r>
      <w:r w:rsidR="00B74366">
        <w:fldChar w:fldCharType="begin"/>
      </w:r>
      <w:r w:rsidR="00F73469">
        <w:instrText xml:space="preserve"> XE "</w:instrText>
      </w:r>
      <w:r w:rsidR="00F73469" w:rsidRPr="00E165EA">
        <w:instrText>Administrator</w:instrText>
      </w:r>
      <w:r w:rsidR="00F73469">
        <w:instrText xml:space="preserve">" </w:instrText>
      </w:r>
      <w:r w:rsidR="00B74366">
        <w:fldChar w:fldCharType="end"/>
      </w:r>
      <w:r>
        <w:t xml:space="preserve"> is the filing of IRS Form 706 generally within nine months following death and the payment of any taxes due.</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1990"/>
        <w:gridCol w:w="6649"/>
        <w:gridCol w:w="345"/>
      </w:tblGrid>
      <w:tr w:rsidR="005C00EF" w:rsidRPr="00A3644B" w14:paraId="32E19C62" w14:textId="77777777" w:rsidTr="005C00EF">
        <w:trPr>
          <w:gridAfter w:val="1"/>
          <w:wAfter w:w="360" w:type="dxa"/>
          <w:jc w:val="center"/>
        </w:trPr>
        <w:tc>
          <w:tcPr>
            <w:tcW w:w="8856" w:type="dxa"/>
            <w:gridSpan w:val="2"/>
            <w:shd w:val="clear" w:color="auto" w:fill="7AC142"/>
            <w:vAlign w:val="center"/>
          </w:tcPr>
          <w:p w14:paraId="23C0B4B7" w14:textId="77777777" w:rsidR="005C00EF" w:rsidRPr="00A3644B" w:rsidRDefault="005C00EF" w:rsidP="005C00EF">
            <w:pPr>
              <w:pStyle w:val="WTableHeader"/>
            </w:pPr>
            <w:r w:rsidRPr="00A3644B">
              <w:t>Chapter 1 Thumbnail Summary</w:t>
            </w:r>
          </w:p>
        </w:tc>
      </w:tr>
      <w:tr w:rsidR="005C00EF" w:rsidRPr="00A3644B" w14:paraId="75C9597C" w14:textId="77777777" w:rsidTr="005C00EF">
        <w:trPr>
          <w:gridAfter w:val="1"/>
          <w:wAfter w:w="360" w:type="dxa"/>
          <w:jc w:val="center"/>
        </w:trPr>
        <w:tc>
          <w:tcPr>
            <w:tcW w:w="1998" w:type="dxa"/>
          </w:tcPr>
          <w:p w14:paraId="14393585" w14:textId="77777777" w:rsidR="005C00EF" w:rsidRPr="00A3644B" w:rsidRDefault="005C00EF" w:rsidP="005C00EF">
            <w:pPr>
              <w:pStyle w:val="wTableNormal0"/>
            </w:pPr>
            <w:r w:rsidRPr="00A3644B">
              <w:t>Probate estate</w:t>
            </w:r>
          </w:p>
        </w:tc>
        <w:tc>
          <w:tcPr>
            <w:tcW w:w="6858" w:type="dxa"/>
          </w:tcPr>
          <w:p w14:paraId="71C6E197" w14:textId="77777777" w:rsidR="005C00EF" w:rsidRPr="00A3644B" w:rsidRDefault="005C00EF" w:rsidP="005C00EF">
            <w:pPr>
              <w:pStyle w:val="wTableNormal0"/>
            </w:pPr>
            <w:r w:rsidRPr="00A3644B">
              <w:t>The decedent’s property</w:t>
            </w:r>
            <w:r w:rsidR="009E3C6F">
              <w:t xml:space="preserve"> that</w:t>
            </w:r>
            <w:r w:rsidRPr="00A3644B">
              <w:t xml:space="preserve"> is distributed by will or intestacy laws. Probate estate assets are part of the federal gross estate, but assets included in the federal gross estate may or may not be part of the probate estate.</w:t>
            </w:r>
          </w:p>
        </w:tc>
      </w:tr>
      <w:tr w:rsidR="005C00EF" w:rsidRPr="00A3644B" w14:paraId="4255612D" w14:textId="77777777" w:rsidTr="005C00EF">
        <w:trPr>
          <w:gridAfter w:val="1"/>
          <w:wAfter w:w="360" w:type="dxa"/>
          <w:jc w:val="center"/>
        </w:trPr>
        <w:tc>
          <w:tcPr>
            <w:tcW w:w="1998" w:type="dxa"/>
          </w:tcPr>
          <w:p w14:paraId="487ADF29" w14:textId="77777777" w:rsidR="005C00EF" w:rsidRPr="00A3644B" w:rsidRDefault="005C00EF" w:rsidP="005C00EF">
            <w:pPr>
              <w:pStyle w:val="wTableNormal0"/>
            </w:pPr>
            <w:r w:rsidRPr="00A3644B">
              <w:t>Purpose of probate</w:t>
            </w:r>
          </w:p>
        </w:tc>
        <w:tc>
          <w:tcPr>
            <w:tcW w:w="6858" w:type="dxa"/>
          </w:tcPr>
          <w:p w14:paraId="2CCFFE23" w14:textId="77777777" w:rsidR="005C00EF" w:rsidRPr="00A3644B" w:rsidRDefault="005C00EF" w:rsidP="005C00EF">
            <w:pPr>
              <w:pStyle w:val="wTableNormal0"/>
            </w:pPr>
            <w:r w:rsidRPr="00A3644B">
              <w:t>To settle debts or to establish the title to assets.</w:t>
            </w:r>
          </w:p>
        </w:tc>
      </w:tr>
      <w:tr w:rsidR="005C00EF" w:rsidRPr="00A3644B" w14:paraId="3053EC31" w14:textId="77777777" w:rsidTr="005C00EF">
        <w:trPr>
          <w:gridAfter w:val="1"/>
          <w:wAfter w:w="360" w:type="dxa"/>
          <w:jc w:val="center"/>
        </w:trPr>
        <w:tc>
          <w:tcPr>
            <w:tcW w:w="1998" w:type="dxa"/>
          </w:tcPr>
          <w:p w14:paraId="607DDABB" w14:textId="77777777" w:rsidR="005C00EF" w:rsidRPr="00A3644B" w:rsidRDefault="005C00EF" w:rsidP="005C00EF">
            <w:pPr>
              <w:pStyle w:val="wTableNormal0"/>
            </w:pPr>
            <w:r w:rsidRPr="00A3644B">
              <w:t>Property avoiding probate</w:t>
            </w:r>
            <w:r w:rsidR="009E3C6F">
              <w:t>, i.e. not passed by will or intestacy laws</w:t>
            </w:r>
          </w:p>
        </w:tc>
        <w:tc>
          <w:tcPr>
            <w:tcW w:w="6858" w:type="dxa"/>
          </w:tcPr>
          <w:p w14:paraId="573D1A8A" w14:textId="77777777" w:rsidR="00491D7D" w:rsidRDefault="005C00EF">
            <w:pPr>
              <w:pStyle w:val="wTableNormal0"/>
              <w:numPr>
                <w:ilvl w:val="0"/>
                <w:numId w:val="123"/>
              </w:numPr>
            </w:pPr>
            <w:r w:rsidRPr="00A3644B">
              <w:t>Life insurance death benefit proceeds that are payable to a named beneficiary.</w:t>
            </w:r>
          </w:p>
          <w:p w14:paraId="5E2FFB78" w14:textId="77777777" w:rsidR="00491D7D" w:rsidRDefault="005C00EF">
            <w:pPr>
              <w:pStyle w:val="wTableNormal0"/>
              <w:numPr>
                <w:ilvl w:val="0"/>
                <w:numId w:val="123"/>
              </w:numPr>
            </w:pPr>
            <w:r w:rsidRPr="00A3644B">
              <w:t>Property that is owned as joint tenants with right of survivorship.</w:t>
            </w:r>
          </w:p>
          <w:p w14:paraId="71CF148A" w14:textId="77777777" w:rsidR="00491D7D" w:rsidRDefault="005C00EF">
            <w:pPr>
              <w:pStyle w:val="wTableNormal0"/>
              <w:numPr>
                <w:ilvl w:val="0"/>
                <w:numId w:val="123"/>
              </w:numPr>
            </w:pPr>
            <w:r w:rsidRPr="00A3644B">
              <w:t>Property that is owned as tenants by the entirety.</w:t>
            </w:r>
          </w:p>
        </w:tc>
      </w:tr>
      <w:tr w:rsidR="005C00EF" w:rsidRPr="00A3644B" w14:paraId="01DAE08C" w14:textId="77777777" w:rsidTr="005C00EF">
        <w:trPr>
          <w:gridAfter w:val="1"/>
          <w:wAfter w:w="360" w:type="dxa"/>
          <w:jc w:val="center"/>
        </w:trPr>
        <w:tc>
          <w:tcPr>
            <w:tcW w:w="1998" w:type="dxa"/>
          </w:tcPr>
          <w:p w14:paraId="1E98E999" w14:textId="77777777" w:rsidR="005C00EF" w:rsidRPr="00A3644B" w:rsidRDefault="005C00EF" w:rsidP="005C00EF">
            <w:pPr>
              <w:pStyle w:val="wTableNormal0"/>
            </w:pPr>
            <w:r w:rsidRPr="00A3644B">
              <w:t>Federal gross estate</w:t>
            </w:r>
          </w:p>
        </w:tc>
        <w:tc>
          <w:tcPr>
            <w:tcW w:w="6858" w:type="dxa"/>
          </w:tcPr>
          <w:p w14:paraId="6B46453B" w14:textId="77777777" w:rsidR="005C00EF" w:rsidRPr="00A3644B" w:rsidRDefault="005C00EF" w:rsidP="005C00EF">
            <w:pPr>
              <w:pStyle w:val="wTableNormal0"/>
            </w:pPr>
            <w:r w:rsidRPr="00A3644B">
              <w:t>Decedent’s property that is subject to federal estate taxation; it may or may not be part of the decedent’s probate estate.</w:t>
            </w:r>
          </w:p>
        </w:tc>
      </w:tr>
      <w:tr w:rsidR="005C00EF" w:rsidRPr="00A3644B" w14:paraId="481090A3" w14:textId="77777777" w:rsidTr="005C00EF">
        <w:trPr>
          <w:gridAfter w:val="1"/>
          <w:wAfter w:w="360" w:type="dxa"/>
          <w:jc w:val="center"/>
        </w:trPr>
        <w:tc>
          <w:tcPr>
            <w:tcW w:w="1998" w:type="dxa"/>
          </w:tcPr>
          <w:p w14:paraId="44E514EE" w14:textId="77777777" w:rsidR="005C00EF" w:rsidRPr="00A3644B" w:rsidRDefault="005C00EF" w:rsidP="005C00EF">
            <w:pPr>
              <w:pStyle w:val="wTableNormal0"/>
            </w:pPr>
            <w:r w:rsidRPr="00A3644B">
              <w:t>Property constituting the federal gross estate</w:t>
            </w:r>
          </w:p>
        </w:tc>
        <w:tc>
          <w:tcPr>
            <w:tcW w:w="6858" w:type="dxa"/>
          </w:tcPr>
          <w:p w14:paraId="2360BF8A" w14:textId="77777777" w:rsidR="00491D7D" w:rsidRDefault="005C00EF">
            <w:pPr>
              <w:pStyle w:val="wTableNormal0"/>
              <w:numPr>
                <w:ilvl w:val="0"/>
                <w:numId w:val="124"/>
              </w:numPr>
            </w:pPr>
            <w:r w:rsidRPr="00A3644B">
              <w:t>Property that is</w:t>
            </w:r>
            <w:r w:rsidR="005670D8">
              <w:t xml:space="preserve"> owned by the decedent at death</w:t>
            </w:r>
            <w:r w:rsidRPr="00A3644B">
              <w:t>.</w:t>
            </w:r>
          </w:p>
          <w:p w14:paraId="51A0C9C7" w14:textId="77777777" w:rsidR="00491D7D" w:rsidRDefault="005C00EF">
            <w:pPr>
              <w:pStyle w:val="wTableNormal0"/>
              <w:numPr>
                <w:ilvl w:val="0"/>
                <w:numId w:val="124"/>
              </w:numPr>
            </w:pPr>
            <w:r w:rsidRPr="00A3644B">
              <w:t>Property in which the decedent had any incidents of ownership.</w:t>
            </w:r>
          </w:p>
          <w:p w14:paraId="2069BD6C" w14:textId="77777777" w:rsidR="00491D7D" w:rsidRDefault="005670D8">
            <w:pPr>
              <w:pStyle w:val="wTableNormal0"/>
              <w:numPr>
                <w:ilvl w:val="0"/>
                <w:numId w:val="124"/>
              </w:numPr>
            </w:pPr>
            <w:r>
              <w:t>D</w:t>
            </w:r>
            <w:r w:rsidR="005C00EF" w:rsidRPr="00A3644B">
              <w:t xml:space="preserve">eath benefit proceeds payable under </w:t>
            </w:r>
            <w:r>
              <w:t>decedent-o</w:t>
            </w:r>
            <w:r w:rsidR="005C00EF" w:rsidRPr="00A3644B">
              <w:t xml:space="preserve">wned </w:t>
            </w:r>
            <w:r>
              <w:t>policies</w:t>
            </w:r>
            <w:r w:rsidR="005C00EF" w:rsidRPr="00A3644B">
              <w:t>.</w:t>
            </w:r>
          </w:p>
          <w:p w14:paraId="1394A1D1" w14:textId="77777777" w:rsidR="00491D7D" w:rsidRDefault="005C00EF">
            <w:pPr>
              <w:pStyle w:val="wTableNormal0"/>
              <w:numPr>
                <w:ilvl w:val="0"/>
                <w:numId w:val="124"/>
              </w:numPr>
            </w:pPr>
            <w:r w:rsidRPr="00A3644B">
              <w:lastRenderedPageBreak/>
              <w:t>Certain gifts.</w:t>
            </w:r>
          </w:p>
        </w:tc>
      </w:tr>
      <w:tr w:rsidR="005C00EF" w:rsidRPr="00A3644B" w14:paraId="65E8C623" w14:textId="77777777" w:rsidTr="005C00EF">
        <w:trPr>
          <w:gridAfter w:val="1"/>
          <w:wAfter w:w="360" w:type="dxa"/>
          <w:jc w:val="center"/>
        </w:trPr>
        <w:tc>
          <w:tcPr>
            <w:tcW w:w="1998" w:type="dxa"/>
          </w:tcPr>
          <w:p w14:paraId="3E89A285" w14:textId="77777777" w:rsidR="005C00EF" w:rsidRPr="00A3644B" w:rsidRDefault="005C00EF" w:rsidP="005C00EF">
            <w:pPr>
              <w:pStyle w:val="wTableNormal0"/>
            </w:pPr>
            <w:r w:rsidRPr="00A3644B">
              <w:lastRenderedPageBreak/>
              <w:t>Real property</w:t>
            </w:r>
          </w:p>
        </w:tc>
        <w:tc>
          <w:tcPr>
            <w:tcW w:w="6858" w:type="dxa"/>
          </w:tcPr>
          <w:p w14:paraId="412C91F9" w14:textId="77777777" w:rsidR="005C00EF" w:rsidRPr="00A3644B" w:rsidRDefault="005C00EF" w:rsidP="005C00EF">
            <w:pPr>
              <w:pStyle w:val="wTableNormal0"/>
            </w:pPr>
            <w:r w:rsidRPr="00A3644B">
              <w:t>Land and anything permanently attached to it.</w:t>
            </w:r>
          </w:p>
        </w:tc>
      </w:tr>
      <w:tr w:rsidR="005C00EF" w:rsidRPr="00A3644B" w14:paraId="4C4D11A7" w14:textId="77777777" w:rsidTr="005C00EF">
        <w:trPr>
          <w:gridAfter w:val="1"/>
          <w:wAfter w:w="360" w:type="dxa"/>
          <w:jc w:val="center"/>
        </w:trPr>
        <w:tc>
          <w:tcPr>
            <w:tcW w:w="1998" w:type="dxa"/>
          </w:tcPr>
          <w:p w14:paraId="2E060DE6" w14:textId="77777777" w:rsidR="005C00EF" w:rsidRPr="00A3644B" w:rsidRDefault="005C00EF" w:rsidP="005C00EF">
            <w:pPr>
              <w:pStyle w:val="wTableNormal0"/>
            </w:pPr>
            <w:r w:rsidRPr="00A3644B">
              <w:t>Personal property</w:t>
            </w:r>
          </w:p>
        </w:tc>
        <w:tc>
          <w:tcPr>
            <w:tcW w:w="6858" w:type="dxa"/>
          </w:tcPr>
          <w:p w14:paraId="394FFA96" w14:textId="77777777" w:rsidR="005C00EF" w:rsidRPr="00A3644B" w:rsidRDefault="005C00EF" w:rsidP="005C00EF">
            <w:pPr>
              <w:pStyle w:val="wTableNormal0"/>
            </w:pPr>
            <w:r w:rsidRPr="00A3644B">
              <w:t>All property that is not real property.</w:t>
            </w:r>
          </w:p>
        </w:tc>
      </w:tr>
      <w:tr w:rsidR="005C00EF" w:rsidRPr="00A3644B" w14:paraId="1F69EB4D" w14:textId="77777777" w:rsidTr="005C00EF">
        <w:trPr>
          <w:gridAfter w:val="1"/>
          <w:wAfter w:w="360" w:type="dxa"/>
          <w:jc w:val="center"/>
        </w:trPr>
        <w:tc>
          <w:tcPr>
            <w:tcW w:w="1998" w:type="dxa"/>
          </w:tcPr>
          <w:p w14:paraId="43AB003F" w14:textId="77777777" w:rsidR="005C00EF" w:rsidRPr="00A3644B" w:rsidRDefault="005C00EF" w:rsidP="005C00EF">
            <w:pPr>
              <w:pStyle w:val="wTableNormal0"/>
            </w:pPr>
            <w:r w:rsidRPr="00A3644B">
              <w:t>Jointly owned property included in the federal gross estate</w:t>
            </w:r>
          </w:p>
        </w:tc>
        <w:tc>
          <w:tcPr>
            <w:tcW w:w="6858" w:type="dxa"/>
          </w:tcPr>
          <w:p w14:paraId="12353CCB" w14:textId="77777777" w:rsidR="005C00EF" w:rsidRPr="00A3644B" w:rsidRDefault="005C00EF" w:rsidP="005C00EF">
            <w:pPr>
              <w:pStyle w:val="wTableNormal0"/>
            </w:pPr>
            <w:r w:rsidRPr="00A3644B">
              <w:t>T</w:t>
            </w:r>
            <w:r w:rsidRPr="00A3644B">
              <w:rPr>
                <w:szCs w:val="22"/>
              </w:rPr>
              <w:t xml:space="preserve">he portion </w:t>
            </w:r>
            <w:r w:rsidR="009E3C6F">
              <w:rPr>
                <w:szCs w:val="22"/>
              </w:rPr>
              <w:t xml:space="preserve">of jointly-owned property </w:t>
            </w:r>
            <w:r w:rsidRPr="00A3644B">
              <w:rPr>
                <w:szCs w:val="22"/>
              </w:rPr>
              <w:t>owned by the decedent will be included in the federal gross estate.</w:t>
            </w:r>
          </w:p>
        </w:tc>
      </w:tr>
      <w:tr w:rsidR="005C00EF" w:rsidRPr="00A3644B" w14:paraId="680B0EE7" w14:textId="77777777" w:rsidTr="005C00EF">
        <w:trPr>
          <w:gridAfter w:val="1"/>
          <w:wAfter w:w="360" w:type="dxa"/>
          <w:jc w:val="center"/>
        </w:trPr>
        <w:tc>
          <w:tcPr>
            <w:tcW w:w="1998" w:type="dxa"/>
          </w:tcPr>
          <w:p w14:paraId="3D749B40" w14:textId="77777777" w:rsidR="005C00EF" w:rsidRPr="00A3644B" w:rsidRDefault="005C00EF" w:rsidP="005C00EF">
            <w:pPr>
              <w:pStyle w:val="wTableNormal0"/>
            </w:pPr>
            <w:r w:rsidRPr="00A3644B">
              <w:t>Incident of ownership</w:t>
            </w:r>
          </w:p>
        </w:tc>
        <w:tc>
          <w:tcPr>
            <w:tcW w:w="6858" w:type="dxa"/>
          </w:tcPr>
          <w:p w14:paraId="3D74BB85" w14:textId="77777777" w:rsidR="005C00EF" w:rsidRPr="00A3644B" w:rsidRDefault="005C00EF" w:rsidP="005C00EF">
            <w:pPr>
              <w:pStyle w:val="wTableNormal0"/>
            </w:pPr>
            <w:r w:rsidRPr="00A3644B">
              <w:t>A right in and to property; the term refers to a right that is less than complete ownership. In the case of life insurance, an incident of ownership includes the right to</w:t>
            </w:r>
          </w:p>
          <w:p w14:paraId="424AABEB" w14:textId="77777777" w:rsidR="00491D7D" w:rsidRDefault="005C00EF">
            <w:pPr>
              <w:pStyle w:val="wTableNormal0"/>
              <w:numPr>
                <w:ilvl w:val="0"/>
                <w:numId w:val="121"/>
              </w:numPr>
            </w:pPr>
            <w:r w:rsidRPr="00A3644B">
              <w:t>Change the beneficiary;</w:t>
            </w:r>
          </w:p>
          <w:p w14:paraId="45B21E9A" w14:textId="77777777" w:rsidR="00491D7D" w:rsidRDefault="005C00EF">
            <w:pPr>
              <w:pStyle w:val="wTableNormal0"/>
              <w:numPr>
                <w:ilvl w:val="0"/>
                <w:numId w:val="122"/>
              </w:numPr>
            </w:pPr>
            <w:r w:rsidRPr="00A3644B">
              <w:t>Revoke a policy assignment;</w:t>
            </w:r>
          </w:p>
          <w:p w14:paraId="5D4CD7AE" w14:textId="77777777" w:rsidR="00491D7D" w:rsidRDefault="005C00EF">
            <w:pPr>
              <w:pStyle w:val="wTableNormal0"/>
              <w:numPr>
                <w:ilvl w:val="0"/>
                <w:numId w:val="122"/>
              </w:numPr>
            </w:pPr>
            <w:r w:rsidRPr="00A3644B">
              <w:t xml:space="preserve">Surrender the policy; </w:t>
            </w:r>
          </w:p>
          <w:p w14:paraId="67FB10F7" w14:textId="77777777" w:rsidR="00491D7D" w:rsidRDefault="005C00EF">
            <w:pPr>
              <w:pStyle w:val="wTableNormal0"/>
              <w:numPr>
                <w:ilvl w:val="0"/>
                <w:numId w:val="122"/>
              </w:numPr>
            </w:pPr>
            <w:r w:rsidRPr="00A3644B">
              <w:t>Pledge the policy for a loan;</w:t>
            </w:r>
          </w:p>
          <w:p w14:paraId="25C6BD02" w14:textId="77777777" w:rsidR="00491D7D" w:rsidRDefault="005C00EF">
            <w:pPr>
              <w:pStyle w:val="wTableNormal0"/>
              <w:numPr>
                <w:ilvl w:val="0"/>
                <w:numId w:val="122"/>
              </w:numPr>
            </w:pPr>
            <w:r w:rsidRPr="00A3644B">
              <w:t>Assign the policy;</w:t>
            </w:r>
          </w:p>
          <w:p w14:paraId="544DB112" w14:textId="77777777" w:rsidR="00491D7D" w:rsidRDefault="005C00EF">
            <w:pPr>
              <w:pStyle w:val="wTableNormal0"/>
              <w:numPr>
                <w:ilvl w:val="0"/>
                <w:numId w:val="122"/>
              </w:numPr>
            </w:pPr>
            <w:r w:rsidRPr="00A3644B">
              <w:t>Obtain a policy loan; or</w:t>
            </w:r>
          </w:p>
          <w:p w14:paraId="438ED3FC" w14:textId="77777777" w:rsidR="00491D7D" w:rsidRDefault="005C00EF">
            <w:pPr>
              <w:pStyle w:val="wTableNormal0"/>
              <w:numPr>
                <w:ilvl w:val="0"/>
                <w:numId w:val="122"/>
              </w:numPr>
            </w:pPr>
            <w:r w:rsidRPr="00A3644B">
              <w:t>Receive dividends.</w:t>
            </w:r>
          </w:p>
          <w:p w14:paraId="59673938" w14:textId="77777777" w:rsidR="005C00EF" w:rsidRPr="00A3644B" w:rsidRDefault="005C00EF" w:rsidP="005C00EF">
            <w:pPr>
              <w:pStyle w:val="wTableNormal0"/>
            </w:pPr>
            <w:r w:rsidRPr="00A3644B">
              <w:t>A donor’s retention of an incident of ownership in gifted property will cause the property to be included in the donor’s federal gross estate at death.</w:t>
            </w:r>
          </w:p>
        </w:tc>
      </w:tr>
      <w:tr w:rsidR="005C00EF" w:rsidRPr="00A3644B" w14:paraId="54699E8A" w14:textId="77777777" w:rsidTr="005C00EF">
        <w:trPr>
          <w:jc w:val="center"/>
        </w:trPr>
        <w:tc>
          <w:tcPr>
            <w:tcW w:w="1998" w:type="dxa"/>
          </w:tcPr>
          <w:p w14:paraId="0B47B3E6" w14:textId="77777777" w:rsidR="005C00EF" w:rsidRPr="00A3644B" w:rsidRDefault="005C00EF" w:rsidP="005C00EF">
            <w:pPr>
              <w:pStyle w:val="wTableNormal0"/>
            </w:pPr>
            <w:r w:rsidRPr="00A3644B">
              <w:t>Life insurance “bring-back” rule</w:t>
            </w:r>
          </w:p>
        </w:tc>
        <w:tc>
          <w:tcPr>
            <w:tcW w:w="7218" w:type="dxa"/>
            <w:gridSpan w:val="2"/>
          </w:tcPr>
          <w:p w14:paraId="58CD3B52" w14:textId="77777777" w:rsidR="005C00EF" w:rsidRPr="00A3644B" w:rsidRDefault="005C00EF" w:rsidP="009E3C6F">
            <w:pPr>
              <w:pStyle w:val="wTableNormal0"/>
            </w:pPr>
            <w:r w:rsidRPr="00A3644B">
              <w:t>The bring-back rule refers to gifts of existing life insurance policies. To avoid including the death benefit proceeds of a gifted policy in a decedent’s federal gross estate</w:t>
            </w:r>
            <w:r w:rsidR="009E3C6F">
              <w:t xml:space="preserve"> under the bring-back rule</w:t>
            </w:r>
            <w:r w:rsidRPr="00A3644B">
              <w:t xml:space="preserve">, </w:t>
            </w:r>
            <w:r w:rsidR="009E3C6F">
              <w:t>t</w:t>
            </w:r>
            <w:r w:rsidRPr="00A3644B">
              <w:t xml:space="preserve">he </w:t>
            </w:r>
            <w:r w:rsidR="009E3C6F">
              <w:t>insured don</w:t>
            </w:r>
            <w:r w:rsidRPr="00A3644B">
              <w:t>or must live at least three years after the gift was made. If an insured’s death occurs less than three years following a life insurance gift, the death benefits will be included in the insured’s federal gross estate.</w:t>
            </w:r>
          </w:p>
        </w:tc>
      </w:tr>
      <w:tr w:rsidR="005C00EF" w:rsidRPr="00A3644B" w14:paraId="69E3B0FB" w14:textId="77777777" w:rsidTr="005C00EF">
        <w:trPr>
          <w:jc w:val="center"/>
        </w:trPr>
        <w:tc>
          <w:tcPr>
            <w:tcW w:w="1998" w:type="dxa"/>
          </w:tcPr>
          <w:p w14:paraId="72F40798" w14:textId="77777777" w:rsidR="005C00EF" w:rsidRPr="00A3644B" w:rsidRDefault="005C00EF" w:rsidP="005C00EF">
            <w:pPr>
              <w:pStyle w:val="wTableNormal0"/>
            </w:pPr>
            <w:r w:rsidRPr="00A3644B">
              <w:t>Executor(trix)</w:t>
            </w:r>
          </w:p>
        </w:tc>
        <w:tc>
          <w:tcPr>
            <w:tcW w:w="7218" w:type="dxa"/>
            <w:gridSpan w:val="2"/>
          </w:tcPr>
          <w:p w14:paraId="16D44EE7" w14:textId="77777777" w:rsidR="005C00EF" w:rsidRPr="00A3644B" w:rsidRDefault="005C00EF" w:rsidP="005C00EF">
            <w:pPr>
              <w:pStyle w:val="wTableNormal0"/>
            </w:pPr>
            <w:r w:rsidRPr="00A3644B">
              <w:t>The person named in a decedent’s will who is charged with administering the decedent’s estate.</w:t>
            </w:r>
          </w:p>
        </w:tc>
      </w:tr>
      <w:tr w:rsidR="005C00EF" w:rsidRPr="00A3644B" w14:paraId="1CCD8288" w14:textId="77777777" w:rsidTr="005C00EF">
        <w:trPr>
          <w:jc w:val="center"/>
        </w:trPr>
        <w:tc>
          <w:tcPr>
            <w:tcW w:w="1998" w:type="dxa"/>
          </w:tcPr>
          <w:p w14:paraId="5F098ECF" w14:textId="77777777" w:rsidR="005C00EF" w:rsidRPr="00A3644B" w:rsidRDefault="005C00EF" w:rsidP="005C00EF">
            <w:pPr>
              <w:pStyle w:val="wTableNormal0"/>
            </w:pPr>
            <w:r w:rsidRPr="00A3644B">
              <w:t>Administrator(trix)</w:t>
            </w:r>
          </w:p>
        </w:tc>
        <w:tc>
          <w:tcPr>
            <w:tcW w:w="7218" w:type="dxa"/>
            <w:gridSpan w:val="2"/>
          </w:tcPr>
          <w:p w14:paraId="0CB87E2F" w14:textId="77777777" w:rsidR="005C00EF" w:rsidRPr="00A3644B" w:rsidRDefault="005C00EF" w:rsidP="005C00EF">
            <w:pPr>
              <w:pStyle w:val="wTableNormal0"/>
            </w:pPr>
            <w:r w:rsidRPr="00A3644B">
              <w:t xml:space="preserve">The person appointed by the court </w:t>
            </w:r>
            <w:r w:rsidR="009E3C6F">
              <w:t xml:space="preserve">to administer the decedent’s estate </w:t>
            </w:r>
            <w:r w:rsidRPr="00A3644B">
              <w:t>when a decedent dies without a will or when no executor is named in a decedent’s will.</w:t>
            </w:r>
          </w:p>
        </w:tc>
      </w:tr>
      <w:tr w:rsidR="005C00EF" w:rsidRPr="00A3644B" w14:paraId="37042911" w14:textId="77777777" w:rsidTr="005C00EF">
        <w:trPr>
          <w:jc w:val="center"/>
        </w:trPr>
        <w:tc>
          <w:tcPr>
            <w:tcW w:w="1998" w:type="dxa"/>
          </w:tcPr>
          <w:p w14:paraId="13154A64" w14:textId="77777777" w:rsidR="005C00EF" w:rsidRPr="00A3644B" w:rsidRDefault="005C00EF" w:rsidP="005C00EF">
            <w:pPr>
              <w:pStyle w:val="wTableNormal0"/>
            </w:pPr>
            <w:r w:rsidRPr="00A3644B">
              <w:t>Functions of executor or administrator</w:t>
            </w:r>
          </w:p>
        </w:tc>
        <w:tc>
          <w:tcPr>
            <w:tcW w:w="7218" w:type="dxa"/>
            <w:gridSpan w:val="2"/>
          </w:tcPr>
          <w:p w14:paraId="32D38D89" w14:textId="77777777" w:rsidR="00491D7D" w:rsidRDefault="005C00EF">
            <w:pPr>
              <w:pStyle w:val="wTableNormal0"/>
              <w:numPr>
                <w:ilvl w:val="0"/>
                <w:numId w:val="125"/>
              </w:numPr>
            </w:pPr>
            <w:r w:rsidRPr="00A3644B">
              <w:t>Safeguarding and collecting the decedent’s assets.</w:t>
            </w:r>
          </w:p>
          <w:p w14:paraId="78E984E0" w14:textId="77777777" w:rsidR="00491D7D" w:rsidRDefault="005C00EF">
            <w:pPr>
              <w:pStyle w:val="wTableNormal0"/>
              <w:numPr>
                <w:ilvl w:val="0"/>
                <w:numId w:val="125"/>
              </w:numPr>
            </w:pPr>
            <w:r w:rsidRPr="00A3644B">
              <w:t>Paying the decedent’s debts and taxes.</w:t>
            </w:r>
          </w:p>
          <w:p w14:paraId="319B89D9" w14:textId="77777777" w:rsidR="00491D7D" w:rsidRDefault="005C00EF">
            <w:pPr>
              <w:pStyle w:val="wTableNormal0"/>
              <w:numPr>
                <w:ilvl w:val="0"/>
                <w:numId w:val="125"/>
              </w:numPr>
            </w:pPr>
            <w:r w:rsidRPr="00A3644B">
              <w:t>Distributing any remaining assets to the heirs specified in the will or pursuant to state intestacy laws.</w:t>
            </w:r>
          </w:p>
        </w:tc>
      </w:tr>
      <w:tr w:rsidR="005C00EF" w:rsidRPr="00A3644B" w14:paraId="095ADC90" w14:textId="77777777" w:rsidTr="005C00EF">
        <w:trPr>
          <w:jc w:val="center"/>
        </w:trPr>
        <w:tc>
          <w:tcPr>
            <w:tcW w:w="1998" w:type="dxa"/>
          </w:tcPr>
          <w:p w14:paraId="35A845D9" w14:textId="77777777" w:rsidR="005C00EF" w:rsidRPr="00A3644B" w:rsidRDefault="005C00EF" w:rsidP="005C00EF">
            <w:pPr>
              <w:pStyle w:val="wTableNormal0"/>
            </w:pPr>
            <w:r w:rsidRPr="00A3644B">
              <w:t>IRS Form 706</w:t>
            </w:r>
          </w:p>
        </w:tc>
        <w:tc>
          <w:tcPr>
            <w:tcW w:w="7218" w:type="dxa"/>
            <w:gridSpan w:val="2"/>
          </w:tcPr>
          <w:p w14:paraId="138C530D" w14:textId="77777777" w:rsidR="005C00EF" w:rsidRPr="00A3644B" w:rsidRDefault="005C00EF" w:rsidP="005C00EF">
            <w:pPr>
              <w:pStyle w:val="wTableNormal0"/>
            </w:pPr>
            <w:r w:rsidRPr="00A3644B">
              <w:t xml:space="preserve">A form entitled “United States Estate (and Generation-Skipping Transfer) Tax Return.” The form must be filed by the executor or administrator no later than nine months following the date of the decedent’s death if the total value of the estate exceeds the amount that may be transferred tax free under the estate tax unified credit. </w:t>
            </w:r>
          </w:p>
        </w:tc>
      </w:tr>
      <w:tr w:rsidR="005C00EF" w:rsidRPr="00A3644B" w14:paraId="1E684F51" w14:textId="77777777" w:rsidTr="005C00EF">
        <w:trPr>
          <w:jc w:val="center"/>
        </w:trPr>
        <w:tc>
          <w:tcPr>
            <w:tcW w:w="1998" w:type="dxa"/>
          </w:tcPr>
          <w:p w14:paraId="7DCC34AF" w14:textId="77777777" w:rsidR="005C00EF" w:rsidRPr="00A3644B" w:rsidRDefault="005C00EF" w:rsidP="005C00EF">
            <w:pPr>
              <w:pStyle w:val="wTableNormal0"/>
            </w:pPr>
            <w:r w:rsidRPr="00A3644B">
              <w:t>Estate tax unified credit</w:t>
            </w:r>
          </w:p>
        </w:tc>
        <w:tc>
          <w:tcPr>
            <w:tcW w:w="7218" w:type="dxa"/>
            <w:gridSpan w:val="2"/>
          </w:tcPr>
          <w:p w14:paraId="1E0E1C81" w14:textId="77777777" w:rsidR="005C00EF" w:rsidRPr="00A3644B" w:rsidRDefault="005C00EF" w:rsidP="00837078">
            <w:pPr>
              <w:pStyle w:val="wTableNormal0"/>
            </w:pPr>
            <w:r w:rsidRPr="00A3644B">
              <w:t>The tax credit applied against any federal estate tax payable that is available to the estate of every decedent. In 201</w:t>
            </w:r>
            <w:r w:rsidR="00AD3499">
              <w:t>5</w:t>
            </w:r>
            <w:r w:rsidRPr="00A3644B">
              <w:t>, the estate tax unified credit is $</w:t>
            </w:r>
            <w:r w:rsidR="00837078">
              <w:t xml:space="preserve">2,117,800. </w:t>
            </w:r>
            <w:r>
              <w:t xml:space="preserve"> </w:t>
            </w:r>
          </w:p>
        </w:tc>
      </w:tr>
      <w:tr w:rsidR="005C00EF" w:rsidRPr="00A3644B" w14:paraId="3220024C" w14:textId="77777777" w:rsidTr="005C00EF">
        <w:trPr>
          <w:jc w:val="center"/>
        </w:trPr>
        <w:tc>
          <w:tcPr>
            <w:tcW w:w="1998" w:type="dxa"/>
          </w:tcPr>
          <w:p w14:paraId="22B790B9" w14:textId="77777777" w:rsidR="005C00EF" w:rsidRPr="00A3644B" w:rsidRDefault="005670D8" w:rsidP="005670D8">
            <w:pPr>
              <w:pStyle w:val="wTableNormal0"/>
            </w:pPr>
            <w:r>
              <w:lastRenderedPageBreak/>
              <w:t>Unified credit e</w:t>
            </w:r>
            <w:r w:rsidR="005C00EF" w:rsidRPr="00A3644B">
              <w:t xml:space="preserve">xemption equivalent  </w:t>
            </w:r>
          </w:p>
        </w:tc>
        <w:tc>
          <w:tcPr>
            <w:tcW w:w="7218" w:type="dxa"/>
            <w:gridSpan w:val="2"/>
          </w:tcPr>
          <w:p w14:paraId="7737C8D1" w14:textId="77777777" w:rsidR="005C00EF" w:rsidRPr="00A3644B" w:rsidRDefault="005C00EF" w:rsidP="00837078">
            <w:pPr>
              <w:pStyle w:val="wTableNormal0"/>
            </w:pPr>
            <w:r w:rsidRPr="00A3644B">
              <w:t>The amount of assets that may be transferred tax free at death because of the estate tax unified credit. The exemption equivalent of the estate tax unified credit applicable to deaths occurring in 201</w:t>
            </w:r>
            <w:r w:rsidR="00837078">
              <w:t>5</w:t>
            </w:r>
            <w:r w:rsidRPr="00A3644B">
              <w:t xml:space="preserve"> is $</w:t>
            </w:r>
            <w:r w:rsidR="00837078">
              <w:t xml:space="preserve">5.43 million. </w:t>
            </w:r>
          </w:p>
        </w:tc>
      </w:tr>
    </w:tbl>
    <w:p w14:paraId="1104E791" w14:textId="77777777" w:rsidR="005C00EF" w:rsidRDefault="005C00EF"/>
    <w:p w14:paraId="043463DF" w14:textId="77777777" w:rsidR="00B7082D" w:rsidRDefault="00B7082D" w:rsidP="00B7082D">
      <w:pPr>
        <w:pStyle w:val="Heading2"/>
      </w:pPr>
      <w:bookmarkStart w:id="21" w:name="_Toc375319017"/>
      <w:r>
        <w:t>Chapter Review</w:t>
      </w:r>
      <w:bookmarkEnd w:id="21"/>
    </w:p>
    <w:p w14:paraId="68E80C58" w14:textId="77777777" w:rsidR="00491D7D" w:rsidRDefault="00B7082D">
      <w:pPr>
        <w:pStyle w:val="ListParagraph"/>
        <w:numPr>
          <w:ilvl w:val="6"/>
          <w:numId w:val="82"/>
        </w:numPr>
        <w:ind w:left="360"/>
        <w:contextualSpacing w:val="0"/>
        <w:rPr>
          <w:rFonts w:ascii="Times New Roman" w:hAnsi="Times New Roman" w:cs="Times New Roman"/>
          <w:sz w:val="22"/>
        </w:rPr>
      </w:pPr>
      <w:r w:rsidRPr="00B7082D">
        <w:rPr>
          <w:rFonts w:ascii="Times New Roman" w:hAnsi="Times New Roman" w:cs="Times New Roman"/>
          <w:sz w:val="22"/>
        </w:rPr>
        <w:t>Which of the following is NOT correct with respect to property owned as joint tenants with right of survivorship?</w:t>
      </w:r>
    </w:p>
    <w:p w14:paraId="292E7DDD" w14:textId="77777777" w:rsidR="00491D7D" w:rsidRDefault="00B7082D">
      <w:pPr>
        <w:pStyle w:val="ListParagraph"/>
        <w:numPr>
          <w:ilvl w:val="0"/>
          <w:numId w:val="86"/>
        </w:numPr>
        <w:contextualSpacing w:val="0"/>
        <w:rPr>
          <w:rFonts w:ascii="Times New Roman" w:hAnsi="Times New Roman" w:cs="Times New Roman"/>
          <w:sz w:val="22"/>
        </w:rPr>
      </w:pPr>
      <w:r w:rsidRPr="00B7082D">
        <w:rPr>
          <w:rFonts w:ascii="Times New Roman" w:hAnsi="Times New Roman" w:cs="Times New Roman"/>
          <w:sz w:val="22"/>
        </w:rPr>
        <w:t>Property owned as joint tenants with right of survivorship avoids inclusion in the decedent’s federal gross estate</w:t>
      </w:r>
      <w:r w:rsidR="00B74366">
        <w:rPr>
          <w:rFonts w:ascii="Times New Roman" w:hAnsi="Times New Roman" w:cs="Times New Roman"/>
          <w:sz w:val="22"/>
        </w:rPr>
        <w:fldChar w:fldCharType="begin"/>
      </w:r>
      <w:r w:rsidR="00F73469">
        <w:instrText xml:space="preserve"> XE "</w:instrText>
      </w:r>
      <w:r w:rsidR="00F73469" w:rsidRPr="00E165EA">
        <w:instrText>Federal gross estate</w:instrText>
      </w:r>
      <w:r w:rsidR="00F73469">
        <w:instrText xml:space="preserve">" </w:instrText>
      </w:r>
      <w:r w:rsidR="00B74366">
        <w:rPr>
          <w:rFonts w:ascii="Times New Roman" w:hAnsi="Times New Roman" w:cs="Times New Roman"/>
          <w:sz w:val="22"/>
        </w:rPr>
        <w:fldChar w:fldCharType="end"/>
      </w:r>
    </w:p>
    <w:p w14:paraId="779F3E5B" w14:textId="77777777" w:rsidR="00491D7D" w:rsidRDefault="00B7082D">
      <w:pPr>
        <w:pStyle w:val="ListParagraph"/>
        <w:numPr>
          <w:ilvl w:val="0"/>
          <w:numId w:val="86"/>
        </w:numPr>
        <w:contextualSpacing w:val="0"/>
        <w:rPr>
          <w:rFonts w:ascii="Times New Roman" w:hAnsi="Times New Roman" w:cs="Times New Roman"/>
          <w:sz w:val="22"/>
        </w:rPr>
      </w:pPr>
      <w:r w:rsidRPr="00B7082D">
        <w:rPr>
          <w:rFonts w:ascii="Times New Roman" w:hAnsi="Times New Roman" w:cs="Times New Roman"/>
          <w:sz w:val="22"/>
        </w:rPr>
        <w:t>Property owned as joint tenants with right of survivorship avoids inclusion in the decedent’s probate estate</w:t>
      </w:r>
      <w:r w:rsidR="00B74366">
        <w:rPr>
          <w:rFonts w:ascii="Times New Roman" w:hAnsi="Times New Roman" w:cs="Times New Roman"/>
          <w:sz w:val="22"/>
        </w:rPr>
        <w:fldChar w:fldCharType="begin"/>
      </w:r>
      <w:r w:rsidR="00F73469">
        <w:instrText xml:space="preserve"> XE "</w:instrText>
      </w:r>
      <w:r w:rsidR="00F73469" w:rsidRPr="00E165EA">
        <w:instrText>Probate estate</w:instrText>
      </w:r>
      <w:r w:rsidR="00F73469">
        <w:instrText xml:space="preserve">" </w:instrText>
      </w:r>
      <w:r w:rsidR="00B74366">
        <w:rPr>
          <w:rFonts w:ascii="Times New Roman" w:hAnsi="Times New Roman" w:cs="Times New Roman"/>
          <w:sz w:val="22"/>
        </w:rPr>
        <w:fldChar w:fldCharType="end"/>
      </w:r>
    </w:p>
    <w:p w14:paraId="3328164E" w14:textId="77777777" w:rsidR="00491D7D" w:rsidRDefault="00B7082D">
      <w:pPr>
        <w:pStyle w:val="ListParagraph"/>
        <w:numPr>
          <w:ilvl w:val="0"/>
          <w:numId w:val="86"/>
        </w:numPr>
        <w:contextualSpacing w:val="0"/>
        <w:rPr>
          <w:rFonts w:ascii="Times New Roman" w:hAnsi="Times New Roman" w:cs="Times New Roman"/>
          <w:sz w:val="22"/>
        </w:rPr>
      </w:pPr>
      <w:r w:rsidRPr="00B7082D">
        <w:rPr>
          <w:rFonts w:ascii="Times New Roman" w:hAnsi="Times New Roman" w:cs="Times New Roman"/>
          <w:sz w:val="22"/>
        </w:rPr>
        <w:t>Property owned in joint tenancy passes free from the claims of the decedent’s creditors</w:t>
      </w:r>
    </w:p>
    <w:p w14:paraId="23EC81E2" w14:textId="77777777" w:rsidR="00491D7D" w:rsidRDefault="00B7082D">
      <w:pPr>
        <w:pStyle w:val="ListParagraph"/>
        <w:numPr>
          <w:ilvl w:val="0"/>
          <w:numId w:val="86"/>
        </w:numPr>
        <w:contextualSpacing w:val="0"/>
        <w:rPr>
          <w:rFonts w:ascii="Times New Roman" w:hAnsi="Times New Roman" w:cs="Times New Roman"/>
          <w:sz w:val="22"/>
        </w:rPr>
      </w:pPr>
      <w:r w:rsidRPr="00B7082D">
        <w:rPr>
          <w:rFonts w:ascii="Times New Roman" w:hAnsi="Times New Roman" w:cs="Times New Roman"/>
          <w:sz w:val="22"/>
        </w:rPr>
        <w:t>The principal difference between joint tenancy with right of survivorship and a tenancy by the entirety is that the latter may only exist between spouses</w:t>
      </w:r>
    </w:p>
    <w:p w14:paraId="433F82E2" w14:textId="77777777" w:rsidR="00491D7D" w:rsidRDefault="00B7082D">
      <w:pPr>
        <w:pStyle w:val="ListParagraph"/>
        <w:numPr>
          <w:ilvl w:val="0"/>
          <w:numId w:val="88"/>
        </w:numPr>
        <w:contextualSpacing w:val="0"/>
        <w:rPr>
          <w:rFonts w:ascii="Times New Roman" w:hAnsi="Times New Roman" w:cs="Times New Roman"/>
          <w:sz w:val="22"/>
        </w:rPr>
      </w:pPr>
      <w:r w:rsidRPr="00B7082D">
        <w:rPr>
          <w:rFonts w:ascii="Times New Roman" w:hAnsi="Times New Roman" w:cs="Times New Roman"/>
          <w:sz w:val="22"/>
        </w:rPr>
        <w:t>Under which of the following beneficiary designations would life insurance death benefit proceeds become a part of the insured decedent’s probate estate</w:t>
      </w:r>
      <w:r w:rsidR="00B74366">
        <w:rPr>
          <w:rFonts w:ascii="Times New Roman" w:hAnsi="Times New Roman" w:cs="Times New Roman"/>
          <w:sz w:val="22"/>
        </w:rPr>
        <w:fldChar w:fldCharType="begin"/>
      </w:r>
      <w:r w:rsidR="00F73469">
        <w:instrText xml:space="preserve"> XE "</w:instrText>
      </w:r>
      <w:r w:rsidR="00F73469" w:rsidRPr="00E165EA">
        <w:instrText>Probate estate</w:instrText>
      </w:r>
      <w:r w:rsidR="00F73469">
        <w:instrText xml:space="preserve">" </w:instrText>
      </w:r>
      <w:r w:rsidR="00B74366">
        <w:rPr>
          <w:rFonts w:ascii="Times New Roman" w:hAnsi="Times New Roman" w:cs="Times New Roman"/>
          <w:sz w:val="22"/>
        </w:rPr>
        <w:fldChar w:fldCharType="end"/>
      </w:r>
      <w:r w:rsidRPr="00B7082D">
        <w:rPr>
          <w:rFonts w:ascii="Times New Roman" w:hAnsi="Times New Roman" w:cs="Times New Roman"/>
          <w:sz w:val="22"/>
        </w:rPr>
        <w:t>?</w:t>
      </w:r>
    </w:p>
    <w:p w14:paraId="768CF263" w14:textId="77777777" w:rsidR="00491D7D" w:rsidRDefault="00B7082D">
      <w:pPr>
        <w:pStyle w:val="ListParagraph"/>
        <w:numPr>
          <w:ilvl w:val="0"/>
          <w:numId w:val="87"/>
        </w:numPr>
        <w:contextualSpacing w:val="0"/>
        <w:rPr>
          <w:rFonts w:ascii="Times New Roman" w:hAnsi="Times New Roman" w:cs="Times New Roman"/>
          <w:sz w:val="22"/>
        </w:rPr>
      </w:pPr>
      <w:r w:rsidRPr="00B7082D">
        <w:rPr>
          <w:rFonts w:ascii="Times New Roman" w:hAnsi="Times New Roman" w:cs="Times New Roman"/>
          <w:sz w:val="22"/>
        </w:rPr>
        <w:t>To my wife, Sarah</w:t>
      </w:r>
    </w:p>
    <w:p w14:paraId="183BBB73" w14:textId="77777777" w:rsidR="00491D7D" w:rsidRDefault="00B7082D">
      <w:pPr>
        <w:pStyle w:val="ListParagraph"/>
        <w:numPr>
          <w:ilvl w:val="0"/>
          <w:numId w:val="87"/>
        </w:numPr>
        <w:contextualSpacing w:val="0"/>
        <w:rPr>
          <w:rFonts w:ascii="Times New Roman" w:hAnsi="Times New Roman" w:cs="Times New Roman"/>
          <w:sz w:val="22"/>
        </w:rPr>
      </w:pPr>
      <w:r w:rsidRPr="00B7082D">
        <w:rPr>
          <w:rFonts w:ascii="Times New Roman" w:hAnsi="Times New Roman" w:cs="Times New Roman"/>
          <w:sz w:val="22"/>
        </w:rPr>
        <w:t>To the trust created in my last will and testament, dated August 1, 20xx</w:t>
      </w:r>
    </w:p>
    <w:p w14:paraId="4692EB71" w14:textId="77777777" w:rsidR="00491D7D" w:rsidRDefault="00B7082D">
      <w:pPr>
        <w:pStyle w:val="ListParagraph"/>
        <w:numPr>
          <w:ilvl w:val="0"/>
          <w:numId w:val="87"/>
        </w:numPr>
        <w:contextualSpacing w:val="0"/>
        <w:rPr>
          <w:rFonts w:ascii="Times New Roman" w:hAnsi="Times New Roman" w:cs="Times New Roman"/>
          <w:sz w:val="22"/>
        </w:rPr>
      </w:pPr>
      <w:r w:rsidRPr="00B7082D">
        <w:rPr>
          <w:rFonts w:ascii="Times New Roman" w:hAnsi="Times New Roman" w:cs="Times New Roman"/>
          <w:sz w:val="22"/>
        </w:rPr>
        <w:t>To my children, equally, or the survivor</w:t>
      </w:r>
    </w:p>
    <w:p w14:paraId="0D5F1E87" w14:textId="77777777" w:rsidR="00491D7D" w:rsidRDefault="00B7082D">
      <w:pPr>
        <w:pStyle w:val="ListParagraph"/>
        <w:numPr>
          <w:ilvl w:val="0"/>
          <w:numId w:val="87"/>
        </w:numPr>
        <w:contextualSpacing w:val="0"/>
        <w:rPr>
          <w:rFonts w:ascii="Times New Roman" w:hAnsi="Times New Roman" w:cs="Times New Roman"/>
          <w:sz w:val="22"/>
        </w:rPr>
      </w:pPr>
      <w:r w:rsidRPr="00B7082D">
        <w:rPr>
          <w:rFonts w:ascii="Times New Roman" w:hAnsi="Times New Roman" w:cs="Times New Roman"/>
          <w:sz w:val="22"/>
        </w:rPr>
        <w:t>To my cousin, Robert</w:t>
      </w:r>
    </w:p>
    <w:p w14:paraId="1522D7AB" w14:textId="77777777" w:rsidR="00491D7D" w:rsidRDefault="00B7082D">
      <w:pPr>
        <w:numPr>
          <w:ilvl w:val="0"/>
          <w:numId w:val="89"/>
        </w:numPr>
        <w:spacing w:before="120"/>
        <w:rPr>
          <w:szCs w:val="22"/>
        </w:rPr>
      </w:pPr>
      <w:r w:rsidRPr="00B7082D">
        <w:rPr>
          <w:szCs w:val="22"/>
        </w:rPr>
        <w:t>Upon Alison’s death her executor</w:t>
      </w:r>
      <w:r w:rsidR="00B74366">
        <w:rPr>
          <w:szCs w:val="22"/>
        </w:rPr>
        <w:fldChar w:fldCharType="begin"/>
      </w:r>
      <w:r w:rsidR="00F73469">
        <w:instrText xml:space="preserve"> XE "</w:instrText>
      </w:r>
      <w:r w:rsidR="00F73469" w:rsidRPr="00E165EA">
        <w:instrText>Executor</w:instrText>
      </w:r>
      <w:r w:rsidR="00F73469">
        <w:instrText xml:space="preserve">" </w:instrText>
      </w:r>
      <w:r w:rsidR="00B74366">
        <w:rPr>
          <w:szCs w:val="22"/>
        </w:rPr>
        <w:fldChar w:fldCharType="end"/>
      </w:r>
      <w:r w:rsidRPr="00B7082D">
        <w:rPr>
          <w:szCs w:val="22"/>
        </w:rPr>
        <w:t xml:space="preserve"> found that she owned several types of property under various ownership arrangements. Which of the following </w:t>
      </w:r>
      <w:r w:rsidR="00837078">
        <w:rPr>
          <w:szCs w:val="22"/>
        </w:rPr>
        <w:t>would be</w:t>
      </w:r>
      <w:r w:rsidRPr="00B7082D">
        <w:rPr>
          <w:szCs w:val="22"/>
        </w:rPr>
        <w:t xml:space="preserve"> included in her probate estate</w:t>
      </w:r>
      <w:r w:rsidR="00B74366">
        <w:rPr>
          <w:szCs w:val="22"/>
        </w:rPr>
        <w:fldChar w:fldCharType="begin"/>
      </w:r>
      <w:r w:rsidR="00F73469">
        <w:instrText xml:space="preserve"> XE "</w:instrText>
      </w:r>
      <w:r w:rsidR="00F73469" w:rsidRPr="00E165EA">
        <w:instrText>Probate estate</w:instrText>
      </w:r>
      <w:r w:rsidR="00F73469">
        <w:instrText xml:space="preserve">" </w:instrText>
      </w:r>
      <w:r w:rsidR="00B74366">
        <w:rPr>
          <w:szCs w:val="22"/>
        </w:rPr>
        <w:fldChar w:fldCharType="end"/>
      </w:r>
      <w:r w:rsidRPr="00B7082D">
        <w:rPr>
          <w:szCs w:val="22"/>
        </w:rPr>
        <w:t>?</w:t>
      </w:r>
    </w:p>
    <w:p w14:paraId="74B87E8E" w14:textId="77777777" w:rsidR="00491D7D" w:rsidRDefault="00B7082D">
      <w:pPr>
        <w:numPr>
          <w:ilvl w:val="0"/>
          <w:numId w:val="90"/>
        </w:numPr>
        <w:spacing w:before="120"/>
        <w:rPr>
          <w:szCs w:val="22"/>
        </w:rPr>
      </w:pPr>
      <w:r w:rsidRPr="00B7082D">
        <w:rPr>
          <w:szCs w:val="22"/>
        </w:rPr>
        <w:t>Raw land she owned with her brother as tenants in common</w:t>
      </w:r>
    </w:p>
    <w:p w14:paraId="64DBF9B5" w14:textId="77777777" w:rsidR="00491D7D" w:rsidRDefault="00B7082D">
      <w:pPr>
        <w:numPr>
          <w:ilvl w:val="0"/>
          <w:numId w:val="90"/>
        </w:numPr>
        <w:spacing w:before="120"/>
        <w:rPr>
          <w:szCs w:val="22"/>
        </w:rPr>
      </w:pPr>
      <w:r w:rsidRPr="00B7082D">
        <w:rPr>
          <w:szCs w:val="22"/>
        </w:rPr>
        <w:t>A rental house she owned with her cousin as joint tenants with right of survivorship</w:t>
      </w:r>
    </w:p>
    <w:p w14:paraId="660772C9" w14:textId="77777777" w:rsidR="00491D7D" w:rsidRDefault="00B7082D">
      <w:pPr>
        <w:numPr>
          <w:ilvl w:val="0"/>
          <w:numId w:val="90"/>
        </w:numPr>
        <w:spacing w:before="120"/>
        <w:rPr>
          <w:szCs w:val="22"/>
        </w:rPr>
      </w:pPr>
      <w:r w:rsidRPr="00B7082D">
        <w:rPr>
          <w:szCs w:val="22"/>
        </w:rPr>
        <w:t>Death benefits payable to her son under a life insurance policy she owned at death</w:t>
      </w:r>
    </w:p>
    <w:p w14:paraId="46CB87A6" w14:textId="77777777" w:rsidR="00491D7D" w:rsidRDefault="00B7082D">
      <w:pPr>
        <w:numPr>
          <w:ilvl w:val="0"/>
          <w:numId w:val="90"/>
        </w:numPr>
        <w:spacing w:before="120"/>
        <w:rPr>
          <w:szCs w:val="22"/>
        </w:rPr>
      </w:pPr>
      <w:r w:rsidRPr="00B7082D">
        <w:rPr>
          <w:szCs w:val="22"/>
        </w:rPr>
        <w:t>A wood lot she owned with her husband as tenants by the entirety</w:t>
      </w:r>
    </w:p>
    <w:p w14:paraId="091FC419" w14:textId="77777777" w:rsidR="00D33269" w:rsidRDefault="00D33269"/>
    <w:p w14:paraId="22B2AFED" w14:textId="77777777" w:rsidR="00163386" w:rsidRDefault="00163386">
      <w:pPr>
        <w:spacing w:after="0"/>
        <w:rPr>
          <w:rFonts w:ascii="Arial" w:hAnsi="Arial"/>
          <w:b/>
          <w:sz w:val="48"/>
        </w:rPr>
      </w:pPr>
      <w:bookmarkStart w:id="22" w:name="_Toc24350820"/>
      <w:r>
        <w:br w:type="page"/>
      </w:r>
    </w:p>
    <w:p w14:paraId="3C13DD75" w14:textId="77777777" w:rsidR="00D33269" w:rsidRDefault="00D33269" w:rsidP="00B85029">
      <w:pPr>
        <w:pStyle w:val="Heading1"/>
      </w:pPr>
      <w:bookmarkStart w:id="23" w:name="_Toc375319018"/>
      <w:r>
        <w:lastRenderedPageBreak/>
        <w:t>Chapter 2</w:t>
      </w:r>
      <w:r>
        <w:br/>
        <w:t>Federal Gift and Estate Taxes</w:t>
      </w:r>
      <w:bookmarkEnd w:id="22"/>
      <w:bookmarkEnd w:id="23"/>
    </w:p>
    <w:p w14:paraId="61239A7B" w14:textId="77777777" w:rsidR="00163386" w:rsidRDefault="00163386" w:rsidP="00163386">
      <w:pPr>
        <w:pStyle w:val="Heading2"/>
      </w:pPr>
      <w:bookmarkStart w:id="24" w:name="_Toc375319019"/>
      <w:r>
        <w:t>Introduction</w:t>
      </w:r>
      <w:bookmarkEnd w:id="24"/>
    </w:p>
    <w:p w14:paraId="2DEA5DBE" w14:textId="77777777" w:rsidR="00D33269" w:rsidRDefault="00D33269">
      <w:r>
        <w:t>To better understand the current gift and estate tax system, we need to have a sense of its evolution.</w:t>
      </w:r>
      <w:r w:rsidR="00612453">
        <w:t xml:space="preserve"> </w:t>
      </w:r>
      <w:r>
        <w:t>As noted in the introduction to the first chapter, United States law owes much of its form and substance to the English common law</w:t>
      </w:r>
      <w:r w:rsidR="00B74366">
        <w:fldChar w:fldCharType="begin"/>
      </w:r>
      <w:r w:rsidR="00F73469">
        <w:instrText xml:space="preserve"> XE "</w:instrText>
      </w:r>
      <w:r w:rsidR="00F73469" w:rsidRPr="005D5C3A">
        <w:instrText>Common law</w:instrText>
      </w:r>
      <w:r w:rsidR="00F73469">
        <w:instrText xml:space="preserve">" </w:instrText>
      </w:r>
      <w:r w:rsidR="00B74366">
        <w:fldChar w:fldCharType="end"/>
      </w:r>
      <w:r>
        <w:t>.</w:t>
      </w:r>
      <w:r w:rsidR="00612453">
        <w:t xml:space="preserve"> </w:t>
      </w:r>
      <w:r>
        <w:t>As a result, many of the concepts and institutions that we think of as almost uniquely American were, in fact, English.</w:t>
      </w:r>
      <w:r w:rsidR="00612453">
        <w:t xml:space="preserve"> </w:t>
      </w:r>
    </w:p>
    <w:p w14:paraId="131AFB92" w14:textId="77777777" w:rsidR="00D33269" w:rsidRDefault="00D33269">
      <w:r>
        <w:t xml:space="preserve">Under English law, estates were inherited by the </w:t>
      </w:r>
      <w:r w:rsidR="00854E3E">
        <w:t>decedent’s e</w:t>
      </w:r>
      <w:r>
        <w:t>ldest son, a concept called primogeniture.</w:t>
      </w:r>
      <w:r w:rsidR="00612453">
        <w:t xml:space="preserve"> </w:t>
      </w:r>
      <w:r>
        <w:t>This had the effect of consolidating enormous holdings in the hands of relatively few landed gentry.</w:t>
      </w:r>
      <w:r w:rsidR="00612453">
        <w:t xml:space="preserve"> </w:t>
      </w:r>
      <w:r>
        <w:t>To help break up the massive estates that resulted and, at the same time, produce additional tax revenue, estate taxation was instituted.</w:t>
      </w:r>
      <w:r w:rsidR="00612453">
        <w:t xml:space="preserve"> </w:t>
      </w:r>
      <w:r>
        <w:t>That is the canvas on which we will paint a picture of the U.S. estate and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law.</w:t>
      </w:r>
    </w:p>
    <w:p w14:paraId="0D31D6B3" w14:textId="77777777" w:rsidR="00D33269" w:rsidRDefault="00D33269">
      <w:r>
        <w:t>The year 1976 was an important year in the history of estate taxation in the United States.</w:t>
      </w:r>
      <w:r w:rsidR="00612453">
        <w:t xml:space="preserve"> </w:t>
      </w:r>
      <w:r>
        <w:t>Although there were gift and estate taxes before 1976, they were separate and distinct taxes.</w:t>
      </w:r>
      <w:r w:rsidR="00612453">
        <w:t xml:space="preserve"> </w:t>
      </w:r>
      <w:r>
        <w:t>Each individual was allowed a $30,000 lifetime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exemption.</w:t>
      </w:r>
      <w:r w:rsidR="00612453">
        <w:t xml:space="preserve"> </w:t>
      </w:r>
      <w:r>
        <w:t>In addition, his or her estate was entitled to a $60,000 estate tax exemption.</w:t>
      </w:r>
      <w:r w:rsidR="00612453">
        <w:t xml:space="preserve"> </w:t>
      </w:r>
      <w:r>
        <w:t>The gift and estate tax rates were dissimilar as well, the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rate being 75 percent of the estate tax rate.</w:t>
      </w:r>
    </w:p>
    <w:p w14:paraId="4C064F84" w14:textId="77777777" w:rsidR="00D33269" w:rsidRDefault="00D33269">
      <w:r>
        <w:t>Before 1976, there was a rebuttable presumption that gifts made within three years of death were made in contemplation of death.</w:t>
      </w:r>
      <w:r w:rsidR="00612453">
        <w:t xml:space="preserve"> </w:t>
      </w:r>
      <w:r>
        <w:t xml:space="preserve">They were termed </w:t>
      </w:r>
      <w:r>
        <w:rPr>
          <w:i/>
          <w:iCs/>
        </w:rPr>
        <w:t>causa mortis</w:t>
      </w:r>
      <w:r>
        <w:t xml:space="preserve"> gifts and were included in the donor’s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w:t>
      </w:r>
      <w:r w:rsidR="00612453">
        <w:t xml:space="preserve"> </w:t>
      </w:r>
      <w:r>
        <w:t>Taxpayers, however, were quite successful in rebutting that presumption.</w:t>
      </w:r>
      <w:r w:rsidR="00612453">
        <w:t xml:space="preserve"> </w:t>
      </w:r>
      <w:r>
        <w:t>So, many deathbed gifts were not deemed made in contemplation of death and, thereby, avoided inclusion in the estate.</w:t>
      </w:r>
      <w:r w:rsidR="00612453">
        <w:t xml:space="preserve"> </w:t>
      </w:r>
    </w:p>
    <w:p w14:paraId="29256787" w14:textId="77777777" w:rsidR="00D33269" w:rsidRPr="00B85029" w:rsidRDefault="00D33269" w:rsidP="00B85029">
      <w:r w:rsidRPr="00B85029">
        <w:t>In 1976, the Tax Reform Act of 1976 (TRA ‘76) became law.</w:t>
      </w:r>
      <w:r w:rsidR="00612453">
        <w:t xml:space="preserve"> </w:t>
      </w:r>
      <w:r w:rsidRPr="00B85029">
        <w:t>A unified transfer tax structure for estate and gift taxes was adopted, and the $30,000 lifetime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rsidRPr="00B85029">
        <w:t xml:space="preserve"> exemption and the $60,000 estate tax exemption were repealed.</w:t>
      </w:r>
      <w:r w:rsidR="00612453">
        <w:t xml:space="preserve"> </w:t>
      </w:r>
      <w:r w:rsidRPr="00B85029">
        <w:t xml:space="preserve">In their place, TRA ‘76 provided a single unified </w:t>
      </w:r>
      <w:r w:rsidR="00E7058F">
        <w:t xml:space="preserve">tax </w:t>
      </w:r>
      <w:r w:rsidRPr="00B85029">
        <w:t>credit</w:t>
      </w:r>
      <w:r w:rsidR="00B74366">
        <w:fldChar w:fldCharType="begin"/>
      </w:r>
      <w:r w:rsidR="001C7C03">
        <w:instrText xml:space="preserve"> XE "</w:instrText>
      </w:r>
      <w:r w:rsidR="001C7C03" w:rsidRPr="00E165EA">
        <w:instrText>Unified tax credit</w:instrText>
      </w:r>
      <w:r w:rsidR="001C7C03">
        <w:instrText xml:space="preserve">" </w:instrText>
      </w:r>
      <w:r w:rsidR="00B74366">
        <w:fldChar w:fldCharType="end"/>
      </w:r>
      <w:r w:rsidRPr="00B85029">
        <w:t xml:space="preserve"> of $47,000.</w:t>
      </w:r>
      <w:r w:rsidR="00612453">
        <w:t xml:space="preserve"> </w:t>
      </w:r>
    </w:p>
    <w:p w14:paraId="1B016117" w14:textId="77777777" w:rsidR="005C5257" w:rsidRDefault="00D33269" w:rsidP="00B85029">
      <w:r w:rsidRPr="00B85029">
        <w:t xml:space="preserve">In 1981, additional tax legislation phased in an increase to the $47,000 unified </w:t>
      </w:r>
      <w:r w:rsidR="00E61702">
        <w:t xml:space="preserve">tax </w:t>
      </w:r>
      <w:r w:rsidRPr="00B85029">
        <w:t>credit</w:t>
      </w:r>
      <w:r w:rsidR="00B74366">
        <w:fldChar w:fldCharType="begin"/>
      </w:r>
      <w:r w:rsidR="001C7C03">
        <w:instrText xml:space="preserve"> XE "</w:instrText>
      </w:r>
      <w:r w:rsidR="001C7C03" w:rsidRPr="00E165EA">
        <w:instrText>Unified tax credit</w:instrText>
      </w:r>
      <w:r w:rsidR="001C7C03">
        <w:instrText xml:space="preserve">" </w:instrText>
      </w:r>
      <w:r w:rsidR="00B74366">
        <w:fldChar w:fldCharType="end"/>
      </w:r>
      <w:r w:rsidRPr="00B85029">
        <w:t>, eventually raising it to $192,800.</w:t>
      </w:r>
      <w:r w:rsidR="00612453">
        <w:t xml:space="preserve"> </w:t>
      </w:r>
      <w:r w:rsidRPr="00B85029">
        <w:t>This $192,800 unified</w:t>
      </w:r>
      <w:r w:rsidR="00CC53C7" w:rsidRPr="00B85029">
        <w:t xml:space="preserve"> tax credit</w:t>
      </w:r>
      <w:r w:rsidR="00B74366">
        <w:fldChar w:fldCharType="begin"/>
      </w:r>
      <w:r w:rsidR="001C7C03">
        <w:instrText xml:space="preserve"> XE "</w:instrText>
      </w:r>
      <w:r w:rsidR="001C7C03" w:rsidRPr="00E165EA">
        <w:instrText>Unified tax credit</w:instrText>
      </w:r>
      <w:r w:rsidR="001C7C03">
        <w:instrText xml:space="preserve">" </w:instrText>
      </w:r>
      <w:r w:rsidR="00B74366">
        <w:fldChar w:fldCharType="end"/>
      </w:r>
      <w:r w:rsidR="00CC53C7" w:rsidRPr="00B85029">
        <w:t xml:space="preserve"> is equal to the tax-</w:t>
      </w:r>
      <w:r w:rsidRPr="00B85029">
        <w:t>free transfer of $600,000, which was the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rsidRPr="00B85029">
        <w:t xml:space="preserve"> before the Taxpayer Relief Act of 1997 (TRA ’97) was passed.</w:t>
      </w:r>
      <w:r w:rsidR="00612453">
        <w:t xml:space="preserve"> </w:t>
      </w:r>
      <w:r w:rsidRPr="00B85029">
        <w:t>TRA ’97 increased the $600,000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rsidRPr="00B85029">
        <w:t xml:space="preserve"> in a series of gradual increments between 1998 and 2006, at which time the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rsidRPr="00B85029">
        <w:t xml:space="preserve"> </w:t>
      </w:r>
      <w:r w:rsidR="00E61702">
        <w:t>was</w:t>
      </w:r>
      <w:r w:rsidRPr="00B85029">
        <w:t xml:space="preserve"> scheduled to be $1 million.</w:t>
      </w:r>
      <w:r w:rsidR="00612453">
        <w:t xml:space="preserve"> </w:t>
      </w:r>
    </w:p>
    <w:p w14:paraId="1EF667EE" w14:textId="77777777" w:rsidR="00163386" w:rsidRDefault="00163386" w:rsidP="00163386">
      <w:pPr>
        <w:pStyle w:val="Heading2"/>
      </w:pPr>
      <w:bookmarkStart w:id="25" w:name="_Toc375319020"/>
      <w:r>
        <w:t>Chapter Learning Objectives</w:t>
      </w:r>
      <w:bookmarkEnd w:id="25"/>
    </w:p>
    <w:p w14:paraId="6DFDCE41" w14:textId="77777777" w:rsidR="00163386" w:rsidRDefault="00163386" w:rsidP="00163386">
      <w:r>
        <w:t>Upon completion of this chapter, you should be able to:</w:t>
      </w:r>
    </w:p>
    <w:p w14:paraId="3CDE87AD" w14:textId="77777777" w:rsidR="00491D7D" w:rsidRDefault="005A3CA9">
      <w:pPr>
        <w:pStyle w:val="ListParagraph"/>
        <w:numPr>
          <w:ilvl w:val="0"/>
          <w:numId w:val="119"/>
        </w:numPr>
        <w:rPr>
          <w:rFonts w:ascii="Times New Roman" w:hAnsi="Times New Roman" w:cs="Times New Roman"/>
          <w:sz w:val="22"/>
        </w:rPr>
      </w:pPr>
      <w:r w:rsidRPr="005A3CA9">
        <w:rPr>
          <w:rFonts w:ascii="Times New Roman" w:hAnsi="Times New Roman" w:cs="Times New Roman"/>
          <w:sz w:val="22"/>
        </w:rPr>
        <w:t>Identify the principal estate tax provisions of the Tax Relief, Unemployment Insurance Reauthorization and Job Creation Act of 2010 (2010 Tax Act);</w:t>
      </w:r>
    </w:p>
    <w:p w14:paraId="4007DFA0" w14:textId="77777777" w:rsidR="00491D7D" w:rsidRDefault="005A3CA9">
      <w:pPr>
        <w:pStyle w:val="ListParagraph"/>
        <w:numPr>
          <w:ilvl w:val="0"/>
          <w:numId w:val="119"/>
        </w:numPr>
        <w:rPr>
          <w:rFonts w:ascii="Times New Roman" w:hAnsi="Times New Roman" w:cs="Times New Roman"/>
          <w:sz w:val="22"/>
        </w:rPr>
      </w:pPr>
      <w:r w:rsidRPr="005A3CA9">
        <w:rPr>
          <w:rFonts w:ascii="Times New Roman" w:hAnsi="Times New Roman" w:cs="Times New Roman"/>
          <w:sz w:val="22"/>
        </w:rPr>
        <w:lastRenderedPageBreak/>
        <w:t>Describe how the current annual gift tax</w:t>
      </w:r>
      <w:r w:rsidR="00B74366">
        <w:rPr>
          <w:rFonts w:ascii="Times New Roman" w:hAnsi="Times New Roman" w:cs="Times New Roman"/>
          <w:sz w:val="22"/>
        </w:rPr>
        <w:fldChar w:fldCharType="begin"/>
      </w:r>
      <w:r w:rsidR="00F73469">
        <w:instrText xml:space="preserve"> XE "</w:instrText>
      </w:r>
      <w:r w:rsidR="00F73469" w:rsidRPr="00E165EA">
        <w:instrText>Gift tax</w:instrText>
      </w:r>
      <w:r w:rsidR="00F73469">
        <w:instrText xml:space="preserve">" </w:instrText>
      </w:r>
      <w:r w:rsidR="00B74366">
        <w:rPr>
          <w:rFonts w:ascii="Times New Roman" w:hAnsi="Times New Roman" w:cs="Times New Roman"/>
          <w:sz w:val="22"/>
        </w:rPr>
        <w:fldChar w:fldCharType="end"/>
      </w:r>
      <w:r w:rsidRPr="005A3CA9">
        <w:rPr>
          <w:rFonts w:ascii="Times New Roman" w:hAnsi="Times New Roman" w:cs="Times New Roman"/>
          <w:sz w:val="22"/>
        </w:rPr>
        <w:t xml:space="preserve"> exclusion permits the tax-free transfer of property ownership;</w:t>
      </w:r>
    </w:p>
    <w:p w14:paraId="091AC68F" w14:textId="77777777" w:rsidR="00491D7D" w:rsidRDefault="005A3CA9">
      <w:pPr>
        <w:pStyle w:val="ListParagraph"/>
        <w:numPr>
          <w:ilvl w:val="0"/>
          <w:numId w:val="119"/>
        </w:numPr>
        <w:rPr>
          <w:rFonts w:ascii="Times New Roman" w:hAnsi="Times New Roman" w:cs="Times New Roman"/>
          <w:sz w:val="22"/>
        </w:rPr>
      </w:pPr>
      <w:r w:rsidRPr="005A3CA9">
        <w:rPr>
          <w:rFonts w:ascii="Times New Roman" w:hAnsi="Times New Roman" w:cs="Times New Roman"/>
          <w:sz w:val="22"/>
        </w:rPr>
        <w:t>List the deductions allowed in calculating the federal estate tax liability;</w:t>
      </w:r>
    </w:p>
    <w:p w14:paraId="63400FB9" w14:textId="77777777" w:rsidR="00491D7D" w:rsidRDefault="005A3CA9">
      <w:pPr>
        <w:pStyle w:val="ListParagraph"/>
        <w:numPr>
          <w:ilvl w:val="0"/>
          <w:numId w:val="119"/>
        </w:numPr>
        <w:rPr>
          <w:rFonts w:ascii="Times New Roman" w:hAnsi="Times New Roman" w:cs="Times New Roman"/>
          <w:sz w:val="22"/>
        </w:rPr>
      </w:pPr>
      <w:r w:rsidRPr="005A3CA9">
        <w:rPr>
          <w:rFonts w:ascii="Times New Roman" w:hAnsi="Times New Roman" w:cs="Times New Roman"/>
          <w:sz w:val="22"/>
        </w:rPr>
        <w:t>Define the estate tax unified credit</w:t>
      </w:r>
      <w:r w:rsidR="00B74366">
        <w:rPr>
          <w:rFonts w:ascii="Times New Roman" w:hAnsi="Times New Roman" w:cs="Times New Roman"/>
          <w:sz w:val="22"/>
        </w:rPr>
        <w:fldChar w:fldCharType="begin"/>
      </w:r>
      <w:r w:rsidR="00F73469">
        <w:instrText xml:space="preserve"> XE "</w:instrText>
      </w:r>
      <w:r w:rsidR="00F73469" w:rsidRPr="00E165EA">
        <w:instrText>Unified credit</w:instrText>
      </w:r>
      <w:r w:rsidR="00F73469">
        <w:instrText xml:space="preserve">" </w:instrText>
      </w:r>
      <w:r w:rsidR="00B74366">
        <w:rPr>
          <w:rFonts w:ascii="Times New Roman" w:hAnsi="Times New Roman" w:cs="Times New Roman"/>
          <w:sz w:val="22"/>
        </w:rPr>
        <w:fldChar w:fldCharType="end"/>
      </w:r>
      <w:r w:rsidRPr="005A3CA9">
        <w:rPr>
          <w:rFonts w:ascii="Times New Roman" w:hAnsi="Times New Roman" w:cs="Times New Roman"/>
          <w:sz w:val="22"/>
        </w:rPr>
        <w:t xml:space="preserve"> and its exemption equivalent</w:t>
      </w:r>
      <w:r w:rsidR="00B74366">
        <w:rPr>
          <w:rFonts w:ascii="Times New Roman" w:hAnsi="Times New Roman" w:cs="Times New Roman"/>
          <w:sz w:val="22"/>
        </w:rPr>
        <w:fldChar w:fldCharType="begin"/>
      </w:r>
      <w:r w:rsidR="001C7C03">
        <w:instrText xml:space="preserve"> XE "</w:instrText>
      </w:r>
      <w:r w:rsidR="001C7C03" w:rsidRPr="00E165EA">
        <w:instrText>Exemption equivalent (of unified credit)</w:instrText>
      </w:r>
      <w:r w:rsidR="001C7C03">
        <w:instrText xml:space="preserve">" </w:instrText>
      </w:r>
      <w:r w:rsidR="00B74366">
        <w:rPr>
          <w:rFonts w:ascii="Times New Roman" w:hAnsi="Times New Roman" w:cs="Times New Roman"/>
          <w:sz w:val="22"/>
        </w:rPr>
        <w:fldChar w:fldCharType="end"/>
      </w:r>
      <w:r w:rsidRPr="005A3CA9">
        <w:rPr>
          <w:rFonts w:ascii="Times New Roman" w:hAnsi="Times New Roman" w:cs="Times New Roman"/>
          <w:sz w:val="22"/>
        </w:rPr>
        <w:t>; and</w:t>
      </w:r>
    </w:p>
    <w:p w14:paraId="2BA819C1" w14:textId="77777777" w:rsidR="00491D7D" w:rsidRDefault="005A3CA9">
      <w:pPr>
        <w:pStyle w:val="ListParagraph"/>
        <w:numPr>
          <w:ilvl w:val="0"/>
          <w:numId w:val="119"/>
        </w:numPr>
        <w:rPr>
          <w:rFonts w:ascii="Times New Roman" w:hAnsi="Times New Roman" w:cs="Times New Roman"/>
          <w:sz w:val="22"/>
        </w:rPr>
      </w:pPr>
      <w:r w:rsidRPr="005A3CA9">
        <w:rPr>
          <w:rFonts w:ascii="Times New Roman" w:hAnsi="Times New Roman" w:cs="Times New Roman"/>
          <w:sz w:val="22"/>
        </w:rPr>
        <w:t>Explain how the portability provision of the 2010 Tax Act operates to reduce federal estate tax liability.</w:t>
      </w:r>
    </w:p>
    <w:p w14:paraId="6AF0CA04" w14:textId="77777777" w:rsidR="005C5257" w:rsidRDefault="005C5257" w:rsidP="005C5257">
      <w:pPr>
        <w:pStyle w:val="Heading2"/>
      </w:pPr>
      <w:bookmarkStart w:id="26" w:name="_Toc375319021"/>
      <w:r>
        <w:t>Economic Growth and Tax Relief Reconciliation Act</w:t>
      </w:r>
      <w:bookmarkEnd w:id="26"/>
    </w:p>
    <w:p w14:paraId="3282F18B" w14:textId="77777777" w:rsidR="00D33269" w:rsidRPr="00B85029" w:rsidRDefault="00C53114" w:rsidP="00B85029">
      <w:r>
        <w:t>I</w:t>
      </w:r>
      <w:r w:rsidR="00D33269" w:rsidRPr="00B85029">
        <w:t>n 2001 the Economic Growth and Tax Relief Reconciliation Act (EGTRRA)</w:t>
      </w:r>
      <w:r w:rsidR="00B74366">
        <w:fldChar w:fldCharType="begin"/>
      </w:r>
      <w:r w:rsidR="00F73469">
        <w:instrText xml:space="preserve"> XE "</w:instrText>
      </w:r>
      <w:r w:rsidR="00F73469" w:rsidRPr="00E165EA">
        <w:instrText>Economic Growth and Tax Relief Reconciliation Act (EGTRRA)</w:instrText>
      </w:r>
      <w:r w:rsidR="00F73469">
        <w:instrText xml:space="preserve">" </w:instrText>
      </w:r>
      <w:r w:rsidR="00B74366">
        <w:fldChar w:fldCharType="end"/>
      </w:r>
      <w:r w:rsidR="00D33269" w:rsidRPr="00B85029">
        <w:t xml:space="preserve"> made substantial changes to both estate and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rsidR="00D33269" w:rsidRPr="00B85029">
        <w:t xml:space="preserve"> law.</w:t>
      </w:r>
    </w:p>
    <w:p w14:paraId="64791F29" w14:textId="77777777" w:rsidR="00D33269" w:rsidRDefault="00D33269">
      <w:pPr>
        <w:keepNext/>
        <w:rPr>
          <w:color w:val="000000"/>
          <w:szCs w:val="22"/>
        </w:rPr>
      </w:pPr>
      <w:r w:rsidRPr="00B85029">
        <w:t>The principal estate tax changes made by EGTRRA include the following</w:t>
      </w:r>
      <w:r>
        <w:rPr>
          <w:color w:val="000000"/>
          <w:szCs w:val="22"/>
        </w:rPr>
        <w:t>:</w:t>
      </w:r>
    </w:p>
    <w:p w14:paraId="15AD548B" w14:textId="77777777" w:rsidR="00D33269" w:rsidRPr="00B85029" w:rsidRDefault="00D33269" w:rsidP="009E0425">
      <w:pPr>
        <w:numPr>
          <w:ilvl w:val="0"/>
          <w:numId w:val="35"/>
        </w:numPr>
        <w:contextualSpacing/>
      </w:pPr>
      <w:r w:rsidRPr="00B85029">
        <w:t>A gradual reduction of the estate tax rate applicable to the largest estates from 55 percent in 2001 to 45 percent in 2007</w:t>
      </w:r>
    </w:p>
    <w:p w14:paraId="35911A82" w14:textId="77777777" w:rsidR="00D33269" w:rsidRPr="00B85029" w:rsidRDefault="00D33269" w:rsidP="009E0425">
      <w:pPr>
        <w:numPr>
          <w:ilvl w:val="0"/>
          <w:numId w:val="35"/>
        </w:numPr>
        <w:contextualSpacing/>
      </w:pPr>
      <w:r w:rsidRPr="00B85029">
        <w:t>Repeal of the federal estate tax for deaths occurring in 2010</w:t>
      </w:r>
    </w:p>
    <w:p w14:paraId="1AB2C80B" w14:textId="77777777" w:rsidR="00D33269" w:rsidRPr="00B85029" w:rsidRDefault="00D33269" w:rsidP="009E0425">
      <w:pPr>
        <w:numPr>
          <w:ilvl w:val="0"/>
          <w:numId w:val="35"/>
        </w:numPr>
        <w:contextualSpacing/>
      </w:pPr>
      <w:r w:rsidRPr="00B85029">
        <w:t>A gradual increase in the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rsidRPr="00B85029">
        <w:t xml:space="preserve">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rsidRPr="00B85029">
        <w:t xml:space="preserve"> </w:t>
      </w:r>
      <w:r w:rsidR="009C7AFF" w:rsidRPr="00B85029">
        <w:t xml:space="preserve">for estate taxes </w:t>
      </w:r>
      <w:r w:rsidRPr="00B85029">
        <w:t>from $675,000 in 2001 to $3.5</w:t>
      </w:r>
      <w:r w:rsidR="00612453">
        <w:t xml:space="preserve"> </w:t>
      </w:r>
      <w:r w:rsidRPr="00B85029">
        <w:t>million in 2009</w:t>
      </w:r>
    </w:p>
    <w:p w14:paraId="57B1072A" w14:textId="77777777" w:rsidR="005C5257" w:rsidRDefault="005C5257" w:rsidP="005C5257">
      <w:pPr>
        <w:pStyle w:val="Heading2"/>
      </w:pPr>
      <w:bookmarkStart w:id="27" w:name="_Toc375319022"/>
      <w:bookmarkStart w:id="28" w:name="_Toc24350821"/>
      <w:r>
        <w:t>2010 Tax Act</w:t>
      </w:r>
      <w:bookmarkEnd w:id="27"/>
    </w:p>
    <w:p w14:paraId="3D6CC6CD" w14:textId="77777777" w:rsidR="00001946" w:rsidRDefault="001A67EF" w:rsidP="001A67EF">
      <w:r>
        <w:t>In December 201</w:t>
      </w:r>
      <w:r w:rsidR="00001946">
        <w:t>0 the Tax Relief, Unemployment Insurance Reauthorization and Job Creation Act of 2010</w:t>
      </w:r>
      <w:r w:rsidR="00B74366">
        <w:fldChar w:fldCharType="begin"/>
      </w:r>
      <w:r w:rsidR="00F73469">
        <w:instrText xml:space="preserve"> XE "</w:instrText>
      </w:r>
      <w:r w:rsidR="00F73469" w:rsidRPr="00E165EA">
        <w:instrText>Tax Relief, Unemployment Insurance Reauthorization and Job Creation Act of 2010</w:instrText>
      </w:r>
      <w:r w:rsidR="00F73469">
        <w:instrText xml:space="preserve">" </w:instrText>
      </w:r>
      <w:r w:rsidR="00B74366">
        <w:fldChar w:fldCharType="end"/>
      </w:r>
      <w:r w:rsidR="00001946">
        <w:t xml:space="preserve"> </w:t>
      </w:r>
      <w:r w:rsidR="009C19C9">
        <w:t xml:space="preserve">(2010 Tax Act) </w:t>
      </w:r>
      <w:r w:rsidR="00001946">
        <w:t xml:space="preserve">was signed into law. The 2010 Tax Act: </w:t>
      </w:r>
    </w:p>
    <w:p w14:paraId="11137992" w14:textId="77777777" w:rsidR="001A67EF" w:rsidRDefault="00001946" w:rsidP="009E0425">
      <w:pPr>
        <w:numPr>
          <w:ilvl w:val="0"/>
          <w:numId w:val="78"/>
        </w:numPr>
        <w:contextualSpacing/>
      </w:pPr>
      <w:r>
        <w:t>Reinstitute</w:t>
      </w:r>
      <w:r w:rsidR="005C00EF">
        <w:t>d</w:t>
      </w:r>
      <w:r>
        <w:t xml:space="preserve"> the federal estate tax for deaths occurring in 2010, 2011 and 2012;</w:t>
      </w:r>
    </w:p>
    <w:p w14:paraId="332B9A60" w14:textId="77777777" w:rsidR="005C5257" w:rsidRDefault="00001946" w:rsidP="009E0425">
      <w:pPr>
        <w:numPr>
          <w:ilvl w:val="0"/>
          <w:numId w:val="78"/>
        </w:numPr>
        <w:contextualSpacing/>
      </w:pPr>
      <w:r>
        <w:t>Provide</w:t>
      </w:r>
      <w:r w:rsidR="005C00EF">
        <w:t>d</w:t>
      </w:r>
      <w:r>
        <w:t xml:space="preserve"> an estate tax exemption of $5,000,000;</w:t>
      </w:r>
    </w:p>
    <w:p w14:paraId="2ACE2187" w14:textId="77777777" w:rsidR="00001946" w:rsidRDefault="005C5257" w:rsidP="009E0425">
      <w:pPr>
        <w:numPr>
          <w:ilvl w:val="0"/>
          <w:numId w:val="78"/>
        </w:numPr>
        <w:contextualSpacing/>
      </w:pPr>
      <w:r>
        <w:t>Contains a portability provision allowing a surviving un-remarried spouse to use the unused portion of the estate tax exemption of the last deceased spouse;</w:t>
      </w:r>
      <w:r w:rsidR="00001946">
        <w:t xml:space="preserve"> </w:t>
      </w:r>
    </w:p>
    <w:p w14:paraId="40E90AEA" w14:textId="77777777" w:rsidR="00001946" w:rsidRDefault="00001946" w:rsidP="009E0425">
      <w:pPr>
        <w:numPr>
          <w:ilvl w:val="0"/>
          <w:numId w:val="78"/>
        </w:numPr>
        <w:contextualSpacing/>
      </w:pPr>
      <w:r>
        <w:t>Impose</w:t>
      </w:r>
      <w:r w:rsidR="005C00EF">
        <w:t>d</w:t>
      </w:r>
      <w:r>
        <w:t xml:space="preserve"> a maximum estate tax rate of 35 percent; and</w:t>
      </w:r>
    </w:p>
    <w:p w14:paraId="475488CD" w14:textId="77777777" w:rsidR="00001946" w:rsidRDefault="00001946" w:rsidP="009E0425">
      <w:pPr>
        <w:numPr>
          <w:ilvl w:val="0"/>
          <w:numId w:val="78"/>
        </w:numPr>
      </w:pPr>
      <w:r>
        <w:t>Provide</w:t>
      </w:r>
      <w:r w:rsidR="005C00EF">
        <w:t>d</w:t>
      </w:r>
      <w:r>
        <w:t xml:space="preserve"> for a full step-up in basis with respect to assets acquired from the decedent.</w:t>
      </w:r>
    </w:p>
    <w:p w14:paraId="1110F97E" w14:textId="77777777" w:rsidR="00001946" w:rsidRDefault="00001946" w:rsidP="00001946">
      <w:r>
        <w:t>In addition, it permit</w:t>
      </w:r>
      <w:r w:rsidR="005C00EF">
        <w:t>ted</w:t>
      </w:r>
      <w:r>
        <w:t xml:space="preserve"> the estate of a decedent who died in 2010 to elect not to be subject to any federal estate tax but to be subject to the modified carryover basis regime that existed under prior law. (Under the modified carryover basis that applied to deaths occurring in 2010, the cost basis of inherited assets</w:t>
      </w:r>
      <w:r w:rsidR="004706D2">
        <w:t xml:space="preserve"> in the hands of the heirs is the </w:t>
      </w:r>
      <w:r w:rsidR="00355116">
        <w:t xml:space="preserve">lesser of the </w:t>
      </w:r>
      <w:r w:rsidR="004706D2">
        <w:t>decedent’s cost basis</w:t>
      </w:r>
      <w:r w:rsidR="00355116">
        <w:t xml:space="preserve"> or the fair market value at death</w:t>
      </w:r>
      <w:r w:rsidR="005C5257">
        <w:t>, rather than a full step-up in basis</w:t>
      </w:r>
      <w:r w:rsidR="004706D2">
        <w:t>.)</w:t>
      </w:r>
      <w:r>
        <w:t xml:space="preserve"> </w:t>
      </w:r>
    </w:p>
    <w:p w14:paraId="53400228" w14:textId="77777777" w:rsidR="001E5044" w:rsidRDefault="001E5044" w:rsidP="001E5044">
      <w:pPr>
        <w:pStyle w:val="Heading2"/>
      </w:pPr>
      <w:bookmarkStart w:id="29" w:name="_Toc345078840"/>
      <w:bookmarkStart w:id="30" w:name="_Toc375319023"/>
      <w:r>
        <w:t>2012 Tax Act</w:t>
      </w:r>
      <w:bookmarkEnd w:id="29"/>
      <w:bookmarkEnd w:id="30"/>
    </w:p>
    <w:p w14:paraId="599F98E3" w14:textId="77777777" w:rsidR="001E5044" w:rsidRDefault="001E5044" w:rsidP="001E5044">
      <w:r>
        <w:t xml:space="preserve">Unless additional legislation was enacted, the estate tax exemption would have reverted to $1 million and the maximum federal estate tax rate would have increased to 55 percent for deaths occurring in years after 2012. However, early in January 2013, the </w:t>
      </w:r>
      <w:r>
        <w:rPr>
          <w:b/>
        </w:rPr>
        <w:t xml:space="preserve">American Taxpayer Relief Act of 2012 (2012 Tax Act) </w:t>
      </w:r>
      <w:r>
        <w:t>was signed into law. The 2012 act, in addition to extending the basic estate tax provisions of the 2010 Tax Act:</w:t>
      </w:r>
    </w:p>
    <w:p w14:paraId="5AB92CEE" w14:textId="77777777" w:rsidR="00491D7D" w:rsidRDefault="001E5044">
      <w:pPr>
        <w:numPr>
          <w:ilvl w:val="0"/>
          <w:numId w:val="126"/>
        </w:numPr>
        <w:contextualSpacing/>
      </w:pPr>
      <w:r>
        <w:t>Continues the estate tax exemption applicable for 2012 (inflation-adjusted to $</w:t>
      </w:r>
      <w:r w:rsidR="00710951">
        <w:t>5.43</w:t>
      </w:r>
      <w:r>
        <w:t xml:space="preserve"> million for 201</w:t>
      </w:r>
      <w:r w:rsidR="00710951">
        <w:t>5</w:t>
      </w:r>
      <w:r>
        <w:t xml:space="preserve"> deaths); and</w:t>
      </w:r>
    </w:p>
    <w:p w14:paraId="0CFD98F4" w14:textId="77777777" w:rsidR="00491D7D" w:rsidRDefault="001E5044">
      <w:pPr>
        <w:numPr>
          <w:ilvl w:val="0"/>
          <w:numId w:val="126"/>
        </w:numPr>
        <w:contextualSpacing/>
      </w:pPr>
      <w:r>
        <w:t>Increases the maximum estate tax rate to 40%.</w:t>
      </w:r>
    </w:p>
    <w:p w14:paraId="77E19118" w14:textId="77777777" w:rsidR="00D33269" w:rsidRDefault="00D33269" w:rsidP="005C5257">
      <w:pPr>
        <w:pStyle w:val="Heading2"/>
      </w:pPr>
      <w:bookmarkStart w:id="31" w:name="_Toc375319024"/>
      <w:r>
        <w:lastRenderedPageBreak/>
        <w:t>Annual Gift Tax Exclusion</w:t>
      </w:r>
      <w:bookmarkEnd w:id="28"/>
      <w:bookmarkEnd w:id="31"/>
    </w:p>
    <w:p w14:paraId="2388385C" w14:textId="77777777" w:rsidR="007C7504" w:rsidRDefault="007C7504" w:rsidP="007C7504">
      <w:r>
        <w:t>A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is a federal tax on an individual’s right to gratuitously transfer property to another person during his or her lifetime. The tax is a liability of the person making the gift—known as the donor—not the person receiving it.</w:t>
      </w:r>
    </w:p>
    <w:p w14:paraId="3BE6F7F7" w14:textId="77777777" w:rsidR="007C7504" w:rsidRDefault="007C7504" w:rsidP="007C7504">
      <w:r>
        <w:t xml:space="preserve">When we talk about a gratuitous transfer, we mean an uncompensated transfer of ownership.  In other words, it is not a bona fide sale.  </w:t>
      </w:r>
      <w:r w:rsidRPr="007C7504">
        <w:t>If</w:t>
      </w:r>
      <w:r>
        <w:t xml:space="preserve"> the ownership transfer is made during a person’s lifetime, it is known as a gift.  If it</w:t>
      </w:r>
      <w:r w:rsidR="00E61702">
        <w:t xml:space="preserve"> is</w:t>
      </w:r>
      <w:r>
        <w:t xml:space="preserve"> made at a person’s death, it is known as a bequest</w:t>
      </w:r>
      <w:r w:rsidR="00B74366">
        <w:fldChar w:fldCharType="begin"/>
      </w:r>
      <w:r w:rsidR="00F73469">
        <w:instrText xml:space="preserve"> XE "</w:instrText>
      </w:r>
      <w:r w:rsidR="00F73469" w:rsidRPr="00E165EA">
        <w:instrText>Bequest</w:instrText>
      </w:r>
      <w:r w:rsidR="00F73469">
        <w:instrText xml:space="preserve">" </w:instrText>
      </w:r>
      <w:r w:rsidR="00B74366">
        <w:fldChar w:fldCharType="end"/>
      </w:r>
      <w:r>
        <w:t>.</w:t>
      </w:r>
    </w:p>
    <w:p w14:paraId="26C390B4" w14:textId="77777777" w:rsidR="007C7504" w:rsidRDefault="007C7504" w:rsidP="007C7504">
      <w:r>
        <w:t xml:space="preserve">We need to make a distinction with respect to gifts. Charitable gifts are those gifts made to charitable organizations and for which the donor </w:t>
      </w:r>
      <w:r w:rsidR="00D14516">
        <w:t xml:space="preserve">generally </w:t>
      </w:r>
      <w:r>
        <w:t xml:space="preserve">receives an income tax </w:t>
      </w:r>
      <w:r w:rsidRPr="007C7504">
        <w:t>deduction</w:t>
      </w:r>
      <w:r>
        <w:t>.  No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is payable when a donor makes </w:t>
      </w:r>
      <w:r w:rsidR="005C5257">
        <w:t xml:space="preserve">such </w:t>
      </w:r>
      <w:r>
        <w:t>charitable gifts.  It is non-charitable gifts to which the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applies.  </w:t>
      </w:r>
    </w:p>
    <w:p w14:paraId="3793184A" w14:textId="77777777" w:rsidR="007C7504" w:rsidRDefault="007C7504" w:rsidP="007C7504">
      <w:r>
        <w:t>Under existing tax law, an individual may make a non-charitable gift each year up to the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 amount</w:t>
      </w:r>
      <w:r w:rsidR="00B74366">
        <w:fldChar w:fldCharType="begin"/>
      </w:r>
      <w:r w:rsidR="00F73469">
        <w:instrText xml:space="preserve"> XE "</w:instrText>
      </w:r>
      <w:r w:rsidR="00F73469" w:rsidRPr="00E165EA">
        <w:instrText>Gift tax annual exclusion amount</w:instrText>
      </w:r>
      <w:r w:rsidR="00F73469">
        <w:instrText xml:space="preserve">" </w:instrText>
      </w:r>
      <w:r w:rsidR="00B74366">
        <w:fldChar w:fldCharType="end"/>
      </w:r>
      <w:r>
        <w:t xml:space="preserve"> and be liable for no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The amount of this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 in </w:t>
      </w:r>
      <w:r w:rsidR="007A2D42">
        <w:t>20</w:t>
      </w:r>
      <w:r w:rsidR="005C5257">
        <w:t>1</w:t>
      </w:r>
      <w:r w:rsidR="00710951">
        <w:t>5</w:t>
      </w:r>
      <w:r>
        <w:t xml:space="preserve"> is $1</w:t>
      </w:r>
      <w:r w:rsidR="001E5044">
        <w:t>4</w:t>
      </w:r>
      <w:r>
        <w:t>,000 and is indexed for inflation.  So, if a father makes a gift with a value not exceeding $1</w:t>
      </w:r>
      <w:r w:rsidR="001E5044">
        <w:t>4</w:t>
      </w:r>
      <w:r>
        <w:t xml:space="preserve">,000 to his daughter in </w:t>
      </w:r>
      <w:r w:rsidR="007A2D42">
        <w:t>20</w:t>
      </w:r>
      <w:r w:rsidR="005C5257">
        <w:t>1</w:t>
      </w:r>
      <w:r w:rsidR="00710951">
        <w:t>5</w:t>
      </w:r>
      <w:r>
        <w:t>, for example, no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form need be filed nor is any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liability created. However, if he makes an additional gift to her in that year, he must file a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return and is liable for gift taxes.</w:t>
      </w:r>
    </w:p>
    <w:p w14:paraId="2117B2FD" w14:textId="77777777" w:rsidR="007C7504" w:rsidRDefault="007C7504" w:rsidP="007C7504">
      <w:r>
        <w:t>A donor may make any number of gifts during the year and avoid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liability provided that no gift to a donee </w:t>
      </w:r>
      <w:r w:rsidR="00E61702">
        <w:t xml:space="preserve">by that donor </w:t>
      </w:r>
      <w:r>
        <w:t>exceeds the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 amount. If an individual chose to make gifts to each of his five children, he could make a total annual gift </w:t>
      </w:r>
      <w:r w:rsidR="00D14516">
        <w:t>in 201</w:t>
      </w:r>
      <w:r w:rsidR="00710951">
        <w:t>5</w:t>
      </w:r>
      <w:r w:rsidR="00D14516">
        <w:t xml:space="preserve"> </w:t>
      </w:r>
      <w:r>
        <w:t>of $</w:t>
      </w:r>
      <w:r w:rsidR="001E5044">
        <w:t>70</w:t>
      </w:r>
      <w:r>
        <w:t>,000 without incurring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liability; as the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 increases, the total excludible amount of the combined gift to the donor’s 5 children would also increase. In order to qualify for the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 the gift must be a </w:t>
      </w:r>
      <w:r>
        <w:rPr>
          <w:i/>
        </w:rPr>
        <w:t>completed</w:t>
      </w:r>
      <w:r>
        <w:t xml:space="preserve"> gift of a </w:t>
      </w:r>
      <w:r>
        <w:rPr>
          <w:i/>
        </w:rPr>
        <w:t>present</w:t>
      </w:r>
      <w:r>
        <w:t xml:space="preserve"> interest. If, for some reason, the gift is deemed to be an inchoate gift</w:t>
      </w:r>
      <w:r w:rsidR="00914F14">
        <w:t>—</w:t>
      </w:r>
      <w:r w:rsidR="007A2D42">
        <w:t>one that is not yet completed</w:t>
      </w:r>
      <w:r w:rsidR="00914F14">
        <w:t>—</w:t>
      </w:r>
      <w:r>
        <w:t>or is a gift of a future</w:t>
      </w:r>
      <w:r w:rsidR="00DA2593">
        <w:t xml:space="preserve"> (rather than a </w:t>
      </w:r>
      <w:r w:rsidR="00DA2593">
        <w:rPr>
          <w:i/>
        </w:rPr>
        <w:t>current</w:t>
      </w:r>
      <w:r w:rsidR="00DA2593">
        <w:t>)</w:t>
      </w:r>
      <w:r>
        <w:t xml:space="preserve"> interest, the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 will not apply</w:t>
      </w:r>
      <w:r w:rsidR="001E5044">
        <w:t>, and the entire gift will be taxable</w:t>
      </w:r>
      <w:r>
        <w:t>.</w:t>
      </w:r>
    </w:p>
    <w:p w14:paraId="253A612A" w14:textId="77777777" w:rsidR="007C7504" w:rsidRDefault="007C7504" w:rsidP="007C7504">
      <w:r>
        <w:t>The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 does not apply only to gifts made by the donor to his or her children; it generally applies to non-charitable gifts made to anyone other than a spouse. (Gifts made to a</w:t>
      </w:r>
      <w:r w:rsidR="00710951">
        <w:t>n eligible</w:t>
      </w:r>
      <w:r>
        <w:t xml:space="preserve"> spouse are not subject to the annual gift </w:t>
      </w:r>
      <w:r w:rsidRPr="007C7504">
        <w:t>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 since a donor may make unlimited gifts to a</w:t>
      </w:r>
      <w:r w:rsidR="00DA2593">
        <w:t>n eligible</w:t>
      </w:r>
      <w:r>
        <w:t xml:space="preserve"> spouse</w:t>
      </w:r>
      <w:r w:rsidR="00E61702">
        <w:t>, and those gifts</w:t>
      </w:r>
      <w:r>
        <w:t xml:space="preserve"> </w:t>
      </w:r>
      <w:r w:rsidR="00E61702">
        <w:t xml:space="preserve">generally </w:t>
      </w:r>
      <w:r>
        <w:t>qualify for the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t>.) So, our donor with the five children could have made the non-charitable gift to a neighbor or friend—or even an enemy—and still received benefit of the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 </w:t>
      </w:r>
    </w:p>
    <w:p w14:paraId="4BAE4626" w14:textId="77777777" w:rsidR="007C7504" w:rsidRDefault="007C7504" w:rsidP="007C7504">
      <w:r>
        <w:t xml:space="preserve">In addition, there is no composite </w:t>
      </w:r>
      <w:r w:rsidRPr="007C7504">
        <w:t>maximum</w:t>
      </w:r>
      <w:r>
        <w:t xml:space="preserve"> tax-free annual gift that a donor may make each year.  The limitation is by </w:t>
      </w:r>
      <w:r>
        <w:rPr>
          <w:i/>
        </w:rPr>
        <w:t>donee</w:t>
      </w:r>
      <w:r>
        <w:t xml:space="preserve"> only. In </w:t>
      </w:r>
      <w:r w:rsidR="00914F14">
        <w:t>20</w:t>
      </w:r>
      <w:r w:rsidR="00DA2593">
        <w:t>1</w:t>
      </w:r>
      <w:r w:rsidR="00710951">
        <w:t>5</w:t>
      </w:r>
      <w:r>
        <w:t>, a donor can make a $1</w:t>
      </w:r>
      <w:r w:rsidR="001E5044">
        <w:t>4</w:t>
      </w:r>
      <w:r>
        <w:t>,000 gift each year to 1,000</w:t>
      </w:r>
      <w:r w:rsidR="00D14516">
        <w:t xml:space="preserve"> (or more)</w:t>
      </w:r>
      <w:r>
        <w:t xml:space="preserve"> individuals—and, thereby, give away $1</w:t>
      </w:r>
      <w:r w:rsidR="001E5044">
        <w:t>4</w:t>
      </w:r>
      <w:r>
        <w:t xml:space="preserve"> million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-free each year.</w:t>
      </w:r>
    </w:p>
    <w:p w14:paraId="77C5FAFD" w14:textId="77777777" w:rsidR="007C7504" w:rsidRDefault="007C7504" w:rsidP="007C7504">
      <w:r>
        <w:t>In many non-charitable gift cases involving married couples, a spouse elect</w:t>
      </w:r>
      <w:r w:rsidR="00DA2593">
        <w:t>s</w:t>
      </w:r>
      <w:r>
        <w:t xml:space="preserve"> to join in the gift.  Known as a split gift</w:t>
      </w:r>
      <w:r w:rsidR="00B74366">
        <w:fldChar w:fldCharType="begin"/>
      </w:r>
      <w:r w:rsidR="001C7C03">
        <w:instrText xml:space="preserve"> XE "</w:instrText>
      </w:r>
      <w:r w:rsidR="001C7C03" w:rsidRPr="00E165EA">
        <w:instrText>Split gifts</w:instrText>
      </w:r>
      <w:r w:rsidR="001C7C03">
        <w:instrText xml:space="preserve">" </w:instrText>
      </w:r>
      <w:r w:rsidR="00B74366">
        <w:fldChar w:fldCharType="end"/>
      </w:r>
      <w:r>
        <w:t>, such gift-joining doubles the applicable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  So, if the spouse of the parent who gave each of his five children $1</w:t>
      </w:r>
      <w:r w:rsidR="001E5044">
        <w:t>4</w:t>
      </w:r>
      <w:r>
        <w:t>,000 had joined in the gift, it could have been increased to $2</w:t>
      </w:r>
      <w:r w:rsidR="001E5044">
        <w:t>8</w:t>
      </w:r>
      <w:r>
        <w:t>,000 for each child and still have been within the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 </w:t>
      </w:r>
    </w:p>
    <w:p w14:paraId="013ABE4A" w14:textId="77777777" w:rsidR="007C7504" w:rsidRDefault="007C7504" w:rsidP="007C7504">
      <w:r>
        <w:t>Gifts that exceed the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 amount give rise to the donor’s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liability. A donor faced </w:t>
      </w:r>
      <w:r w:rsidRPr="007C7504">
        <w:t>with</w:t>
      </w:r>
      <w:r>
        <w:t xml:space="preserve"> that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liability has two choices:</w:t>
      </w:r>
    </w:p>
    <w:p w14:paraId="45A2D275" w14:textId="77777777" w:rsidR="00D33269" w:rsidRPr="007C7504" w:rsidRDefault="00D33269" w:rsidP="009E0425">
      <w:pPr>
        <w:numPr>
          <w:ilvl w:val="0"/>
          <w:numId w:val="76"/>
        </w:numPr>
        <w:contextualSpacing/>
      </w:pPr>
      <w:r w:rsidRPr="007C7504">
        <w:t>Pay the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rsidRPr="007C7504">
        <w:t xml:space="preserve"> due</w:t>
      </w:r>
      <w:r w:rsidR="00B85029" w:rsidRPr="007C7504">
        <w:t>, or</w:t>
      </w:r>
    </w:p>
    <w:p w14:paraId="1270A77A" w14:textId="77777777" w:rsidR="00D33269" w:rsidRPr="007C7504" w:rsidRDefault="00D33269" w:rsidP="009E0425">
      <w:pPr>
        <w:numPr>
          <w:ilvl w:val="0"/>
          <w:numId w:val="76"/>
        </w:numPr>
      </w:pPr>
      <w:r w:rsidRPr="007C7504">
        <w:t xml:space="preserve">Use some or all of the </w:t>
      </w:r>
      <w:r w:rsidR="00E61702">
        <w:t>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rsidR="00E61702">
        <w:t xml:space="preserve"> </w:t>
      </w:r>
      <w:r w:rsidRPr="007C7504">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p>
    <w:p w14:paraId="06D5B184" w14:textId="77777777" w:rsidR="00D33269" w:rsidRDefault="00D33269">
      <w:r>
        <w:lastRenderedPageBreak/>
        <w:t xml:space="preserve">If some or all of the </w:t>
      </w:r>
      <w:r w:rsidR="00E61702">
        <w:t>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rsidR="00E61702">
        <w:t xml:space="preserve"> </w:t>
      </w:r>
      <w:r>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is used to offset the donor’s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liability, the amount of the credit used is no longer available to offset the decedent’s estate tax liability.</w:t>
      </w:r>
      <w:r w:rsidR="00612453">
        <w:t xml:space="preserve"> </w:t>
      </w:r>
      <w:r>
        <w:t>As you can see, gift taxes and estate taxes are intertwined.</w:t>
      </w:r>
      <w:r w:rsidR="00612453">
        <w:t xml:space="preserve"> </w:t>
      </w:r>
    </w:p>
    <w:p w14:paraId="4F07BF49" w14:textId="77777777" w:rsidR="00D33269" w:rsidRDefault="00D33269" w:rsidP="00B85029">
      <w:pPr>
        <w:pStyle w:val="Heading2"/>
      </w:pPr>
      <w:bookmarkStart w:id="32" w:name="_Toc24350822"/>
      <w:bookmarkStart w:id="33" w:name="_Toc375319025"/>
      <w:r>
        <w:t>Estate Tax Deductions</w:t>
      </w:r>
      <w:bookmarkEnd w:id="32"/>
      <w:bookmarkEnd w:id="33"/>
    </w:p>
    <w:p w14:paraId="77424568" w14:textId="77777777" w:rsidR="00D33269" w:rsidRDefault="00D33269">
      <w:r>
        <w:t>Let’s now turn our attention to the focus of this course: estate taxation.</w:t>
      </w:r>
      <w:r w:rsidR="00612453">
        <w:t xml:space="preserve"> </w:t>
      </w:r>
      <w:r>
        <w:t>The federal estate tax</w:t>
      </w:r>
      <w:r w:rsidR="00B74366">
        <w:fldChar w:fldCharType="begin"/>
      </w:r>
      <w:r w:rsidR="001C7C03">
        <w:instrText xml:space="preserve"> XE "</w:instrText>
      </w:r>
      <w:r w:rsidR="001C7C03" w:rsidRPr="00E165EA">
        <w:instrText>Federal estate tax</w:instrText>
      </w:r>
      <w:r w:rsidR="001C7C03">
        <w:instrText xml:space="preserve">" </w:instrText>
      </w:r>
      <w:r w:rsidR="00B74366">
        <w:fldChar w:fldCharType="end"/>
      </w:r>
      <w:r>
        <w:t xml:space="preserve"> is a tax on an individual’s right to transfer property to another person at his or her death.</w:t>
      </w:r>
      <w:r w:rsidR="00612453">
        <w:t xml:space="preserve"> </w:t>
      </w:r>
      <w:r>
        <w:t>It is the liability of the estate rather than a liability of the beneficiary.</w:t>
      </w:r>
      <w:r w:rsidR="00612453">
        <w:t xml:space="preserve"> </w:t>
      </w:r>
    </w:p>
    <w:p w14:paraId="446DAA95" w14:textId="77777777" w:rsidR="00D33269" w:rsidRDefault="00D33269">
      <w:r>
        <w:t>The amount of tax payable is based on the value of the property transferred.</w:t>
      </w:r>
      <w:r w:rsidR="00612453">
        <w:t xml:space="preserve"> </w:t>
      </w:r>
      <w:r>
        <w:t>For transfers made at death, the value of the transfer is measured as of the date of death or the alternate valuation date.</w:t>
      </w:r>
      <w:r w:rsidR="00612453">
        <w:t xml:space="preserve"> </w:t>
      </w:r>
      <w:r>
        <w:t>The alternate valuation date</w:t>
      </w:r>
      <w:r w:rsidR="00B74366">
        <w:fldChar w:fldCharType="begin"/>
      </w:r>
      <w:r w:rsidR="001C7C03">
        <w:instrText xml:space="preserve"> XE "</w:instrText>
      </w:r>
      <w:r w:rsidR="001C7C03" w:rsidRPr="00E165EA">
        <w:instrText>Estate tax alternate valuation date</w:instrText>
      </w:r>
      <w:r w:rsidR="001C7C03">
        <w:instrText xml:space="preserve">" </w:instrText>
      </w:r>
      <w:r w:rsidR="00B74366">
        <w:fldChar w:fldCharType="end"/>
      </w:r>
      <w:r>
        <w:t xml:space="preserve"> generally is the date six months after the decedent’s death.</w:t>
      </w:r>
      <w:r w:rsidR="00612453">
        <w:t xml:space="preserve"> </w:t>
      </w:r>
      <w:r>
        <w:t>It is sometimes used when assets have declined substantially in value following death.</w:t>
      </w:r>
      <w:r w:rsidR="00612453">
        <w:t xml:space="preserve"> </w:t>
      </w:r>
      <w:r>
        <w:t>An all-too-common example is the value of the family-owned business that has declined sharply following the death of the individual who managed it.</w:t>
      </w:r>
      <w:r w:rsidR="00612453">
        <w:t xml:space="preserve"> </w:t>
      </w:r>
    </w:p>
    <w:p w14:paraId="3E35DD16" w14:textId="77777777" w:rsidR="00D33269" w:rsidRDefault="00D33269">
      <w:r>
        <w:t>If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chooses to use the alternate valuation date, all of the </w:t>
      </w:r>
      <w:r w:rsidR="00914F14">
        <w:t xml:space="preserve">estate </w:t>
      </w:r>
      <w:r>
        <w:t>assets</w:t>
      </w:r>
      <w:r w:rsidR="00914F14">
        <w:t>—</w:t>
      </w:r>
      <w:r>
        <w:t>not just the asset whose value has declined</w:t>
      </w:r>
      <w:r w:rsidR="00914F14">
        <w:t>—</w:t>
      </w:r>
      <w:r>
        <w:t>must be valued as of that date.</w:t>
      </w:r>
      <w:r w:rsidR="00612453">
        <w:t xml:space="preserve"> </w:t>
      </w:r>
      <w:r>
        <w:t>The value of the property transferred is then subject to the unified estate and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rates</w:t>
      </w:r>
      <w:r w:rsidR="00914F14">
        <w:t>—</w:t>
      </w:r>
      <w:r>
        <w:t>rates with which you will become familiar as this course continues.</w:t>
      </w:r>
    </w:p>
    <w:p w14:paraId="336F6F5B" w14:textId="77777777" w:rsidR="00D33269" w:rsidRDefault="00D33269">
      <w:r>
        <w:t>Earlier, we described the property that becomes a part of the decedent’s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as generally all of that property the decedent owns or in which he or she has any incidents of ownership </w:t>
      </w:r>
      <w:r>
        <w:rPr>
          <w:i/>
        </w:rPr>
        <w:t>plus</w:t>
      </w:r>
      <w:r>
        <w:t xml:space="preserve"> certain additions.</w:t>
      </w:r>
      <w:r w:rsidR="00612453">
        <w:t xml:space="preserve"> </w:t>
      </w:r>
      <w:r>
        <w:t>When we add up all of this property we arrive at the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w:t>
      </w:r>
    </w:p>
    <w:p w14:paraId="550FD225" w14:textId="77777777" w:rsidR="00D33269" w:rsidRPr="00B85029" w:rsidRDefault="00D33269" w:rsidP="00B85029">
      <w:r w:rsidRPr="00B85029">
        <w:t>From the gross estate,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rsidRPr="00B85029">
        <w:t xml:space="preserve"> is allowed to subtract various deductions to arrive at the </w:t>
      </w:r>
      <w:r w:rsidR="001C7C03">
        <w:t>tentative taxable</w:t>
      </w:r>
      <w:r w:rsidRPr="00B85029">
        <w:t xml:space="preserve"> estate</w:t>
      </w:r>
      <w:r w:rsidR="00B74366">
        <w:fldChar w:fldCharType="begin"/>
      </w:r>
      <w:r w:rsidR="001C7C03">
        <w:instrText xml:space="preserve"> XE "</w:instrText>
      </w:r>
      <w:r w:rsidR="001C7C03" w:rsidRPr="00E165EA">
        <w:instrText>Tentative taxable estate</w:instrText>
      </w:r>
      <w:r w:rsidR="001C7C03">
        <w:instrText xml:space="preserve">" </w:instrText>
      </w:r>
      <w:r w:rsidR="00B74366">
        <w:fldChar w:fldCharType="end"/>
      </w:r>
      <w:r w:rsidRPr="00B85029">
        <w:t>:</w:t>
      </w:r>
    </w:p>
    <w:p w14:paraId="5AFDB858" w14:textId="77777777" w:rsidR="00D33269" w:rsidRPr="00B85029" w:rsidRDefault="00D33269" w:rsidP="009E0425">
      <w:pPr>
        <w:numPr>
          <w:ilvl w:val="0"/>
          <w:numId w:val="36"/>
        </w:numPr>
        <w:contextualSpacing/>
      </w:pPr>
      <w:r w:rsidRPr="00B85029">
        <w:t>Funeral expenses</w:t>
      </w:r>
    </w:p>
    <w:p w14:paraId="5295FF2E" w14:textId="77777777" w:rsidR="00D33269" w:rsidRPr="00B85029" w:rsidRDefault="00CA29CA" w:rsidP="009E0425">
      <w:pPr>
        <w:numPr>
          <w:ilvl w:val="0"/>
          <w:numId w:val="36"/>
        </w:numPr>
        <w:contextualSpacing/>
      </w:pPr>
      <w:r>
        <w:t>Net losses during administration</w:t>
      </w:r>
    </w:p>
    <w:p w14:paraId="5F6B612C" w14:textId="77777777" w:rsidR="00D33269" w:rsidRPr="00B85029" w:rsidRDefault="00D33269" w:rsidP="009E0425">
      <w:pPr>
        <w:numPr>
          <w:ilvl w:val="0"/>
          <w:numId w:val="36"/>
        </w:numPr>
        <w:contextualSpacing/>
      </w:pPr>
      <w:r w:rsidRPr="00B85029">
        <w:t>Costs of estate administration</w:t>
      </w:r>
    </w:p>
    <w:p w14:paraId="357BD08B" w14:textId="77777777" w:rsidR="00D33269" w:rsidRPr="00B85029" w:rsidRDefault="00D33269" w:rsidP="009E0425">
      <w:pPr>
        <w:numPr>
          <w:ilvl w:val="0"/>
          <w:numId w:val="36"/>
        </w:numPr>
      </w:pPr>
      <w:r w:rsidRPr="00B85029">
        <w:t>The decedent’s debts and income and property taxes</w:t>
      </w:r>
    </w:p>
    <w:p w14:paraId="69FC2C20" w14:textId="77777777" w:rsidR="00D33269" w:rsidRDefault="00D33269">
      <w:r>
        <w:t>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is allowed to deduct the costs of the funeral, the costs to administer the estate, the debts that the decedent owed at the time of his or her death and property and casualty losses that were not reimbursed.</w:t>
      </w:r>
      <w:r w:rsidR="00612453">
        <w:t xml:space="preserve"> </w:t>
      </w:r>
      <w:r>
        <w:t>Claims against the estate that are based on a simple promise or agreement are not deductible unless they were contracted for an adequate consideration.</w:t>
      </w:r>
    </w:p>
    <w:p w14:paraId="0A35BA58" w14:textId="77777777" w:rsidR="00D33269" w:rsidRDefault="00D33269">
      <w:r>
        <w:t>Although most of these deductions seem fairly straightforward, the costs of administration</w:t>
      </w:r>
      <w:r w:rsidR="00B74366">
        <w:fldChar w:fldCharType="begin"/>
      </w:r>
      <w:r w:rsidR="001C7C03">
        <w:instrText xml:space="preserve"> XE "</w:instrText>
      </w:r>
      <w:r w:rsidR="001C7C03" w:rsidRPr="00E165EA">
        <w:instrText>Costs of administration</w:instrText>
      </w:r>
      <w:r w:rsidR="001C7C03">
        <w:instrText xml:space="preserve">" </w:instrText>
      </w:r>
      <w:r w:rsidR="00B74366">
        <w:fldChar w:fldCharType="end"/>
      </w:r>
      <w:r>
        <w:t xml:space="preserve"> might not be.</w:t>
      </w:r>
      <w:r w:rsidR="00612453">
        <w:t xml:space="preserve"> </w:t>
      </w:r>
      <w:r>
        <w:t>So, let’s take a moment to consider these costs.</w:t>
      </w:r>
    </w:p>
    <w:p w14:paraId="4A3A78F7" w14:textId="77777777" w:rsidR="00D33269" w:rsidRPr="00B85029" w:rsidRDefault="00D33269" w:rsidP="00B85029">
      <w:r w:rsidRPr="00B85029">
        <w:t>The costs incurred in administering the estate</w:t>
      </w:r>
      <w:r w:rsidR="00675D75">
        <w:t xml:space="preserve"> may</w:t>
      </w:r>
      <w:r w:rsidRPr="00B85029">
        <w:t xml:space="preserve"> include all of the following:</w:t>
      </w:r>
    </w:p>
    <w:p w14:paraId="403F8202" w14:textId="77777777" w:rsidR="00D33269" w:rsidRPr="00B85029" w:rsidRDefault="00D33269" w:rsidP="009E0425">
      <w:pPr>
        <w:numPr>
          <w:ilvl w:val="0"/>
          <w:numId w:val="37"/>
        </w:numPr>
        <w:contextualSpacing/>
      </w:pPr>
      <w:r w:rsidRPr="00B85029">
        <w:t>Executor fees</w:t>
      </w:r>
    </w:p>
    <w:p w14:paraId="5F6B5E3E" w14:textId="77777777" w:rsidR="00D33269" w:rsidRPr="00B85029" w:rsidRDefault="00D33269" w:rsidP="009E0425">
      <w:pPr>
        <w:numPr>
          <w:ilvl w:val="0"/>
          <w:numId w:val="37"/>
        </w:numPr>
        <w:contextualSpacing/>
      </w:pPr>
      <w:r w:rsidRPr="00B85029">
        <w:t>Appraiser fees</w:t>
      </w:r>
    </w:p>
    <w:p w14:paraId="350B505C" w14:textId="77777777" w:rsidR="00D33269" w:rsidRPr="00B85029" w:rsidRDefault="00D33269" w:rsidP="009E0425">
      <w:pPr>
        <w:numPr>
          <w:ilvl w:val="0"/>
          <w:numId w:val="37"/>
        </w:numPr>
        <w:contextualSpacing/>
      </w:pPr>
      <w:r w:rsidRPr="00B85029">
        <w:t>Attorney fees</w:t>
      </w:r>
    </w:p>
    <w:p w14:paraId="0E16991D" w14:textId="77777777" w:rsidR="00D33269" w:rsidRPr="00B85029" w:rsidRDefault="00D33269" w:rsidP="009E0425">
      <w:pPr>
        <w:numPr>
          <w:ilvl w:val="0"/>
          <w:numId w:val="37"/>
        </w:numPr>
        <w:contextualSpacing/>
      </w:pPr>
      <w:r w:rsidRPr="00B85029">
        <w:t>Commissions</w:t>
      </w:r>
    </w:p>
    <w:p w14:paraId="13FCB026" w14:textId="77777777" w:rsidR="00D33269" w:rsidRPr="00B85029" w:rsidRDefault="00D33269" w:rsidP="009E0425">
      <w:pPr>
        <w:numPr>
          <w:ilvl w:val="0"/>
          <w:numId w:val="37"/>
        </w:numPr>
        <w:contextualSpacing/>
      </w:pPr>
      <w:r w:rsidRPr="00B85029">
        <w:t>Accountant fees</w:t>
      </w:r>
    </w:p>
    <w:p w14:paraId="5FFE67A3" w14:textId="77777777" w:rsidR="00D33269" w:rsidRPr="00B85029" w:rsidRDefault="00D33269" w:rsidP="009E0425">
      <w:pPr>
        <w:numPr>
          <w:ilvl w:val="0"/>
          <w:numId w:val="37"/>
        </w:numPr>
      </w:pPr>
      <w:r w:rsidRPr="00B85029">
        <w:t>Probate court costs</w:t>
      </w:r>
    </w:p>
    <w:p w14:paraId="3DDABD25" w14:textId="77777777" w:rsidR="00D33269" w:rsidRDefault="00D33269">
      <w:r>
        <w:t>Since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’s job is to wrap up the estate by collecting and valuing all of its assets, paying the debts and taxes, and then distributing the balance of the assets, substantial costs may be involved.</w:t>
      </w:r>
      <w:r w:rsidR="00612453">
        <w:t xml:space="preserve"> </w:t>
      </w:r>
    </w:p>
    <w:p w14:paraId="0B97019F" w14:textId="77777777" w:rsidR="00D33269" w:rsidRDefault="00D33269">
      <w:r>
        <w:lastRenderedPageBreak/>
        <w:t>The costs incurred in the settling of the estate are often the fees charged by various professionals</w:t>
      </w:r>
      <w:r w:rsidR="00914F14">
        <w:t>, such as appraisers, attorneys and accountants</w:t>
      </w:r>
      <w:r>
        <w:t>.</w:t>
      </w:r>
      <w:r w:rsidR="00612453">
        <w:t xml:space="preserve"> </w:t>
      </w:r>
      <w:r>
        <w:t>In addition, if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must sell property, those commission costs</w:t>
      </w:r>
      <w:r w:rsidR="00675D75" w:rsidRPr="00675D75">
        <w:t xml:space="preserve"> </w:t>
      </w:r>
      <w:r w:rsidR="00675D75">
        <w:t>payable to the realtor or other seller</w:t>
      </w:r>
      <w:r>
        <w:t xml:space="preserve"> are also deductible.</w:t>
      </w:r>
      <w:r w:rsidR="00612453">
        <w:t xml:space="preserve"> </w:t>
      </w:r>
      <w:r>
        <w:t>Finally,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may also charge a fee for </w:t>
      </w:r>
      <w:r w:rsidR="00DA2593">
        <w:t xml:space="preserve">performing </w:t>
      </w:r>
      <w:r>
        <w:t>his or her duties.</w:t>
      </w:r>
      <w:r w:rsidR="00612453">
        <w:t xml:space="preserve"> </w:t>
      </w:r>
      <w:r>
        <w:t>When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is a family member, he or she often agrees to act without payment.</w:t>
      </w:r>
    </w:p>
    <w:p w14:paraId="3B25E7AF" w14:textId="77777777" w:rsidR="00D33269" w:rsidRDefault="00CA29CA">
      <w:r>
        <w:t>In addition to</w:t>
      </w:r>
      <w:r w:rsidR="00D33269">
        <w:t xml:space="preserve"> those administration expenses, decedent’s debts and taxes, and unreimbursed losses</w:t>
      </w:r>
      <w:r>
        <w:t>, the estate also receives a deduction for:</w:t>
      </w:r>
      <w:r w:rsidR="00D33269">
        <w:t xml:space="preserve"> </w:t>
      </w:r>
      <w:r w:rsidR="00612453">
        <w:t xml:space="preserve"> </w:t>
      </w:r>
    </w:p>
    <w:p w14:paraId="383603E2" w14:textId="77777777" w:rsidR="00D33269" w:rsidRPr="00B85029" w:rsidRDefault="00D33269" w:rsidP="009E0425">
      <w:pPr>
        <w:numPr>
          <w:ilvl w:val="0"/>
          <w:numId w:val="38"/>
        </w:numPr>
        <w:contextualSpacing/>
      </w:pPr>
      <w:r w:rsidRPr="00B85029">
        <w:t xml:space="preserve">Charitable </w:t>
      </w:r>
      <w:r w:rsidR="00CA29CA">
        <w:t xml:space="preserve">and public </w:t>
      </w:r>
      <w:r w:rsidRPr="00B85029">
        <w:t>bequests</w:t>
      </w:r>
      <w:r w:rsidR="00B74366">
        <w:fldChar w:fldCharType="begin"/>
      </w:r>
      <w:r w:rsidR="001C7C03">
        <w:instrText xml:space="preserve"> XE "</w:instrText>
      </w:r>
      <w:r w:rsidR="001C7C03" w:rsidRPr="00E165EA">
        <w:instrText>Charitable and public bequests</w:instrText>
      </w:r>
      <w:r w:rsidR="001C7C03">
        <w:instrText xml:space="preserve">" </w:instrText>
      </w:r>
      <w:r w:rsidR="00B74366">
        <w:fldChar w:fldCharType="end"/>
      </w:r>
      <w:r w:rsidRPr="00B85029">
        <w:t xml:space="preserve"> </w:t>
      </w:r>
    </w:p>
    <w:p w14:paraId="0B3FD0BE" w14:textId="77777777" w:rsidR="00D33269" w:rsidRPr="00B85029" w:rsidRDefault="00CA29CA" w:rsidP="009E0425">
      <w:pPr>
        <w:numPr>
          <w:ilvl w:val="0"/>
          <w:numId w:val="38"/>
        </w:numPr>
      </w:pPr>
      <w:r>
        <w:t>Bequests to a surviving spouse</w:t>
      </w:r>
    </w:p>
    <w:p w14:paraId="2A37C21F" w14:textId="77777777" w:rsidR="00D33269" w:rsidRDefault="00D33269">
      <w:r>
        <w:t xml:space="preserve">No limits are </w:t>
      </w:r>
      <w:r w:rsidR="00213AFD">
        <w:t xml:space="preserve">generally </w:t>
      </w:r>
      <w:r>
        <w:t xml:space="preserve">imposed on </w:t>
      </w:r>
      <w:r w:rsidR="00914F14">
        <w:t>these</w:t>
      </w:r>
      <w:r>
        <w:t xml:space="preserve"> deductions permitted from the </w:t>
      </w:r>
      <w:r w:rsidR="001C7C03">
        <w:t>tentative taxable</w:t>
      </w:r>
      <w:r>
        <w:t xml:space="preserve"> estate.</w:t>
      </w:r>
      <w:r w:rsidR="00612453">
        <w:t xml:space="preserve"> </w:t>
      </w:r>
      <w:r>
        <w:t xml:space="preserve">In fact, the decedent may bequeath all of </w:t>
      </w:r>
      <w:r w:rsidR="00213AFD">
        <w:t>the</w:t>
      </w:r>
      <w:r>
        <w:t xml:space="preserve"> property </w:t>
      </w:r>
      <w:r w:rsidR="00213AFD">
        <w:t xml:space="preserve">included in the gross estate </w:t>
      </w:r>
      <w:r>
        <w:t>to a charity and reduce his or her taxable estate to zero.</w:t>
      </w:r>
      <w:r w:rsidR="00612453">
        <w:t xml:space="preserve"> </w:t>
      </w:r>
      <w:r>
        <w:t>The same is true</w:t>
      </w:r>
      <w:r w:rsidR="00914F14">
        <w:t>,</w:t>
      </w:r>
      <w:r w:rsidR="00D878BD">
        <w:t xml:space="preserve"> </w:t>
      </w:r>
      <w:r>
        <w:t>for the most part</w:t>
      </w:r>
      <w:r w:rsidR="00914F14">
        <w:t>,</w:t>
      </w:r>
      <w:r w:rsidR="00D878BD">
        <w:t xml:space="preserve"> </w:t>
      </w:r>
      <w:r>
        <w:t>for the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t>.</w:t>
      </w:r>
    </w:p>
    <w:p w14:paraId="381EE279" w14:textId="77777777" w:rsidR="00D33269" w:rsidRDefault="00D33269">
      <w:r>
        <w:t>The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t xml:space="preserve"> is an unlimited deduction for inter-spousal transfers.</w:t>
      </w:r>
      <w:r w:rsidR="00612453">
        <w:t xml:space="preserve"> </w:t>
      </w:r>
      <w:r>
        <w:t>It effectively permits married couples to avoid estate taxation upon the death of the first spouse.</w:t>
      </w:r>
      <w:r w:rsidR="00612453">
        <w:t xml:space="preserve"> </w:t>
      </w:r>
      <w:r>
        <w:t>However, certain qualifications apply in order to take advantage of the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t>.</w:t>
      </w:r>
      <w:r w:rsidR="00612453">
        <w:t xml:space="preserve"> </w:t>
      </w:r>
    </w:p>
    <w:p w14:paraId="13E3132D" w14:textId="77777777" w:rsidR="00D33269" w:rsidRDefault="00D33269">
      <w:pPr>
        <w:jc w:val="both"/>
        <w:rPr>
          <w:color w:val="000000"/>
          <w:szCs w:val="22"/>
        </w:rPr>
      </w:pPr>
      <w:r>
        <w:t>Those qualifications are as follows:</w:t>
      </w:r>
    </w:p>
    <w:p w14:paraId="09636950" w14:textId="77777777" w:rsidR="00D33269" w:rsidRPr="00B85029" w:rsidRDefault="00D33269" w:rsidP="009E0425">
      <w:pPr>
        <w:numPr>
          <w:ilvl w:val="0"/>
          <w:numId w:val="39"/>
        </w:numPr>
        <w:contextualSpacing/>
      </w:pPr>
      <w:r w:rsidRPr="00B85029">
        <w:t>Recipient must be married to decedent on the date of death</w:t>
      </w:r>
    </w:p>
    <w:p w14:paraId="45CBCBDF" w14:textId="77777777" w:rsidR="00D33269" w:rsidRPr="00B85029" w:rsidRDefault="00D33269" w:rsidP="009E0425">
      <w:pPr>
        <w:numPr>
          <w:ilvl w:val="0"/>
          <w:numId w:val="39"/>
        </w:numPr>
        <w:contextualSpacing/>
      </w:pPr>
      <w:r w:rsidRPr="00B85029">
        <w:t>The property being transferred must be includible in the decedent’s estate</w:t>
      </w:r>
    </w:p>
    <w:p w14:paraId="3659117D" w14:textId="77777777" w:rsidR="00D33269" w:rsidRPr="00B85029" w:rsidRDefault="00D33269" w:rsidP="009E0425">
      <w:pPr>
        <w:numPr>
          <w:ilvl w:val="0"/>
          <w:numId w:val="39"/>
        </w:numPr>
        <w:contextualSpacing/>
      </w:pPr>
      <w:r w:rsidRPr="00B85029">
        <w:t>The spouse must survive the decedent</w:t>
      </w:r>
    </w:p>
    <w:p w14:paraId="1200BC55" w14:textId="77777777" w:rsidR="00D33269" w:rsidRPr="00B85029" w:rsidRDefault="00D33269" w:rsidP="009E0425">
      <w:pPr>
        <w:numPr>
          <w:ilvl w:val="0"/>
          <w:numId w:val="39"/>
        </w:numPr>
      </w:pPr>
      <w:r w:rsidRPr="00B85029">
        <w:t>The spouse must be a U.S. citizen</w:t>
      </w:r>
    </w:p>
    <w:p w14:paraId="4145CD24" w14:textId="77777777" w:rsidR="00D33269" w:rsidRDefault="00D33269">
      <w:r>
        <w:t>Although these conditions attach to the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t>, the fact is that property given to a spouse</w:t>
      </w:r>
      <w:r w:rsidR="00914F14">
        <w:t>,</w:t>
      </w:r>
      <w:r w:rsidR="00D878BD">
        <w:t xml:space="preserve"> </w:t>
      </w:r>
      <w:r>
        <w:t>in most cases</w:t>
      </w:r>
      <w:r w:rsidR="00914F14">
        <w:t>,</w:t>
      </w:r>
      <w:r w:rsidR="00D878BD">
        <w:t xml:space="preserve"> </w:t>
      </w:r>
      <w:r>
        <w:t>will pass without incurring either estate taxes or gift taxes.</w:t>
      </w:r>
      <w:r w:rsidR="00612453">
        <w:t xml:space="preserve"> </w:t>
      </w:r>
      <w:r>
        <w:t xml:space="preserve">The property that is passed to the spouse </w:t>
      </w:r>
      <w:r w:rsidR="00CC53C7">
        <w:t>tax-free</w:t>
      </w:r>
      <w:r>
        <w:t xml:space="preserve"> does not necessarily avoid taxation, however.</w:t>
      </w:r>
      <w:r w:rsidR="00612453">
        <w:t xml:space="preserve"> </w:t>
      </w:r>
      <w:r>
        <w:t>If the property so passed is still owned by the surviving spouse at the time of the surviving spouse’s death, it is included in his or her estate.</w:t>
      </w:r>
      <w:r w:rsidR="00612453">
        <w:t xml:space="preserve"> </w:t>
      </w:r>
    </w:p>
    <w:p w14:paraId="2DDBA3C3" w14:textId="77777777" w:rsidR="00D33269" w:rsidRDefault="00D33269">
      <w:r>
        <w:t>In addition, unless the surviving spouse has remarried, the tax liability may be substantial.</w:t>
      </w:r>
    </w:p>
    <w:p w14:paraId="5E2646D4" w14:textId="77777777" w:rsidR="00D33269" w:rsidRPr="00213AFD" w:rsidRDefault="00D33269" w:rsidP="00213AFD">
      <w:pPr>
        <w:pStyle w:val="Heading2"/>
      </w:pPr>
      <w:bookmarkStart w:id="34" w:name="_Toc24350823"/>
      <w:bookmarkStart w:id="35" w:name="_Toc375319026"/>
      <w:r>
        <w:t>Estate Tax Credits</w:t>
      </w:r>
      <w:bookmarkEnd w:id="34"/>
      <w:bookmarkEnd w:id="35"/>
    </w:p>
    <w:p w14:paraId="7D782ECB" w14:textId="77777777" w:rsidR="00D33269" w:rsidRDefault="00D33269">
      <w:r>
        <w:t>We have examined the significant deductions that affect an estate.</w:t>
      </w:r>
      <w:r w:rsidR="00612453">
        <w:t xml:space="preserve"> </w:t>
      </w:r>
      <w:r>
        <w:t>There is, in addition, an important credit.</w:t>
      </w:r>
      <w:r w:rsidR="00612453">
        <w:t xml:space="preserve"> </w:t>
      </w:r>
      <w:r>
        <w:t>Before we discuss the credit, however, it is important that the difference between a deduction and a credit is understood.</w:t>
      </w:r>
      <w:r w:rsidR="00612453">
        <w:t xml:space="preserve"> </w:t>
      </w:r>
    </w:p>
    <w:p w14:paraId="06A824A6" w14:textId="77777777" w:rsidR="00D33269" w:rsidRDefault="00D33269">
      <w:r>
        <w:t>While deductions and credits are certainly similar to the extent that they both reduce the amount of tax that must eventually be paid, they work differently.</w:t>
      </w:r>
      <w:r w:rsidR="00612453">
        <w:t xml:space="preserve"> </w:t>
      </w:r>
      <w:r>
        <w:t>Deductions</w:t>
      </w:r>
      <w:r w:rsidR="00B74366">
        <w:fldChar w:fldCharType="begin"/>
      </w:r>
      <w:r w:rsidR="001C7C03">
        <w:instrText xml:space="preserve"> XE "</w:instrText>
      </w:r>
      <w:r w:rsidR="001C7C03" w:rsidRPr="00E165EA">
        <w:instrText>Deductions</w:instrText>
      </w:r>
      <w:r w:rsidR="001C7C03">
        <w:instrText xml:space="preserve">" </w:instrText>
      </w:r>
      <w:r w:rsidR="00B74366">
        <w:fldChar w:fldCharType="end"/>
      </w:r>
      <w:r>
        <w:t xml:space="preserve"> reduce the assets against which the tax rates are applied.</w:t>
      </w:r>
      <w:r w:rsidR="00612453">
        <w:t xml:space="preserve"> </w:t>
      </w:r>
      <w:r>
        <w:t>Credits</w:t>
      </w:r>
      <w:r w:rsidR="00B74366">
        <w:fldChar w:fldCharType="begin"/>
      </w:r>
      <w:r w:rsidR="001C7C03">
        <w:instrText xml:space="preserve"> XE "</w:instrText>
      </w:r>
      <w:r w:rsidR="001C7C03" w:rsidRPr="00E165EA">
        <w:instrText>Credits</w:instrText>
      </w:r>
      <w:r w:rsidR="001C7C03">
        <w:instrText xml:space="preserve">" </w:instrText>
      </w:r>
      <w:r w:rsidR="00B74366">
        <w:fldChar w:fldCharType="end"/>
      </w:r>
      <w:r>
        <w:t>, however, reduce the actual tax.</w:t>
      </w:r>
    </w:p>
    <w:p w14:paraId="7B92B45D" w14:textId="77777777" w:rsidR="00D33269" w:rsidRDefault="00D33269">
      <w:r>
        <w:t>The important tax credit that applies to estate taxes that would otherwise be payable is known as the unified tax credit</w:t>
      </w:r>
      <w:r w:rsidR="00B74366">
        <w:fldChar w:fldCharType="begin"/>
      </w:r>
      <w:r w:rsidR="001C7C03">
        <w:instrText xml:space="preserve"> XE "</w:instrText>
      </w:r>
      <w:r w:rsidR="001C7C03" w:rsidRPr="00E165EA">
        <w:instrText>Unified tax credit</w:instrText>
      </w:r>
      <w:r w:rsidR="001C7C03">
        <w:instrText xml:space="preserve">" </w:instrText>
      </w:r>
      <w:r w:rsidR="00B74366">
        <w:fldChar w:fldCharType="end"/>
      </w:r>
      <w:r>
        <w:t>.</w:t>
      </w:r>
      <w:r w:rsidR="00612453">
        <w:t xml:space="preserve"> </w:t>
      </w:r>
      <w:r>
        <w:t>The unified tax credit</w:t>
      </w:r>
      <w:r w:rsidR="00B74366">
        <w:fldChar w:fldCharType="begin"/>
      </w:r>
      <w:r w:rsidR="001C7C03">
        <w:instrText xml:space="preserve"> XE "</w:instrText>
      </w:r>
      <w:r w:rsidR="001C7C03" w:rsidRPr="00E165EA">
        <w:instrText>Unified tax credit</w:instrText>
      </w:r>
      <w:r w:rsidR="001C7C03">
        <w:instrText xml:space="preserve">" </w:instrText>
      </w:r>
      <w:r w:rsidR="00B74366">
        <w:fldChar w:fldCharType="end"/>
      </w:r>
      <w:r>
        <w:t xml:space="preserve"> is so-called because it applies to both gift taxes and estate taxes</w:t>
      </w:r>
      <w:r w:rsidR="00213AFD">
        <w:t>.</w:t>
      </w:r>
      <w:r w:rsidR="00612453">
        <w:t xml:space="preserve"> </w:t>
      </w:r>
      <w:r>
        <w:t xml:space="preserve">The value of the assets that pass </w:t>
      </w:r>
      <w:r w:rsidR="00CC53C7">
        <w:t>tax-free</w:t>
      </w:r>
      <w:r>
        <w:t xml:space="preserve"> because of the unified tax credit</w:t>
      </w:r>
      <w:r w:rsidR="00B74366">
        <w:fldChar w:fldCharType="begin"/>
      </w:r>
      <w:r w:rsidR="001C7C03">
        <w:instrText xml:space="preserve"> XE "</w:instrText>
      </w:r>
      <w:r w:rsidR="001C7C03" w:rsidRPr="00E165EA">
        <w:instrText>Unified tax credit</w:instrText>
      </w:r>
      <w:r w:rsidR="001C7C03">
        <w:instrText xml:space="preserve">" </w:instrText>
      </w:r>
      <w:r w:rsidR="00B74366">
        <w:fldChar w:fldCharType="end"/>
      </w:r>
      <w:r>
        <w:t xml:space="preserve"> is known as the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rsidR="00CA29CA">
        <w:t xml:space="preserve"> of the credit</w:t>
      </w:r>
      <w:r>
        <w:t>.</w:t>
      </w:r>
    </w:p>
    <w:p w14:paraId="461E5F9A" w14:textId="77777777" w:rsidR="00D33269" w:rsidRDefault="00D33269">
      <w:r>
        <w:t>Earlier in this course when we briefly discussed TRA ’76, we noted that the legislation repealed the distinct estate and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systems that existed prior to 1976 and enacted unified gift and estate tax regulation.</w:t>
      </w:r>
      <w:r w:rsidR="00612453">
        <w:t xml:space="preserve"> </w:t>
      </w:r>
      <w:r>
        <w:t xml:space="preserve">This credit applies to this unified tax system and may be applied to either gift taxes or </w:t>
      </w:r>
      <w:r>
        <w:lastRenderedPageBreak/>
        <w:t>estate taxes.</w:t>
      </w:r>
      <w:r w:rsidR="00612453">
        <w:t xml:space="preserve"> </w:t>
      </w:r>
      <w:r>
        <w:t xml:space="preserve">However, when a portion of the credit is used to offset gift taxes, that portion is </w:t>
      </w:r>
      <w:r w:rsidR="00914F14">
        <w:t>no longer available</w:t>
      </w:r>
      <w:r>
        <w:t xml:space="preserve"> to subsequently offset estate taxes or other gift taxes.</w:t>
      </w:r>
    </w:p>
    <w:p w14:paraId="16466EB0" w14:textId="77777777" w:rsidR="00D33269" w:rsidRPr="00B85029" w:rsidRDefault="00D33269" w:rsidP="00B85029">
      <w:r w:rsidRPr="00B85029">
        <w:t>The unified tax credit</w:t>
      </w:r>
      <w:r w:rsidR="00B74366">
        <w:fldChar w:fldCharType="begin"/>
      </w:r>
      <w:r w:rsidR="001C7C03">
        <w:instrText xml:space="preserve"> XE "</w:instrText>
      </w:r>
      <w:r w:rsidR="001C7C03" w:rsidRPr="00E165EA">
        <w:instrText>Unified tax credit</w:instrText>
      </w:r>
      <w:r w:rsidR="001C7C03">
        <w:instrText xml:space="preserve">" </w:instrText>
      </w:r>
      <w:r w:rsidR="00B74366">
        <w:fldChar w:fldCharType="end"/>
      </w:r>
      <w:r w:rsidRPr="00B85029">
        <w:t xml:space="preserve"> is available to all decedents</w:t>
      </w:r>
      <w:r w:rsidR="00914F14">
        <w:t>, whether they are</w:t>
      </w:r>
      <w:r w:rsidR="00D878BD">
        <w:t xml:space="preserve"> </w:t>
      </w:r>
      <w:r w:rsidRPr="00B85029">
        <w:t>married or single</w:t>
      </w:r>
      <w:r w:rsidR="00914F14">
        <w:t>,</w:t>
      </w:r>
      <w:r w:rsidR="00D878BD">
        <w:t xml:space="preserve"> </w:t>
      </w:r>
      <w:r w:rsidRPr="00B85029">
        <w:t>and can be taken against any federal estate or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rsidRPr="00B85029">
        <w:t xml:space="preserve"> due.</w:t>
      </w:r>
      <w:r w:rsidR="00612453">
        <w:t xml:space="preserve"> </w:t>
      </w:r>
      <w:r w:rsidRPr="00B85029">
        <w:t>As a result of the Economic Recovery Tax Act of 1981 (ERTA), the credit grew from $47,000 to $192,800 by 1997 when TRA ‘97 was enacted.</w:t>
      </w:r>
      <w:r w:rsidR="00612453">
        <w:t xml:space="preserve"> </w:t>
      </w:r>
      <w:r w:rsidRPr="00B85029">
        <w:t>The Taxpayer Relief Act of 1997 increased the unified tax credit</w:t>
      </w:r>
      <w:r w:rsidR="00B74366">
        <w:fldChar w:fldCharType="begin"/>
      </w:r>
      <w:r w:rsidR="001C7C03">
        <w:instrText xml:space="preserve"> XE "</w:instrText>
      </w:r>
      <w:r w:rsidR="001C7C03" w:rsidRPr="00E165EA">
        <w:instrText>Unified tax credit</w:instrText>
      </w:r>
      <w:r w:rsidR="001C7C03">
        <w:instrText xml:space="preserve">" </w:instrText>
      </w:r>
      <w:r w:rsidR="00B74366">
        <w:fldChar w:fldCharType="end"/>
      </w:r>
      <w:r w:rsidRPr="00B85029">
        <w:t xml:space="preserve"> incrementally, beginning on January 1, 1998.</w:t>
      </w:r>
      <w:r w:rsidR="00612453">
        <w:t xml:space="preserve"> </w:t>
      </w:r>
      <w:r w:rsidRPr="00B85029">
        <w:t>The credit was increased to $202,050 for deaths occurring in 1998, $211,300 for 1999 deaths, and $220,550 for deaths occurring in 2000 and 2001.</w:t>
      </w:r>
      <w:r w:rsidR="00612453">
        <w:t xml:space="preserve"> </w:t>
      </w:r>
    </w:p>
    <w:p w14:paraId="27112450" w14:textId="77777777" w:rsidR="00D33269" w:rsidRPr="00B85029" w:rsidRDefault="00D33269" w:rsidP="00B85029">
      <w:r w:rsidRPr="00B85029">
        <w:t>Although TRA ’97 provided for continued increases in the credit through 2006, new legislation substantially increased the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rsidRPr="00B85029">
        <w:t>.</w:t>
      </w:r>
    </w:p>
    <w:p w14:paraId="57AAEAC0" w14:textId="77777777" w:rsidR="00D33269" w:rsidRDefault="00D33269">
      <w:r>
        <w:t>The Economic Growth and Tax Relief Reconciliation Act of 2001 (EGTRRA) increased the estate tax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to $345,800 for deaths occurring in 2002 and provided for additional increases through 2009.</w:t>
      </w:r>
      <w:r w:rsidR="00612453">
        <w:t xml:space="preserve"> </w:t>
      </w:r>
      <w:r>
        <w:t>In 2009, the estate tax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w:t>
      </w:r>
      <w:r w:rsidR="00213AFD">
        <w:t>was</w:t>
      </w:r>
      <w:r>
        <w:t xml:space="preserve"> $1,455,800.</w:t>
      </w:r>
      <w:r w:rsidR="00213AFD">
        <w:t xml:space="preserve"> </w:t>
      </w:r>
      <w:r w:rsidR="001E5044" w:rsidRPr="00A3644B">
        <w:t>In 2010, there was no unified credit because, for that year, there was no estate tax. The estate tax was reinstated for 2011 and 2012, and under the 2010 Tax Act, the unified credit is $1,730,800</w:t>
      </w:r>
      <w:r w:rsidR="001E5044" w:rsidRPr="00AB7920">
        <w:t xml:space="preserve"> </w:t>
      </w:r>
      <w:r w:rsidR="001E5044">
        <w:t>for 2011 deaths and $1,772,800 for 2012 deaths</w:t>
      </w:r>
      <w:r w:rsidR="001E5044" w:rsidRPr="00A3644B">
        <w:t>—the federal estate tax that would have been due on the transfer of $5 million</w:t>
      </w:r>
      <w:r w:rsidR="001E5044" w:rsidRPr="00AB7920">
        <w:t xml:space="preserve"> </w:t>
      </w:r>
      <w:r w:rsidR="001E5044">
        <w:t>and $5.12 million, respectively</w:t>
      </w:r>
      <w:r w:rsidR="001E5044" w:rsidRPr="00A3644B">
        <w:t>.</w:t>
      </w:r>
      <w:r w:rsidR="001E5044">
        <w:t xml:space="preserve"> The 2012 Tax Act, by exempting $5.</w:t>
      </w:r>
      <w:r w:rsidR="0005597B">
        <w:t>43</w:t>
      </w:r>
      <w:r w:rsidR="001E5044">
        <w:t xml:space="preserve"> million and imposing a 40 percent maximum estate tax rate, effectively set the estate tax unified credit at $2,</w:t>
      </w:r>
      <w:r w:rsidR="0005597B">
        <w:t>117</w:t>
      </w:r>
      <w:r w:rsidR="001E5044">
        <w:t>,800 for deaths occurring in 201</w:t>
      </w:r>
      <w:r w:rsidR="0005597B">
        <w:t>5</w:t>
      </w:r>
      <w:r w:rsidR="001E5044">
        <w:t>.</w:t>
      </w:r>
    </w:p>
    <w:p w14:paraId="52FCB1D9" w14:textId="77777777" w:rsidR="00D33269" w:rsidRDefault="00D33269">
      <w:r>
        <w:t>One of the terms often used in connection with the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is the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t>.”</w:t>
      </w:r>
      <w:r w:rsidR="00612453">
        <w:t xml:space="preserve"> </w:t>
      </w:r>
      <w:r>
        <w:t xml:space="preserve">The </w:t>
      </w:r>
      <w:r w:rsidRPr="009C7AFF">
        <w:t>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t xml:space="preserve"> of the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is the value of property that passes </w:t>
      </w:r>
      <w:r w:rsidR="00CC53C7">
        <w:t>tax-free</w:t>
      </w:r>
      <w:r>
        <w:t xml:space="preserve"> because of the tax credit.</w:t>
      </w:r>
      <w:r w:rsidR="00612453">
        <w:t xml:space="preserve"> </w:t>
      </w:r>
      <w:r>
        <w:t>In a sense, it is the value of the property that is equivalent to the tax credit.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92"/>
      </w:tblGrid>
      <w:tr w:rsidR="00F6666C" w14:paraId="7DD4A9B4" w14:textId="77777777" w:rsidTr="00725F93">
        <w:trPr>
          <w:jc w:val="center"/>
        </w:trPr>
        <w:tc>
          <w:tcPr>
            <w:tcW w:w="6892" w:type="dxa"/>
            <w:tcBorders>
              <w:top w:val="single" w:sz="12" w:space="0" w:color="auto"/>
              <w:left w:val="single" w:sz="12" w:space="0" w:color="auto"/>
              <w:bottom w:val="single" w:sz="12" w:space="0" w:color="auto"/>
              <w:right w:val="single" w:sz="12" w:space="0" w:color="auto"/>
              <w:tl2br w:val="nil"/>
              <w:tr2bl w:val="nil"/>
            </w:tcBorders>
            <w:shd w:val="clear" w:color="auto" w:fill="E3F4FF"/>
            <w:vAlign w:val="bottom"/>
          </w:tcPr>
          <w:p w14:paraId="433FB377" w14:textId="77777777" w:rsidR="00F6666C" w:rsidRDefault="00F6666C" w:rsidP="007A7951">
            <w:pPr>
              <w:pStyle w:val="WTableHeader"/>
              <w:keepNext/>
              <w:keepLines/>
            </w:pPr>
            <w:r w:rsidRPr="00F6666C">
              <w:t>Exemption Equivalent</w:t>
            </w:r>
          </w:p>
        </w:tc>
      </w:tr>
      <w:tr w:rsidR="00F6666C" w14:paraId="245A0C8D" w14:textId="77777777" w:rsidTr="00725F93">
        <w:trPr>
          <w:cantSplit/>
          <w:jc w:val="center"/>
        </w:trPr>
        <w:tc>
          <w:tcPr>
            <w:tcW w:w="6892" w:type="dxa"/>
          </w:tcPr>
          <w:p w14:paraId="627F578C" w14:textId="77777777" w:rsidR="00F6666C" w:rsidRPr="007A7951" w:rsidRDefault="00F6666C" w:rsidP="00725F93">
            <w:pPr>
              <w:spacing w:before="20" w:after="20"/>
              <w:ind w:left="368"/>
              <w:rPr>
                <w:rFonts w:ascii="Arial" w:hAnsi="Arial" w:cs="Arial"/>
                <w:sz w:val="20"/>
                <w:szCs w:val="20"/>
              </w:rPr>
            </w:pPr>
            <w:r w:rsidRPr="007A7951">
              <w:rPr>
                <w:rFonts w:ascii="Arial" w:hAnsi="Arial" w:cs="Arial"/>
                <w:sz w:val="20"/>
                <w:szCs w:val="20"/>
              </w:rPr>
              <w:t>The exemption equivalent</w:t>
            </w:r>
            <w:r w:rsidR="00B74366">
              <w:rPr>
                <w:rFonts w:ascii="Arial" w:hAnsi="Arial" w:cs="Arial"/>
                <w:sz w:val="20"/>
                <w:szCs w:val="20"/>
              </w:rPr>
              <w:fldChar w:fldCharType="begin"/>
            </w:r>
            <w:r w:rsidR="001C7C03">
              <w:instrText xml:space="preserve"> XE "</w:instrText>
            </w:r>
            <w:r w:rsidR="001C7C03" w:rsidRPr="00E165EA">
              <w:instrText>Exemption equivalent (of unified credit)</w:instrText>
            </w:r>
            <w:r w:rsidR="001C7C03">
              <w:instrText xml:space="preserve">" </w:instrText>
            </w:r>
            <w:r w:rsidR="00B74366">
              <w:rPr>
                <w:rFonts w:ascii="Arial" w:hAnsi="Arial" w:cs="Arial"/>
                <w:sz w:val="20"/>
                <w:szCs w:val="20"/>
              </w:rPr>
              <w:fldChar w:fldCharType="end"/>
            </w:r>
            <w:r w:rsidRPr="007A7951">
              <w:rPr>
                <w:rFonts w:ascii="Arial" w:hAnsi="Arial" w:cs="Arial"/>
                <w:sz w:val="20"/>
                <w:szCs w:val="20"/>
              </w:rPr>
              <w:t xml:space="preserve"> of the unified tax credit</w:t>
            </w:r>
            <w:r w:rsidR="00B74366">
              <w:rPr>
                <w:rFonts w:ascii="Arial" w:hAnsi="Arial" w:cs="Arial"/>
                <w:sz w:val="20"/>
                <w:szCs w:val="20"/>
              </w:rPr>
              <w:fldChar w:fldCharType="begin"/>
            </w:r>
            <w:r w:rsidR="001C7C03">
              <w:instrText xml:space="preserve"> XE "</w:instrText>
            </w:r>
            <w:r w:rsidR="001C7C03" w:rsidRPr="00E165EA">
              <w:instrText>Unified tax credit</w:instrText>
            </w:r>
            <w:r w:rsidR="001C7C03">
              <w:instrText xml:space="preserve">" </w:instrText>
            </w:r>
            <w:r w:rsidR="00B74366">
              <w:rPr>
                <w:rFonts w:ascii="Arial" w:hAnsi="Arial" w:cs="Arial"/>
                <w:sz w:val="20"/>
                <w:szCs w:val="20"/>
              </w:rPr>
              <w:fldChar w:fldCharType="end"/>
            </w:r>
            <w:r w:rsidRPr="007A7951">
              <w:rPr>
                <w:rFonts w:ascii="Arial" w:hAnsi="Arial" w:cs="Arial"/>
                <w:sz w:val="20"/>
                <w:szCs w:val="20"/>
              </w:rPr>
              <w:t xml:space="preserve"> is the value of the assets that pass tax-free because of the credit.</w:t>
            </w:r>
            <w:r w:rsidR="00612453" w:rsidRPr="007A7951">
              <w:rPr>
                <w:rFonts w:ascii="Arial" w:hAnsi="Arial" w:cs="Arial"/>
                <w:sz w:val="20"/>
                <w:szCs w:val="20"/>
              </w:rPr>
              <w:t xml:space="preserve"> </w:t>
            </w:r>
            <w:r w:rsidRPr="007A7951">
              <w:rPr>
                <w:rFonts w:ascii="Arial" w:hAnsi="Arial" w:cs="Arial"/>
                <w:sz w:val="20"/>
                <w:szCs w:val="20"/>
              </w:rPr>
              <w:t>The estate tax unified credit</w:t>
            </w:r>
            <w:r w:rsidR="00B74366">
              <w:rPr>
                <w:rFonts w:ascii="Arial" w:hAnsi="Arial" w:cs="Arial"/>
                <w:sz w:val="20"/>
                <w:szCs w:val="20"/>
              </w:rPr>
              <w:fldChar w:fldCharType="begin"/>
            </w:r>
            <w:r w:rsidR="00F73469">
              <w:instrText xml:space="preserve"> XE "</w:instrText>
            </w:r>
            <w:r w:rsidR="00F73469" w:rsidRPr="00E165EA">
              <w:instrText>Unified credit</w:instrText>
            </w:r>
            <w:r w:rsidR="00F73469">
              <w:instrText xml:space="preserve">" </w:instrText>
            </w:r>
            <w:r w:rsidR="00B74366">
              <w:rPr>
                <w:rFonts w:ascii="Arial" w:hAnsi="Arial" w:cs="Arial"/>
                <w:sz w:val="20"/>
                <w:szCs w:val="20"/>
              </w:rPr>
              <w:fldChar w:fldCharType="end"/>
            </w:r>
            <w:r w:rsidRPr="007A7951">
              <w:rPr>
                <w:rFonts w:ascii="Arial" w:hAnsi="Arial" w:cs="Arial"/>
                <w:sz w:val="20"/>
                <w:szCs w:val="20"/>
              </w:rPr>
              <w:t xml:space="preserve"> and its exemption equivalents are shown in the following table.</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84"/>
              <w:gridCol w:w="2260"/>
              <w:gridCol w:w="1870"/>
            </w:tblGrid>
            <w:tr w:rsidR="00F6666C" w:rsidRPr="007A7951" w14:paraId="3C9CEC4F" w14:textId="77777777" w:rsidTr="0082395B">
              <w:trPr>
                <w:trHeight w:val="303"/>
                <w:jc w:val="center"/>
              </w:trPr>
              <w:tc>
                <w:tcPr>
                  <w:tcW w:w="1684" w:type="dxa"/>
                  <w:tcBorders>
                    <w:top w:val="single" w:sz="12" w:space="0" w:color="auto"/>
                    <w:left w:val="single" w:sz="12" w:space="0" w:color="auto"/>
                    <w:bottom w:val="single" w:sz="12" w:space="0" w:color="auto"/>
                    <w:right w:val="single" w:sz="6" w:space="0" w:color="auto"/>
                    <w:tl2br w:val="nil"/>
                    <w:tr2bl w:val="nil"/>
                  </w:tcBorders>
                  <w:shd w:val="clear" w:color="auto" w:fill="E3F4FF"/>
                  <w:vAlign w:val="center"/>
                </w:tcPr>
                <w:p w14:paraId="4A4E8B1F" w14:textId="77777777" w:rsidR="00F6666C" w:rsidRPr="00F6666C" w:rsidRDefault="00F6666C" w:rsidP="007A7951">
                  <w:pPr>
                    <w:pStyle w:val="WTableHeader"/>
                    <w:spacing w:before="20" w:after="20"/>
                  </w:pPr>
                  <w:r w:rsidRPr="00F6666C">
                    <w:t>Year Of Death</w:t>
                  </w:r>
                </w:p>
              </w:tc>
              <w:tc>
                <w:tcPr>
                  <w:tcW w:w="2260" w:type="dxa"/>
                  <w:tcBorders>
                    <w:top w:val="single" w:sz="12" w:space="0" w:color="auto"/>
                    <w:left w:val="single" w:sz="6" w:space="0" w:color="auto"/>
                    <w:bottom w:val="single" w:sz="12" w:space="0" w:color="auto"/>
                    <w:right w:val="single" w:sz="6" w:space="0" w:color="auto"/>
                    <w:tl2br w:val="nil"/>
                    <w:tr2bl w:val="nil"/>
                  </w:tcBorders>
                  <w:shd w:val="clear" w:color="auto" w:fill="E3F4FF"/>
                  <w:vAlign w:val="center"/>
                </w:tcPr>
                <w:p w14:paraId="423C085E" w14:textId="77777777" w:rsidR="00F6666C" w:rsidRPr="00F6666C" w:rsidRDefault="00F6666C" w:rsidP="007A7951">
                  <w:pPr>
                    <w:pStyle w:val="WTableHeader"/>
                    <w:spacing w:before="20" w:after="20"/>
                  </w:pPr>
                  <w:r w:rsidRPr="00F6666C">
                    <w:t xml:space="preserve">Estate Tax </w:t>
                  </w:r>
                  <w:r w:rsidRPr="00F6666C">
                    <w:br/>
                    <w:t>Unified Credit</w:t>
                  </w:r>
                </w:p>
              </w:tc>
              <w:tc>
                <w:tcPr>
                  <w:tcW w:w="1870" w:type="dxa"/>
                  <w:tcBorders>
                    <w:top w:val="single" w:sz="12" w:space="0" w:color="auto"/>
                    <w:left w:val="single" w:sz="6" w:space="0" w:color="auto"/>
                    <w:bottom w:val="single" w:sz="12" w:space="0" w:color="auto"/>
                    <w:right w:val="single" w:sz="12" w:space="0" w:color="auto"/>
                    <w:tl2br w:val="nil"/>
                    <w:tr2bl w:val="nil"/>
                  </w:tcBorders>
                  <w:shd w:val="clear" w:color="auto" w:fill="E3F4FF"/>
                  <w:vAlign w:val="center"/>
                </w:tcPr>
                <w:p w14:paraId="1419CB67" w14:textId="77777777" w:rsidR="00F6666C" w:rsidRPr="00F6666C" w:rsidRDefault="00F6666C" w:rsidP="007A7951">
                  <w:pPr>
                    <w:pStyle w:val="WTableHeader"/>
                    <w:spacing w:before="20" w:after="20"/>
                  </w:pPr>
                  <w:r w:rsidRPr="00F6666C">
                    <w:t xml:space="preserve">Exemption </w:t>
                  </w:r>
                  <w:r w:rsidRPr="00F6666C">
                    <w:br/>
                    <w:t>Equivalent</w:t>
                  </w:r>
                </w:p>
              </w:tc>
            </w:tr>
            <w:tr w:rsidR="00F6666C" w14:paraId="7BC0CDF1" w14:textId="77777777" w:rsidTr="0082395B">
              <w:trPr>
                <w:jc w:val="center"/>
              </w:trPr>
              <w:tc>
                <w:tcPr>
                  <w:tcW w:w="1684" w:type="dxa"/>
                  <w:tcBorders>
                    <w:bottom w:val="single" w:sz="6" w:space="0" w:color="auto"/>
                    <w:right w:val="single" w:sz="6" w:space="0" w:color="auto"/>
                  </w:tcBorders>
                </w:tcPr>
                <w:p w14:paraId="6B226DE2" w14:textId="77777777" w:rsidR="00F6666C" w:rsidRPr="007A7951" w:rsidRDefault="00F6666C" w:rsidP="007A7951">
                  <w:pPr>
                    <w:spacing w:after="4"/>
                    <w:jc w:val="center"/>
                    <w:rPr>
                      <w:rFonts w:ascii="Arial" w:hAnsi="Arial" w:cs="Arial"/>
                      <w:sz w:val="20"/>
                      <w:szCs w:val="20"/>
                    </w:rPr>
                  </w:pPr>
                  <w:r w:rsidRPr="007A7951">
                    <w:rPr>
                      <w:rFonts w:ascii="Arial" w:hAnsi="Arial" w:cs="Arial"/>
                      <w:sz w:val="20"/>
                      <w:szCs w:val="20"/>
                    </w:rPr>
                    <w:t>2002 – 2003</w:t>
                  </w:r>
                </w:p>
              </w:tc>
              <w:tc>
                <w:tcPr>
                  <w:tcW w:w="2260" w:type="dxa"/>
                  <w:tcBorders>
                    <w:left w:val="single" w:sz="6" w:space="0" w:color="auto"/>
                    <w:bottom w:val="single" w:sz="6" w:space="0" w:color="auto"/>
                    <w:right w:val="single" w:sz="6" w:space="0" w:color="auto"/>
                  </w:tcBorders>
                  <w:noWrap/>
                </w:tcPr>
                <w:p w14:paraId="22DE797B" w14:textId="77777777" w:rsidR="00F6666C" w:rsidRPr="007A7951" w:rsidRDefault="00F6666C" w:rsidP="007A7951">
                  <w:pPr>
                    <w:tabs>
                      <w:tab w:val="left" w:pos="1515"/>
                    </w:tabs>
                    <w:spacing w:after="4"/>
                    <w:ind w:right="208"/>
                    <w:jc w:val="right"/>
                    <w:rPr>
                      <w:rFonts w:ascii="Arial" w:hAnsi="Arial" w:cs="Arial"/>
                      <w:sz w:val="20"/>
                      <w:szCs w:val="20"/>
                    </w:rPr>
                  </w:pPr>
                  <w:r w:rsidRPr="007A7951">
                    <w:rPr>
                      <w:rFonts w:ascii="Arial" w:hAnsi="Arial" w:cs="Arial"/>
                      <w:sz w:val="20"/>
                      <w:szCs w:val="20"/>
                    </w:rPr>
                    <w:t>$345,800</w:t>
                  </w:r>
                </w:p>
              </w:tc>
              <w:tc>
                <w:tcPr>
                  <w:tcW w:w="1870" w:type="dxa"/>
                  <w:tcBorders>
                    <w:left w:val="single" w:sz="6" w:space="0" w:color="auto"/>
                    <w:bottom w:val="single" w:sz="6" w:space="0" w:color="auto"/>
                  </w:tcBorders>
                </w:tcPr>
                <w:p w14:paraId="4BE71942" w14:textId="77777777" w:rsidR="00F6666C" w:rsidRPr="007A7951" w:rsidRDefault="00F6666C" w:rsidP="007A7951">
                  <w:pPr>
                    <w:spacing w:after="4"/>
                    <w:ind w:right="208"/>
                    <w:jc w:val="right"/>
                    <w:rPr>
                      <w:rFonts w:ascii="Arial" w:hAnsi="Arial" w:cs="Arial"/>
                      <w:sz w:val="20"/>
                      <w:szCs w:val="20"/>
                    </w:rPr>
                  </w:pPr>
                  <w:r w:rsidRPr="007A7951">
                    <w:rPr>
                      <w:rFonts w:ascii="Arial" w:hAnsi="Arial" w:cs="Arial"/>
                      <w:sz w:val="20"/>
                      <w:szCs w:val="20"/>
                    </w:rPr>
                    <w:t>$1,000,000</w:t>
                  </w:r>
                </w:p>
              </w:tc>
            </w:tr>
            <w:tr w:rsidR="00F6666C" w14:paraId="57A23D3B" w14:textId="77777777" w:rsidTr="0082395B">
              <w:trPr>
                <w:jc w:val="center"/>
              </w:trPr>
              <w:tc>
                <w:tcPr>
                  <w:tcW w:w="1684" w:type="dxa"/>
                  <w:tcBorders>
                    <w:top w:val="single" w:sz="6" w:space="0" w:color="auto"/>
                    <w:bottom w:val="single" w:sz="6" w:space="0" w:color="auto"/>
                    <w:right w:val="single" w:sz="6" w:space="0" w:color="auto"/>
                  </w:tcBorders>
                </w:tcPr>
                <w:p w14:paraId="2EA99601" w14:textId="77777777" w:rsidR="00F6666C" w:rsidRPr="007A7951" w:rsidRDefault="00F6666C" w:rsidP="007A7951">
                  <w:pPr>
                    <w:spacing w:after="4"/>
                    <w:jc w:val="center"/>
                    <w:rPr>
                      <w:rFonts w:ascii="Arial" w:hAnsi="Arial" w:cs="Arial"/>
                      <w:sz w:val="20"/>
                      <w:szCs w:val="20"/>
                    </w:rPr>
                  </w:pPr>
                  <w:r w:rsidRPr="007A7951">
                    <w:rPr>
                      <w:rFonts w:ascii="Arial" w:hAnsi="Arial" w:cs="Arial"/>
                      <w:sz w:val="20"/>
                      <w:szCs w:val="20"/>
                    </w:rPr>
                    <w:t>2004 – 2005</w:t>
                  </w:r>
                </w:p>
              </w:tc>
              <w:tc>
                <w:tcPr>
                  <w:tcW w:w="2260" w:type="dxa"/>
                  <w:tcBorders>
                    <w:top w:val="single" w:sz="6" w:space="0" w:color="auto"/>
                    <w:left w:val="single" w:sz="6" w:space="0" w:color="auto"/>
                    <w:bottom w:val="single" w:sz="6" w:space="0" w:color="auto"/>
                    <w:right w:val="single" w:sz="6" w:space="0" w:color="auto"/>
                  </w:tcBorders>
                  <w:noWrap/>
                </w:tcPr>
                <w:p w14:paraId="3AEC7D27" w14:textId="77777777" w:rsidR="00F6666C" w:rsidRPr="007A7951" w:rsidRDefault="00F6666C" w:rsidP="007A7951">
                  <w:pPr>
                    <w:tabs>
                      <w:tab w:val="left" w:pos="1515"/>
                    </w:tabs>
                    <w:spacing w:after="4"/>
                    <w:ind w:right="208"/>
                    <w:jc w:val="right"/>
                    <w:rPr>
                      <w:rFonts w:ascii="Arial" w:hAnsi="Arial" w:cs="Arial"/>
                      <w:sz w:val="20"/>
                      <w:szCs w:val="20"/>
                    </w:rPr>
                  </w:pPr>
                  <w:r w:rsidRPr="007A7951">
                    <w:rPr>
                      <w:rFonts w:ascii="Arial" w:hAnsi="Arial" w:cs="Arial"/>
                      <w:sz w:val="20"/>
                      <w:szCs w:val="20"/>
                    </w:rPr>
                    <w:t>$555,800</w:t>
                  </w:r>
                </w:p>
              </w:tc>
              <w:tc>
                <w:tcPr>
                  <w:tcW w:w="1870" w:type="dxa"/>
                  <w:tcBorders>
                    <w:top w:val="single" w:sz="6" w:space="0" w:color="auto"/>
                    <w:left w:val="single" w:sz="6" w:space="0" w:color="auto"/>
                    <w:bottom w:val="single" w:sz="6" w:space="0" w:color="auto"/>
                  </w:tcBorders>
                </w:tcPr>
                <w:p w14:paraId="1D8A2460" w14:textId="77777777" w:rsidR="00F6666C" w:rsidRPr="007A7951" w:rsidRDefault="00F6666C" w:rsidP="007A7951">
                  <w:pPr>
                    <w:spacing w:after="4"/>
                    <w:ind w:right="208"/>
                    <w:jc w:val="right"/>
                    <w:rPr>
                      <w:rFonts w:ascii="Arial" w:hAnsi="Arial" w:cs="Arial"/>
                      <w:sz w:val="20"/>
                      <w:szCs w:val="20"/>
                    </w:rPr>
                  </w:pPr>
                  <w:r w:rsidRPr="007A7951">
                    <w:rPr>
                      <w:rFonts w:ascii="Arial" w:hAnsi="Arial" w:cs="Arial"/>
                      <w:sz w:val="20"/>
                      <w:szCs w:val="20"/>
                    </w:rPr>
                    <w:t>$1,500,000</w:t>
                  </w:r>
                </w:p>
              </w:tc>
            </w:tr>
            <w:tr w:rsidR="00F6666C" w14:paraId="59571929" w14:textId="77777777" w:rsidTr="0082395B">
              <w:trPr>
                <w:jc w:val="center"/>
              </w:trPr>
              <w:tc>
                <w:tcPr>
                  <w:tcW w:w="1684" w:type="dxa"/>
                  <w:tcBorders>
                    <w:top w:val="single" w:sz="6" w:space="0" w:color="auto"/>
                    <w:bottom w:val="single" w:sz="6" w:space="0" w:color="auto"/>
                    <w:right w:val="single" w:sz="6" w:space="0" w:color="auto"/>
                  </w:tcBorders>
                </w:tcPr>
                <w:p w14:paraId="0613EFC8" w14:textId="77777777" w:rsidR="00F6666C" w:rsidRPr="007A7951" w:rsidRDefault="00F6666C" w:rsidP="007A7951">
                  <w:pPr>
                    <w:spacing w:after="4"/>
                    <w:jc w:val="center"/>
                    <w:rPr>
                      <w:rFonts w:ascii="Arial" w:hAnsi="Arial" w:cs="Arial"/>
                      <w:sz w:val="20"/>
                      <w:szCs w:val="20"/>
                    </w:rPr>
                  </w:pPr>
                  <w:r w:rsidRPr="007A7951">
                    <w:rPr>
                      <w:rFonts w:ascii="Arial" w:hAnsi="Arial" w:cs="Arial"/>
                      <w:sz w:val="20"/>
                      <w:szCs w:val="20"/>
                    </w:rPr>
                    <w:t>2006 – 2008</w:t>
                  </w:r>
                </w:p>
              </w:tc>
              <w:tc>
                <w:tcPr>
                  <w:tcW w:w="2260" w:type="dxa"/>
                  <w:tcBorders>
                    <w:top w:val="single" w:sz="6" w:space="0" w:color="auto"/>
                    <w:left w:val="single" w:sz="6" w:space="0" w:color="auto"/>
                    <w:bottom w:val="single" w:sz="6" w:space="0" w:color="auto"/>
                    <w:right w:val="single" w:sz="6" w:space="0" w:color="auto"/>
                  </w:tcBorders>
                  <w:noWrap/>
                </w:tcPr>
                <w:p w14:paraId="45E27BFC" w14:textId="77777777" w:rsidR="00F6666C" w:rsidRPr="007A7951" w:rsidRDefault="00F6666C" w:rsidP="007A7951">
                  <w:pPr>
                    <w:tabs>
                      <w:tab w:val="left" w:pos="1515"/>
                    </w:tabs>
                    <w:spacing w:after="4"/>
                    <w:ind w:right="208"/>
                    <w:jc w:val="right"/>
                    <w:rPr>
                      <w:rFonts w:ascii="Arial" w:hAnsi="Arial" w:cs="Arial"/>
                      <w:sz w:val="20"/>
                      <w:szCs w:val="20"/>
                    </w:rPr>
                  </w:pPr>
                  <w:r w:rsidRPr="007A7951">
                    <w:rPr>
                      <w:rFonts w:ascii="Arial" w:hAnsi="Arial" w:cs="Arial"/>
                      <w:sz w:val="20"/>
                      <w:szCs w:val="20"/>
                    </w:rPr>
                    <w:t>$780,800</w:t>
                  </w:r>
                </w:p>
              </w:tc>
              <w:tc>
                <w:tcPr>
                  <w:tcW w:w="1870" w:type="dxa"/>
                  <w:tcBorders>
                    <w:top w:val="single" w:sz="6" w:space="0" w:color="auto"/>
                    <w:left w:val="single" w:sz="6" w:space="0" w:color="auto"/>
                    <w:bottom w:val="single" w:sz="6" w:space="0" w:color="auto"/>
                  </w:tcBorders>
                </w:tcPr>
                <w:p w14:paraId="1CBB5275" w14:textId="77777777" w:rsidR="00F6666C" w:rsidRPr="007A7951" w:rsidRDefault="00F6666C" w:rsidP="007A7951">
                  <w:pPr>
                    <w:spacing w:after="4"/>
                    <w:ind w:right="208"/>
                    <w:jc w:val="right"/>
                    <w:rPr>
                      <w:rFonts w:ascii="Arial" w:hAnsi="Arial" w:cs="Arial"/>
                      <w:sz w:val="20"/>
                      <w:szCs w:val="20"/>
                    </w:rPr>
                  </w:pPr>
                  <w:r w:rsidRPr="007A7951">
                    <w:rPr>
                      <w:rFonts w:ascii="Arial" w:hAnsi="Arial" w:cs="Arial"/>
                      <w:sz w:val="20"/>
                      <w:szCs w:val="20"/>
                    </w:rPr>
                    <w:t>$2,000,000</w:t>
                  </w:r>
                </w:p>
              </w:tc>
            </w:tr>
            <w:tr w:rsidR="00F6666C" w14:paraId="79826BF2" w14:textId="77777777" w:rsidTr="0082395B">
              <w:trPr>
                <w:jc w:val="center"/>
              </w:trPr>
              <w:tc>
                <w:tcPr>
                  <w:tcW w:w="1684" w:type="dxa"/>
                  <w:tcBorders>
                    <w:top w:val="single" w:sz="6" w:space="0" w:color="auto"/>
                    <w:bottom w:val="single" w:sz="6" w:space="0" w:color="auto"/>
                    <w:right w:val="single" w:sz="6" w:space="0" w:color="auto"/>
                  </w:tcBorders>
                </w:tcPr>
                <w:p w14:paraId="7D6D1EBF" w14:textId="77777777" w:rsidR="00F6666C" w:rsidRPr="007A7951" w:rsidRDefault="00F6666C" w:rsidP="007A7951">
                  <w:pPr>
                    <w:spacing w:after="4"/>
                    <w:jc w:val="center"/>
                    <w:rPr>
                      <w:rFonts w:ascii="Arial" w:hAnsi="Arial" w:cs="Arial"/>
                      <w:sz w:val="20"/>
                      <w:szCs w:val="20"/>
                    </w:rPr>
                  </w:pPr>
                  <w:r w:rsidRPr="007A7951">
                    <w:rPr>
                      <w:rFonts w:ascii="Arial" w:hAnsi="Arial" w:cs="Arial"/>
                      <w:sz w:val="20"/>
                      <w:szCs w:val="20"/>
                    </w:rPr>
                    <w:t>2009</w:t>
                  </w:r>
                </w:p>
              </w:tc>
              <w:tc>
                <w:tcPr>
                  <w:tcW w:w="2260" w:type="dxa"/>
                  <w:tcBorders>
                    <w:top w:val="single" w:sz="6" w:space="0" w:color="auto"/>
                    <w:left w:val="single" w:sz="6" w:space="0" w:color="auto"/>
                    <w:bottom w:val="single" w:sz="6" w:space="0" w:color="auto"/>
                    <w:right w:val="single" w:sz="6" w:space="0" w:color="auto"/>
                  </w:tcBorders>
                  <w:noWrap/>
                </w:tcPr>
                <w:p w14:paraId="5E4171F5" w14:textId="77777777" w:rsidR="00F6666C" w:rsidRPr="007A7951" w:rsidRDefault="00F6666C" w:rsidP="007A7951">
                  <w:pPr>
                    <w:tabs>
                      <w:tab w:val="left" w:pos="1515"/>
                    </w:tabs>
                    <w:spacing w:after="4"/>
                    <w:ind w:right="208"/>
                    <w:jc w:val="right"/>
                    <w:rPr>
                      <w:rFonts w:ascii="Arial" w:hAnsi="Arial" w:cs="Arial"/>
                      <w:sz w:val="20"/>
                      <w:szCs w:val="20"/>
                    </w:rPr>
                  </w:pPr>
                  <w:r w:rsidRPr="007A7951">
                    <w:rPr>
                      <w:rFonts w:ascii="Arial" w:hAnsi="Arial" w:cs="Arial"/>
                      <w:sz w:val="20"/>
                      <w:szCs w:val="20"/>
                    </w:rPr>
                    <w:t>$1,455,800</w:t>
                  </w:r>
                </w:p>
              </w:tc>
              <w:tc>
                <w:tcPr>
                  <w:tcW w:w="1870" w:type="dxa"/>
                  <w:tcBorders>
                    <w:top w:val="single" w:sz="6" w:space="0" w:color="auto"/>
                    <w:left w:val="single" w:sz="6" w:space="0" w:color="auto"/>
                    <w:bottom w:val="single" w:sz="6" w:space="0" w:color="auto"/>
                  </w:tcBorders>
                </w:tcPr>
                <w:p w14:paraId="0FBDA57D" w14:textId="77777777" w:rsidR="00F6666C" w:rsidRPr="007A7951" w:rsidRDefault="00F6666C" w:rsidP="007A7951">
                  <w:pPr>
                    <w:spacing w:after="4"/>
                    <w:ind w:right="208"/>
                    <w:jc w:val="right"/>
                    <w:rPr>
                      <w:rFonts w:ascii="Arial" w:hAnsi="Arial" w:cs="Arial"/>
                      <w:sz w:val="20"/>
                      <w:szCs w:val="20"/>
                    </w:rPr>
                  </w:pPr>
                  <w:r w:rsidRPr="007A7951">
                    <w:rPr>
                      <w:rFonts w:ascii="Arial" w:hAnsi="Arial" w:cs="Arial"/>
                      <w:sz w:val="20"/>
                      <w:szCs w:val="20"/>
                    </w:rPr>
                    <w:t>$3,500,000</w:t>
                  </w:r>
                </w:p>
              </w:tc>
            </w:tr>
            <w:tr w:rsidR="0082395B" w14:paraId="17A6C853" w14:textId="77777777" w:rsidTr="0082395B">
              <w:trPr>
                <w:jc w:val="center"/>
              </w:trPr>
              <w:tc>
                <w:tcPr>
                  <w:tcW w:w="1684" w:type="dxa"/>
                  <w:tcBorders>
                    <w:top w:val="single" w:sz="6" w:space="0" w:color="auto"/>
                    <w:bottom w:val="single" w:sz="6" w:space="0" w:color="auto"/>
                    <w:right w:val="single" w:sz="6" w:space="0" w:color="auto"/>
                  </w:tcBorders>
                </w:tcPr>
                <w:p w14:paraId="1B742451" w14:textId="77777777" w:rsidR="0082395B" w:rsidRPr="007A7951" w:rsidRDefault="0082395B" w:rsidP="007A7951">
                  <w:pPr>
                    <w:spacing w:after="4"/>
                    <w:jc w:val="center"/>
                    <w:rPr>
                      <w:rFonts w:ascii="Arial" w:hAnsi="Arial" w:cs="Arial"/>
                      <w:sz w:val="20"/>
                      <w:szCs w:val="20"/>
                    </w:rPr>
                  </w:pPr>
                  <w:r w:rsidRPr="007A7951">
                    <w:rPr>
                      <w:rFonts w:ascii="Arial" w:hAnsi="Arial" w:cs="Arial"/>
                      <w:sz w:val="20"/>
                      <w:szCs w:val="20"/>
                    </w:rPr>
                    <w:t>2010</w:t>
                  </w:r>
                </w:p>
              </w:tc>
              <w:tc>
                <w:tcPr>
                  <w:tcW w:w="2260" w:type="dxa"/>
                  <w:tcBorders>
                    <w:top w:val="single" w:sz="6" w:space="0" w:color="auto"/>
                    <w:left w:val="single" w:sz="6" w:space="0" w:color="auto"/>
                    <w:bottom w:val="single" w:sz="6" w:space="0" w:color="auto"/>
                    <w:right w:val="single" w:sz="6" w:space="0" w:color="auto"/>
                  </w:tcBorders>
                  <w:noWrap/>
                </w:tcPr>
                <w:p w14:paraId="51A20593" w14:textId="77777777" w:rsidR="0082395B" w:rsidRPr="007A7951" w:rsidRDefault="0082395B" w:rsidP="007A7951">
                  <w:pPr>
                    <w:spacing w:after="4"/>
                    <w:ind w:right="208"/>
                    <w:jc w:val="right"/>
                    <w:rPr>
                      <w:rFonts w:ascii="Arial" w:hAnsi="Arial" w:cs="Arial"/>
                      <w:sz w:val="20"/>
                      <w:szCs w:val="20"/>
                    </w:rPr>
                  </w:pPr>
                  <w:r w:rsidRPr="007A7951">
                    <w:rPr>
                      <w:rFonts w:ascii="Arial" w:hAnsi="Arial" w:cs="Arial"/>
                      <w:sz w:val="20"/>
                      <w:szCs w:val="20"/>
                    </w:rPr>
                    <w:t>$</w:t>
                  </w:r>
                  <w:r>
                    <w:rPr>
                      <w:rFonts w:ascii="Arial" w:hAnsi="Arial" w:cs="Arial"/>
                      <w:sz w:val="20"/>
                      <w:szCs w:val="20"/>
                    </w:rPr>
                    <w:t>1,730,800*</w:t>
                  </w:r>
                </w:p>
              </w:tc>
              <w:tc>
                <w:tcPr>
                  <w:tcW w:w="1870" w:type="dxa"/>
                  <w:tcBorders>
                    <w:top w:val="single" w:sz="6" w:space="0" w:color="auto"/>
                    <w:left w:val="single" w:sz="6" w:space="0" w:color="auto"/>
                    <w:bottom w:val="single" w:sz="6" w:space="0" w:color="auto"/>
                  </w:tcBorders>
                </w:tcPr>
                <w:p w14:paraId="4FBCC38D" w14:textId="77777777" w:rsidR="0082395B" w:rsidRPr="007A7951" w:rsidRDefault="0082395B" w:rsidP="007A7951">
                  <w:pPr>
                    <w:spacing w:after="4"/>
                    <w:ind w:right="208"/>
                    <w:jc w:val="right"/>
                    <w:rPr>
                      <w:rFonts w:ascii="Arial" w:hAnsi="Arial" w:cs="Arial"/>
                      <w:sz w:val="20"/>
                      <w:szCs w:val="20"/>
                    </w:rPr>
                  </w:pPr>
                  <w:r w:rsidRPr="007A7951">
                    <w:rPr>
                      <w:rFonts w:ascii="Arial" w:hAnsi="Arial" w:cs="Arial"/>
                      <w:sz w:val="20"/>
                      <w:szCs w:val="20"/>
                    </w:rPr>
                    <w:t>$</w:t>
                  </w:r>
                  <w:r>
                    <w:rPr>
                      <w:rFonts w:ascii="Arial" w:hAnsi="Arial" w:cs="Arial"/>
                      <w:sz w:val="20"/>
                      <w:szCs w:val="20"/>
                    </w:rPr>
                    <w:t>5</w:t>
                  </w:r>
                  <w:r w:rsidRPr="007A7951">
                    <w:rPr>
                      <w:rFonts w:ascii="Arial" w:hAnsi="Arial" w:cs="Arial"/>
                      <w:sz w:val="20"/>
                      <w:szCs w:val="20"/>
                    </w:rPr>
                    <w:t>,000,000</w:t>
                  </w:r>
                  <w:r>
                    <w:rPr>
                      <w:rFonts w:ascii="Arial" w:hAnsi="Arial" w:cs="Arial"/>
                      <w:sz w:val="20"/>
                      <w:szCs w:val="20"/>
                    </w:rPr>
                    <w:t>*</w:t>
                  </w:r>
                </w:p>
              </w:tc>
            </w:tr>
            <w:tr w:rsidR="00F6666C" w14:paraId="7A5FBFA9" w14:textId="77777777" w:rsidTr="001E5044">
              <w:trPr>
                <w:jc w:val="center"/>
              </w:trPr>
              <w:tc>
                <w:tcPr>
                  <w:tcW w:w="1684" w:type="dxa"/>
                  <w:tcBorders>
                    <w:top w:val="single" w:sz="6" w:space="0" w:color="auto"/>
                    <w:bottom w:val="single" w:sz="6" w:space="0" w:color="auto"/>
                    <w:right w:val="single" w:sz="6" w:space="0" w:color="auto"/>
                  </w:tcBorders>
                </w:tcPr>
                <w:p w14:paraId="745FD24B" w14:textId="77777777" w:rsidR="00F6666C" w:rsidRPr="007A7951" w:rsidRDefault="00F6666C" w:rsidP="00CE71F2">
                  <w:pPr>
                    <w:spacing w:after="4"/>
                    <w:jc w:val="center"/>
                    <w:rPr>
                      <w:rFonts w:ascii="Arial" w:hAnsi="Arial" w:cs="Arial"/>
                      <w:sz w:val="20"/>
                      <w:szCs w:val="20"/>
                    </w:rPr>
                  </w:pPr>
                  <w:r w:rsidRPr="007A7951">
                    <w:rPr>
                      <w:rFonts w:ascii="Arial" w:hAnsi="Arial" w:cs="Arial"/>
                      <w:sz w:val="20"/>
                      <w:szCs w:val="20"/>
                    </w:rPr>
                    <w:t>2011</w:t>
                  </w:r>
                  <w:r w:rsidR="009C19C9">
                    <w:rPr>
                      <w:rFonts w:ascii="Arial" w:hAnsi="Arial" w:cs="Arial"/>
                      <w:sz w:val="20"/>
                      <w:szCs w:val="20"/>
                    </w:rPr>
                    <w:t xml:space="preserve"> </w:t>
                  </w:r>
                </w:p>
              </w:tc>
              <w:tc>
                <w:tcPr>
                  <w:tcW w:w="2260" w:type="dxa"/>
                  <w:tcBorders>
                    <w:top w:val="single" w:sz="6" w:space="0" w:color="auto"/>
                    <w:left w:val="single" w:sz="6" w:space="0" w:color="auto"/>
                    <w:bottom w:val="single" w:sz="6" w:space="0" w:color="auto"/>
                    <w:right w:val="single" w:sz="6" w:space="0" w:color="auto"/>
                  </w:tcBorders>
                  <w:noWrap/>
                </w:tcPr>
                <w:p w14:paraId="1B1385A7" w14:textId="77777777" w:rsidR="00F6666C" w:rsidRPr="007A7951" w:rsidRDefault="00F6666C" w:rsidP="009C19C9">
                  <w:pPr>
                    <w:spacing w:after="4"/>
                    <w:ind w:right="208"/>
                    <w:jc w:val="right"/>
                    <w:rPr>
                      <w:rFonts w:ascii="Arial" w:hAnsi="Arial" w:cs="Arial"/>
                      <w:sz w:val="20"/>
                      <w:szCs w:val="20"/>
                    </w:rPr>
                  </w:pPr>
                  <w:r w:rsidRPr="007A7951">
                    <w:rPr>
                      <w:rFonts w:ascii="Arial" w:hAnsi="Arial" w:cs="Arial"/>
                      <w:sz w:val="20"/>
                      <w:szCs w:val="20"/>
                    </w:rPr>
                    <w:t>$</w:t>
                  </w:r>
                  <w:r w:rsidR="009C19C9">
                    <w:rPr>
                      <w:rFonts w:ascii="Arial" w:hAnsi="Arial" w:cs="Arial"/>
                      <w:sz w:val="20"/>
                      <w:szCs w:val="20"/>
                    </w:rPr>
                    <w:t>1,730,800</w:t>
                  </w:r>
                </w:p>
              </w:tc>
              <w:tc>
                <w:tcPr>
                  <w:tcW w:w="1870" w:type="dxa"/>
                  <w:tcBorders>
                    <w:top w:val="single" w:sz="6" w:space="0" w:color="auto"/>
                    <w:left w:val="single" w:sz="6" w:space="0" w:color="auto"/>
                    <w:bottom w:val="single" w:sz="6" w:space="0" w:color="auto"/>
                  </w:tcBorders>
                </w:tcPr>
                <w:p w14:paraId="56FB1BA0" w14:textId="77777777" w:rsidR="00F6666C" w:rsidRPr="007A7951" w:rsidRDefault="00F6666C" w:rsidP="009C19C9">
                  <w:pPr>
                    <w:spacing w:after="4"/>
                    <w:ind w:right="208"/>
                    <w:jc w:val="right"/>
                    <w:rPr>
                      <w:rFonts w:ascii="Arial" w:hAnsi="Arial" w:cs="Arial"/>
                      <w:sz w:val="20"/>
                      <w:szCs w:val="20"/>
                    </w:rPr>
                  </w:pPr>
                  <w:r w:rsidRPr="007A7951">
                    <w:rPr>
                      <w:rFonts w:ascii="Arial" w:hAnsi="Arial" w:cs="Arial"/>
                      <w:sz w:val="20"/>
                      <w:szCs w:val="20"/>
                    </w:rPr>
                    <w:t>$</w:t>
                  </w:r>
                  <w:r w:rsidR="009C19C9">
                    <w:rPr>
                      <w:rFonts w:ascii="Arial" w:hAnsi="Arial" w:cs="Arial"/>
                      <w:sz w:val="20"/>
                      <w:szCs w:val="20"/>
                    </w:rPr>
                    <w:t>5</w:t>
                  </w:r>
                  <w:r w:rsidRPr="007A7951">
                    <w:rPr>
                      <w:rFonts w:ascii="Arial" w:hAnsi="Arial" w:cs="Arial"/>
                      <w:sz w:val="20"/>
                      <w:szCs w:val="20"/>
                    </w:rPr>
                    <w:t>,000,000</w:t>
                  </w:r>
                </w:p>
              </w:tc>
            </w:tr>
            <w:tr w:rsidR="00CE71F2" w14:paraId="5E425B91" w14:textId="77777777" w:rsidTr="001E5044">
              <w:trPr>
                <w:jc w:val="center"/>
              </w:trPr>
              <w:tc>
                <w:tcPr>
                  <w:tcW w:w="1684" w:type="dxa"/>
                  <w:tcBorders>
                    <w:top w:val="single" w:sz="6" w:space="0" w:color="auto"/>
                    <w:bottom w:val="single" w:sz="6" w:space="0" w:color="auto"/>
                    <w:right w:val="single" w:sz="6" w:space="0" w:color="auto"/>
                  </w:tcBorders>
                </w:tcPr>
                <w:p w14:paraId="46489DDF" w14:textId="77777777" w:rsidR="00CE71F2" w:rsidRPr="00FB566F" w:rsidRDefault="00CE71F2" w:rsidP="00CE71F2">
                  <w:pPr>
                    <w:spacing w:after="4"/>
                    <w:jc w:val="center"/>
                    <w:rPr>
                      <w:rFonts w:ascii="Arial" w:hAnsi="Arial" w:cs="Arial"/>
                      <w:sz w:val="20"/>
                      <w:szCs w:val="20"/>
                    </w:rPr>
                  </w:pPr>
                  <w:r w:rsidRPr="00FB566F">
                    <w:rPr>
                      <w:rFonts w:ascii="Arial" w:hAnsi="Arial" w:cs="Arial"/>
                      <w:sz w:val="20"/>
                      <w:szCs w:val="20"/>
                    </w:rPr>
                    <w:t>2012</w:t>
                  </w:r>
                </w:p>
              </w:tc>
              <w:tc>
                <w:tcPr>
                  <w:tcW w:w="2260" w:type="dxa"/>
                  <w:tcBorders>
                    <w:top w:val="single" w:sz="6" w:space="0" w:color="auto"/>
                    <w:left w:val="single" w:sz="6" w:space="0" w:color="auto"/>
                    <w:bottom w:val="single" w:sz="6" w:space="0" w:color="auto"/>
                    <w:right w:val="single" w:sz="6" w:space="0" w:color="auto"/>
                  </w:tcBorders>
                  <w:noWrap/>
                </w:tcPr>
                <w:p w14:paraId="6ADD4801" w14:textId="77777777" w:rsidR="00CE71F2" w:rsidRPr="00FB566F" w:rsidRDefault="00CE71F2" w:rsidP="009C19C9">
                  <w:pPr>
                    <w:spacing w:after="4"/>
                    <w:ind w:right="208"/>
                    <w:jc w:val="right"/>
                    <w:rPr>
                      <w:rFonts w:ascii="Arial" w:hAnsi="Arial" w:cs="Arial"/>
                      <w:sz w:val="20"/>
                      <w:szCs w:val="20"/>
                    </w:rPr>
                  </w:pPr>
                  <w:r w:rsidRPr="00FB566F">
                    <w:rPr>
                      <w:rFonts w:ascii="Arial" w:hAnsi="Arial" w:cs="Arial"/>
                      <w:sz w:val="20"/>
                      <w:szCs w:val="20"/>
                    </w:rPr>
                    <w:t>$1,772,800</w:t>
                  </w:r>
                </w:p>
              </w:tc>
              <w:tc>
                <w:tcPr>
                  <w:tcW w:w="1870" w:type="dxa"/>
                  <w:tcBorders>
                    <w:top w:val="single" w:sz="6" w:space="0" w:color="auto"/>
                    <w:left w:val="single" w:sz="6" w:space="0" w:color="auto"/>
                    <w:bottom w:val="single" w:sz="6" w:space="0" w:color="auto"/>
                  </w:tcBorders>
                </w:tcPr>
                <w:p w14:paraId="46203FF4" w14:textId="77777777" w:rsidR="00CE71F2" w:rsidRPr="00FB566F" w:rsidRDefault="00CE71F2" w:rsidP="009C19C9">
                  <w:pPr>
                    <w:spacing w:after="4"/>
                    <w:ind w:right="208"/>
                    <w:jc w:val="right"/>
                    <w:rPr>
                      <w:rFonts w:ascii="Arial" w:hAnsi="Arial" w:cs="Arial"/>
                      <w:sz w:val="20"/>
                      <w:szCs w:val="20"/>
                    </w:rPr>
                  </w:pPr>
                  <w:r w:rsidRPr="00FB566F">
                    <w:rPr>
                      <w:rFonts w:ascii="Arial" w:hAnsi="Arial" w:cs="Arial"/>
                      <w:sz w:val="20"/>
                      <w:szCs w:val="20"/>
                    </w:rPr>
                    <w:t>$5,120,000</w:t>
                  </w:r>
                </w:p>
              </w:tc>
            </w:tr>
            <w:tr w:rsidR="001E5044" w14:paraId="14A0367D" w14:textId="77777777" w:rsidTr="00675D75">
              <w:trPr>
                <w:jc w:val="center"/>
              </w:trPr>
              <w:tc>
                <w:tcPr>
                  <w:tcW w:w="1684" w:type="dxa"/>
                  <w:tcBorders>
                    <w:top w:val="single" w:sz="6" w:space="0" w:color="auto"/>
                    <w:bottom w:val="single" w:sz="6" w:space="0" w:color="auto"/>
                    <w:right w:val="single" w:sz="6" w:space="0" w:color="auto"/>
                  </w:tcBorders>
                </w:tcPr>
                <w:p w14:paraId="32BFA10B" w14:textId="77777777" w:rsidR="001E5044" w:rsidRPr="00FB566F" w:rsidRDefault="009C7735" w:rsidP="007A7951">
                  <w:pPr>
                    <w:spacing w:after="4"/>
                    <w:jc w:val="center"/>
                    <w:rPr>
                      <w:rFonts w:ascii="Arial" w:hAnsi="Arial" w:cs="Arial"/>
                      <w:sz w:val="20"/>
                      <w:szCs w:val="20"/>
                    </w:rPr>
                  </w:pPr>
                  <w:r w:rsidRPr="00FB566F">
                    <w:rPr>
                      <w:rFonts w:ascii="Arial" w:hAnsi="Arial" w:cs="Arial"/>
                      <w:sz w:val="20"/>
                      <w:szCs w:val="20"/>
                    </w:rPr>
                    <w:t>2013</w:t>
                  </w:r>
                </w:p>
              </w:tc>
              <w:tc>
                <w:tcPr>
                  <w:tcW w:w="2260" w:type="dxa"/>
                  <w:tcBorders>
                    <w:top w:val="single" w:sz="6" w:space="0" w:color="auto"/>
                    <w:left w:val="single" w:sz="6" w:space="0" w:color="auto"/>
                    <w:bottom w:val="single" w:sz="6" w:space="0" w:color="auto"/>
                    <w:right w:val="single" w:sz="6" w:space="0" w:color="auto"/>
                  </w:tcBorders>
                  <w:noWrap/>
                </w:tcPr>
                <w:p w14:paraId="7C91F4E4" w14:textId="77777777" w:rsidR="001E5044" w:rsidRPr="00FB566F" w:rsidRDefault="009C7735" w:rsidP="009C19C9">
                  <w:pPr>
                    <w:spacing w:after="4"/>
                    <w:ind w:right="208"/>
                    <w:jc w:val="right"/>
                    <w:rPr>
                      <w:rFonts w:ascii="Arial" w:hAnsi="Arial" w:cs="Arial"/>
                      <w:sz w:val="20"/>
                      <w:szCs w:val="20"/>
                    </w:rPr>
                  </w:pPr>
                  <w:r w:rsidRPr="00FB566F">
                    <w:rPr>
                      <w:rFonts w:ascii="Arial" w:hAnsi="Arial" w:cs="Arial"/>
                      <w:sz w:val="20"/>
                      <w:szCs w:val="20"/>
                    </w:rPr>
                    <w:t>$2,045,800</w:t>
                  </w:r>
                </w:p>
              </w:tc>
              <w:tc>
                <w:tcPr>
                  <w:tcW w:w="1870" w:type="dxa"/>
                  <w:tcBorders>
                    <w:top w:val="single" w:sz="6" w:space="0" w:color="auto"/>
                    <w:left w:val="single" w:sz="6" w:space="0" w:color="auto"/>
                    <w:bottom w:val="single" w:sz="6" w:space="0" w:color="auto"/>
                  </w:tcBorders>
                </w:tcPr>
                <w:p w14:paraId="066CBD20" w14:textId="77777777" w:rsidR="001E5044" w:rsidRPr="00FB566F" w:rsidRDefault="009C7735" w:rsidP="009C19C9">
                  <w:pPr>
                    <w:spacing w:after="4"/>
                    <w:ind w:right="208"/>
                    <w:jc w:val="right"/>
                    <w:rPr>
                      <w:rFonts w:ascii="Arial" w:hAnsi="Arial" w:cs="Arial"/>
                      <w:sz w:val="20"/>
                      <w:szCs w:val="20"/>
                    </w:rPr>
                  </w:pPr>
                  <w:r w:rsidRPr="00FB566F">
                    <w:rPr>
                      <w:rFonts w:ascii="Arial" w:hAnsi="Arial" w:cs="Arial"/>
                      <w:sz w:val="20"/>
                      <w:szCs w:val="20"/>
                    </w:rPr>
                    <w:t>$5,250,000</w:t>
                  </w:r>
                </w:p>
              </w:tc>
            </w:tr>
            <w:tr w:rsidR="00675D75" w14:paraId="601908C5" w14:textId="77777777" w:rsidTr="0005597B">
              <w:trPr>
                <w:jc w:val="center"/>
              </w:trPr>
              <w:tc>
                <w:tcPr>
                  <w:tcW w:w="1684" w:type="dxa"/>
                  <w:tcBorders>
                    <w:top w:val="single" w:sz="6" w:space="0" w:color="auto"/>
                    <w:bottom w:val="single" w:sz="6" w:space="0" w:color="auto"/>
                    <w:right w:val="single" w:sz="6" w:space="0" w:color="auto"/>
                  </w:tcBorders>
                </w:tcPr>
                <w:p w14:paraId="61572649" w14:textId="77777777" w:rsidR="00675D75" w:rsidRPr="00675D75" w:rsidRDefault="000F7DC2" w:rsidP="007A7951">
                  <w:pPr>
                    <w:spacing w:after="4"/>
                    <w:jc w:val="center"/>
                    <w:rPr>
                      <w:rFonts w:ascii="Arial" w:hAnsi="Arial" w:cs="Arial"/>
                      <w:sz w:val="20"/>
                      <w:szCs w:val="20"/>
                    </w:rPr>
                  </w:pPr>
                  <w:r w:rsidRPr="000F7DC2">
                    <w:rPr>
                      <w:rFonts w:ascii="Arial" w:hAnsi="Arial" w:cs="Arial"/>
                      <w:sz w:val="20"/>
                      <w:szCs w:val="20"/>
                    </w:rPr>
                    <w:t>2014</w:t>
                  </w:r>
                </w:p>
              </w:tc>
              <w:tc>
                <w:tcPr>
                  <w:tcW w:w="2260" w:type="dxa"/>
                  <w:tcBorders>
                    <w:top w:val="single" w:sz="6" w:space="0" w:color="auto"/>
                    <w:left w:val="single" w:sz="6" w:space="0" w:color="auto"/>
                    <w:bottom w:val="single" w:sz="6" w:space="0" w:color="auto"/>
                    <w:right w:val="single" w:sz="6" w:space="0" w:color="auto"/>
                  </w:tcBorders>
                  <w:noWrap/>
                </w:tcPr>
                <w:p w14:paraId="6764A64B" w14:textId="77777777" w:rsidR="00675D75" w:rsidRPr="00675D75" w:rsidRDefault="000F7DC2" w:rsidP="009C19C9">
                  <w:pPr>
                    <w:spacing w:after="4"/>
                    <w:ind w:right="208"/>
                    <w:jc w:val="right"/>
                    <w:rPr>
                      <w:rFonts w:ascii="Arial" w:hAnsi="Arial" w:cs="Arial"/>
                      <w:sz w:val="20"/>
                      <w:szCs w:val="20"/>
                    </w:rPr>
                  </w:pPr>
                  <w:r w:rsidRPr="000F7DC2">
                    <w:rPr>
                      <w:rFonts w:ascii="Arial" w:hAnsi="Arial" w:cs="Arial"/>
                      <w:sz w:val="20"/>
                      <w:szCs w:val="20"/>
                    </w:rPr>
                    <w:t>$2,081,800</w:t>
                  </w:r>
                </w:p>
              </w:tc>
              <w:tc>
                <w:tcPr>
                  <w:tcW w:w="1870" w:type="dxa"/>
                  <w:tcBorders>
                    <w:top w:val="single" w:sz="6" w:space="0" w:color="auto"/>
                    <w:left w:val="single" w:sz="6" w:space="0" w:color="auto"/>
                    <w:bottom w:val="single" w:sz="6" w:space="0" w:color="auto"/>
                  </w:tcBorders>
                </w:tcPr>
                <w:p w14:paraId="1B4C7B0B" w14:textId="77777777" w:rsidR="00675D75" w:rsidRPr="00675D75" w:rsidRDefault="000F7DC2" w:rsidP="009C19C9">
                  <w:pPr>
                    <w:spacing w:after="4"/>
                    <w:ind w:right="208"/>
                    <w:jc w:val="right"/>
                    <w:rPr>
                      <w:rFonts w:ascii="Arial" w:hAnsi="Arial" w:cs="Arial"/>
                      <w:sz w:val="20"/>
                      <w:szCs w:val="20"/>
                    </w:rPr>
                  </w:pPr>
                  <w:r w:rsidRPr="000F7DC2">
                    <w:rPr>
                      <w:rFonts w:ascii="Arial" w:hAnsi="Arial" w:cs="Arial"/>
                      <w:sz w:val="20"/>
                      <w:szCs w:val="20"/>
                    </w:rPr>
                    <w:t>$5,340,000</w:t>
                  </w:r>
                </w:p>
              </w:tc>
            </w:tr>
            <w:tr w:rsidR="0005597B" w14:paraId="655045F5" w14:textId="77777777" w:rsidTr="0082395B">
              <w:trPr>
                <w:jc w:val="center"/>
              </w:trPr>
              <w:tc>
                <w:tcPr>
                  <w:tcW w:w="1684" w:type="dxa"/>
                  <w:tcBorders>
                    <w:top w:val="single" w:sz="6" w:space="0" w:color="auto"/>
                    <w:right w:val="single" w:sz="6" w:space="0" w:color="auto"/>
                  </w:tcBorders>
                </w:tcPr>
                <w:p w14:paraId="3B725B1D" w14:textId="77777777" w:rsidR="0005597B" w:rsidRPr="000F7DC2" w:rsidRDefault="0005597B" w:rsidP="007A7951">
                  <w:pPr>
                    <w:spacing w:after="4"/>
                    <w:jc w:val="center"/>
                    <w:rPr>
                      <w:rFonts w:ascii="Arial" w:hAnsi="Arial" w:cs="Arial"/>
                      <w:sz w:val="20"/>
                      <w:szCs w:val="20"/>
                    </w:rPr>
                  </w:pPr>
                  <w:r>
                    <w:rPr>
                      <w:rFonts w:ascii="Arial" w:hAnsi="Arial" w:cs="Arial"/>
                      <w:sz w:val="20"/>
                      <w:szCs w:val="20"/>
                    </w:rPr>
                    <w:t>2015</w:t>
                  </w:r>
                </w:p>
              </w:tc>
              <w:tc>
                <w:tcPr>
                  <w:tcW w:w="2260" w:type="dxa"/>
                  <w:tcBorders>
                    <w:top w:val="single" w:sz="6" w:space="0" w:color="auto"/>
                    <w:left w:val="single" w:sz="6" w:space="0" w:color="auto"/>
                    <w:right w:val="single" w:sz="6" w:space="0" w:color="auto"/>
                  </w:tcBorders>
                  <w:noWrap/>
                </w:tcPr>
                <w:p w14:paraId="2D1E3071" w14:textId="77777777" w:rsidR="0005597B" w:rsidRPr="000F7DC2" w:rsidRDefault="0005597B" w:rsidP="009C19C9">
                  <w:pPr>
                    <w:spacing w:after="4"/>
                    <w:ind w:right="208"/>
                    <w:jc w:val="right"/>
                    <w:rPr>
                      <w:rFonts w:ascii="Arial" w:hAnsi="Arial" w:cs="Arial"/>
                      <w:sz w:val="20"/>
                      <w:szCs w:val="20"/>
                    </w:rPr>
                  </w:pPr>
                  <w:r>
                    <w:rPr>
                      <w:rFonts w:ascii="Arial" w:hAnsi="Arial" w:cs="Arial"/>
                      <w:sz w:val="20"/>
                      <w:szCs w:val="20"/>
                    </w:rPr>
                    <w:t>$2,117,800</w:t>
                  </w:r>
                </w:p>
              </w:tc>
              <w:tc>
                <w:tcPr>
                  <w:tcW w:w="1870" w:type="dxa"/>
                  <w:tcBorders>
                    <w:top w:val="single" w:sz="6" w:space="0" w:color="auto"/>
                    <w:left w:val="single" w:sz="6" w:space="0" w:color="auto"/>
                  </w:tcBorders>
                </w:tcPr>
                <w:p w14:paraId="7A352EC5" w14:textId="77777777" w:rsidR="0005597B" w:rsidRPr="000F7DC2" w:rsidRDefault="0005597B" w:rsidP="009C19C9">
                  <w:pPr>
                    <w:spacing w:after="4"/>
                    <w:ind w:right="208"/>
                    <w:jc w:val="right"/>
                    <w:rPr>
                      <w:rFonts w:ascii="Arial" w:hAnsi="Arial" w:cs="Arial"/>
                      <w:sz w:val="20"/>
                      <w:szCs w:val="20"/>
                    </w:rPr>
                  </w:pPr>
                  <w:r>
                    <w:rPr>
                      <w:rFonts w:ascii="Arial" w:hAnsi="Arial" w:cs="Arial"/>
                      <w:sz w:val="20"/>
                      <w:szCs w:val="20"/>
                    </w:rPr>
                    <w:t>$5,430,000</w:t>
                  </w:r>
                </w:p>
              </w:tc>
            </w:tr>
          </w:tbl>
          <w:p w14:paraId="5398B4B9" w14:textId="77777777" w:rsidR="00F6666C" w:rsidRPr="006B31F5" w:rsidRDefault="00F6666C" w:rsidP="009D37A5">
            <w:pPr>
              <w:spacing w:before="20" w:after="20"/>
              <w:ind w:left="278"/>
            </w:pPr>
            <w:r w:rsidRPr="007A7951">
              <w:rPr>
                <w:rFonts w:ascii="Arial" w:hAnsi="Arial" w:cs="Arial"/>
                <w:sz w:val="18"/>
                <w:szCs w:val="18"/>
              </w:rPr>
              <w:t>*The estate tax unified credit</w:t>
            </w:r>
            <w:r w:rsidR="00B74366">
              <w:rPr>
                <w:rFonts w:ascii="Arial" w:hAnsi="Arial" w:cs="Arial"/>
                <w:sz w:val="18"/>
                <w:szCs w:val="18"/>
              </w:rPr>
              <w:fldChar w:fldCharType="begin"/>
            </w:r>
            <w:r w:rsidR="00F73469">
              <w:instrText xml:space="preserve"> XE "</w:instrText>
            </w:r>
            <w:r w:rsidR="00F73469" w:rsidRPr="00E165EA">
              <w:instrText>Unified credit</w:instrText>
            </w:r>
            <w:r w:rsidR="00F73469">
              <w:instrText xml:space="preserve">" </w:instrText>
            </w:r>
            <w:r w:rsidR="00B74366">
              <w:rPr>
                <w:rFonts w:ascii="Arial" w:hAnsi="Arial" w:cs="Arial"/>
                <w:sz w:val="18"/>
                <w:szCs w:val="18"/>
              </w:rPr>
              <w:fldChar w:fldCharType="end"/>
            </w:r>
            <w:r w:rsidRPr="007A7951">
              <w:rPr>
                <w:rFonts w:ascii="Arial" w:hAnsi="Arial" w:cs="Arial"/>
                <w:sz w:val="18"/>
                <w:szCs w:val="18"/>
              </w:rPr>
              <w:t xml:space="preserve"> and its exemption equivalent</w:t>
            </w:r>
            <w:r w:rsidR="00B74366">
              <w:rPr>
                <w:rFonts w:ascii="Arial" w:hAnsi="Arial" w:cs="Arial"/>
                <w:sz w:val="18"/>
                <w:szCs w:val="18"/>
              </w:rPr>
              <w:fldChar w:fldCharType="begin"/>
            </w:r>
            <w:r w:rsidR="001C7C03">
              <w:instrText xml:space="preserve"> XE "</w:instrText>
            </w:r>
            <w:r w:rsidR="001C7C03" w:rsidRPr="00E165EA">
              <w:instrText>Exemption equivalent (of unified credit)</w:instrText>
            </w:r>
            <w:r w:rsidR="001C7C03">
              <w:instrText xml:space="preserve">" </w:instrText>
            </w:r>
            <w:r w:rsidR="00B74366">
              <w:rPr>
                <w:rFonts w:ascii="Arial" w:hAnsi="Arial" w:cs="Arial"/>
                <w:sz w:val="18"/>
                <w:szCs w:val="18"/>
              </w:rPr>
              <w:fldChar w:fldCharType="end"/>
            </w:r>
            <w:r w:rsidRPr="007A7951">
              <w:rPr>
                <w:rFonts w:ascii="Arial" w:hAnsi="Arial" w:cs="Arial"/>
                <w:sz w:val="18"/>
                <w:szCs w:val="18"/>
              </w:rPr>
              <w:t xml:space="preserve"> </w:t>
            </w:r>
            <w:r w:rsidR="0082395B">
              <w:rPr>
                <w:rFonts w:ascii="Arial" w:hAnsi="Arial" w:cs="Arial"/>
                <w:sz w:val="18"/>
                <w:szCs w:val="18"/>
              </w:rPr>
              <w:t>applicable to estates of decedents dying in</w:t>
            </w:r>
            <w:r w:rsidRPr="007A7951">
              <w:rPr>
                <w:rFonts w:ascii="Arial" w:hAnsi="Arial" w:cs="Arial"/>
                <w:sz w:val="18"/>
                <w:szCs w:val="18"/>
              </w:rPr>
              <w:t xml:space="preserve"> 2010 </w:t>
            </w:r>
            <w:r w:rsidR="0082395B">
              <w:rPr>
                <w:rFonts w:ascii="Arial" w:hAnsi="Arial" w:cs="Arial"/>
                <w:sz w:val="18"/>
                <w:szCs w:val="18"/>
              </w:rPr>
              <w:t xml:space="preserve">are those applicable to the estates of decedents dying in 2011. </w:t>
            </w:r>
            <w:r w:rsidR="009C7735" w:rsidRPr="005670D8">
              <w:rPr>
                <w:rFonts w:ascii="Arial" w:hAnsi="Arial" w:cs="Arial"/>
                <w:sz w:val="18"/>
                <w:szCs w:val="18"/>
              </w:rPr>
              <w:t>However, estates of decedents dying in 2010 may elect not to be subject to any federal estate tax but to be subject to a modified tax cost basis regime instead.</w:t>
            </w:r>
          </w:p>
        </w:tc>
      </w:tr>
    </w:tbl>
    <w:p w14:paraId="2DA053EB" w14:textId="77777777" w:rsidR="00D33269" w:rsidRDefault="00D33269" w:rsidP="00725F93">
      <w:pPr>
        <w:spacing w:before="120"/>
      </w:pPr>
      <w:r>
        <w:lastRenderedPageBreak/>
        <w:t xml:space="preserve">The </w:t>
      </w:r>
      <w:r w:rsidR="009C7AFF">
        <w:t xml:space="preserve">estate tax </w:t>
      </w:r>
      <w:r>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is substantial and is certainly something that </w:t>
      </w:r>
      <w:r w:rsidR="00CF4938">
        <w:t>no estate</w:t>
      </w:r>
      <w:r>
        <w:t xml:space="preserve"> would want to lose.</w:t>
      </w:r>
      <w:r w:rsidR="00612453">
        <w:t xml:space="preserve"> </w:t>
      </w:r>
      <w:r>
        <w:t xml:space="preserve">However, the </w:t>
      </w:r>
      <w:r w:rsidR="00DC3491">
        <w:t xml:space="preserve">estate tax </w:t>
      </w:r>
      <w:r>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can be lost if there was no tax liability against which to apply it.</w:t>
      </w:r>
    </w:p>
    <w:p w14:paraId="7AC017EA" w14:textId="77777777" w:rsidR="00D33269" w:rsidRDefault="00D33269">
      <w:r>
        <w:t>In simpler terms, if the decedent has reduced estate taxes to less than the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rsidR="00CF4938">
        <w:t xml:space="preserve"> and the portability provision in the </w:t>
      </w:r>
      <w:r w:rsidR="002E7810">
        <w:t>estate tax law</w:t>
      </w:r>
      <w:r w:rsidR="00CF4938">
        <w:t xml:space="preserve"> does not apply</w:t>
      </w:r>
      <w:r>
        <w:t>, he or she will have effectively lost some or all of the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w:t>
      </w:r>
      <w:r w:rsidR="00612453">
        <w:t xml:space="preserve"> </w:t>
      </w:r>
      <w:r>
        <w:t>The method that is often employed and which results in a loss of the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is the overuse of the unlimited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t>.</w:t>
      </w:r>
    </w:p>
    <w:p w14:paraId="36625908" w14:textId="77777777" w:rsidR="00D33269" w:rsidRDefault="00D33269" w:rsidP="007C7504">
      <w:r>
        <w:t>By a decedent’s leaving all of his or her assets to a</w:t>
      </w:r>
      <w:r w:rsidR="00675D75">
        <w:t>n eligible</w:t>
      </w:r>
      <w:r>
        <w:t xml:space="preserve"> spouse under the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t xml:space="preserve"> </w:t>
      </w:r>
      <w:r w:rsidR="00675D75">
        <w:t xml:space="preserve">the decedent may avoid all federal estate taxes. However, </w:t>
      </w:r>
      <w:r w:rsidR="00CF4938">
        <w:t>the couple</w:t>
      </w:r>
      <w:r>
        <w:t xml:space="preserve"> </w:t>
      </w:r>
      <w:r w:rsidR="00CF4938">
        <w:t xml:space="preserve">may be </w:t>
      </w:r>
      <w:r>
        <w:t>giv</w:t>
      </w:r>
      <w:r w:rsidR="00CF4938">
        <w:t>ing</w:t>
      </w:r>
      <w:r>
        <w:t xml:space="preserve"> up the </w:t>
      </w:r>
      <w:r w:rsidR="00CA29CA">
        <w:t xml:space="preserve">estate tax </w:t>
      </w:r>
      <w:r>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that is available at the time of the first death.</w:t>
      </w:r>
      <w:r w:rsidR="00612453">
        <w:t xml:space="preserve"> </w:t>
      </w:r>
      <w:r>
        <w:t xml:space="preserve">The spouse that provides for all assets to pass to a </w:t>
      </w:r>
      <w:r w:rsidR="00407EEC">
        <w:t xml:space="preserve">surviving </w:t>
      </w:r>
      <w:r>
        <w:t>spouse has created an “I love you” will.</w:t>
      </w:r>
      <w:r w:rsidR="00612453">
        <w:t xml:space="preserve"> </w:t>
      </w:r>
      <w:r>
        <w:t xml:space="preserve">The </w:t>
      </w:r>
      <w:r w:rsidR="00675D75">
        <w:t xml:space="preserve">tax </w:t>
      </w:r>
      <w:r>
        <w:t>result is the eventual possibility of a greater than necessary estate tax liability upon the second death.</w:t>
      </w:r>
      <w:r w:rsidR="00612453">
        <w:t xml:space="preserve"> </w:t>
      </w:r>
      <w:r>
        <w:t>An example will make this problem clear.</w:t>
      </w:r>
    </w:p>
    <w:p w14:paraId="75FE4678" w14:textId="77777777" w:rsidR="007C7504" w:rsidRDefault="007C7504" w:rsidP="007C7504">
      <w:r>
        <w:t>Let’s assume that George has accumulated a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of $</w:t>
      </w:r>
      <w:r w:rsidR="00CF4938">
        <w:t>6</w:t>
      </w:r>
      <w:r w:rsidR="00191E70">
        <w:t>,</w:t>
      </w:r>
      <w:r w:rsidR="0005597B">
        <w:t>43</w:t>
      </w:r>
      <w:r>
        <w:t xml:space="preserve">0,000 at the time that he dies in the year 2002.  In order to avoid estate taxes—and knowing that anything he leaves to his </w:t>
      </w:r>
      <w:r w:rsidR="00CF4938">
        <w:t xml:space="preserve">eligible </w:t>
      </w:r>
      <w:r>
        <w:t xml:space="preserve">spouse </w:t>
      </w:r>
      <w:r w:rsidR="002E7810">
        <w:t xml:space="preserve">at his death </w:t>
      </w:r>
      <w:r>
        <w:t>will qualify for the unlimited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t xml:space="preserve">—George leaves his entire estate to his wife, Barbara.  George’s estate has incurred no </w:t>
      </w:r>
      <w:r w:rsidRPr="007C7504">
        <w:t>estate</w:t>
      </w:r>
      <w:r>
        <w:t xml:space="preserve"> taxes</w:t>
      </w:r>
      <w:r w:rsidR="002E7810" w:rsidRPr="002E7810">
        <w:t xml:space="preserve"> </w:t>
      </w:r>
      <w:r w:rsidR="002E7810" w:rsidRPr="00A3644B">
        <w:t xml:space="preserve">because of the </w:t>
      </w:r>
      <w:r w:rsidR="002E7810">
        <w:t xml:space="preserve">tax-free </w:t>
      </w:r>
      <w:r w:rsidR="002E7810" w:rsidRPr="00A3644B">
        <w:t>inter-spousal transfer</w:t>
      </w:r>
      <w:r>
        <w:t>.</w:t>
      </w:r>
    </w:p>
    <w:p w14:paraId="36E25D22" w14:textId="77777777" w:rsidR="007C7504" w:rsidRDefault="007C7504" w:rsidP="007C7504">
      <w:r>
        <w:t>When Barbara dies, the entire $</w:t>
      </w:r>
      <w:r w:rsidR="00CF4938">
        <w:t>6</w:t>
      </w:r>
      <w:r w:rsidR="00191E70">
        <w:t>,</w:t>
      </w:r>
      <w:r w:rsidR="0005597B">
        <w:t>43</w:t>
      </w:r>
      <w:r>
        <w:t>0,000—or whatever is left of it—will become part of her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And, unless Barbara remarries, her estate will have no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t xml:space="preserve">.  </w:t>
      </w:r>
    </w:p>
    <w:p w14:paraId="251BBECA" w14:textId="77777777" w:rsidR="007C7504" w:rsidRDefault="007C7504" w:rsidP="007C7504">
      <w:r>
        <w:t xml:space="preserve">Let’s assume that Barbara has neither increased the size of the estate nor reduced it. So, upon her death in </w:t>
      </w:r>
      <w:r w:rsidR="00DA0624">
        <w:t>20</w:t>
      </w:r>
      <w:r w:rsidR="00CF4938">
        <w:t>1</w:t>
      </w:r>
      <w:r w:rsidR="0005597B">
        <w:t>5</w:t>
      </w:r>
      <w:r>
        <w:t>, the entire $</w:t>
      </w:r>
      <w:r w:rsidR="00CF4938">
        <w:t>6</w:t>
      </w:r>
      <w:r w:rsidR="00191E70">
        <w:t>,</w:t>
      </w:r>
      <w:r w:rsidR="0005597B">
        <w:t>43</w:t>
      </w:r>
      <w:r>
        <w:t xml:space="preserve">0,000 is still intact and is the </w:t>
      </w:r>
      <w:r w:rsidRPr="007C7504">
        <w:t>amount</w:t>
      </w:r>
      <w:r>
        <w:t xml:space="preserve"> of her tentative </w:t>
      </w:r>
      <w:r w:rsidR="00407EEC">
        <w:t>taxable estate</w:t>
      </w:r>
      <w:r w:rsidR="00B74366">
        <w:fldChar w:fldCharType="begin"/>
      </w:r>
      <w:r w:rsidR="001C7C03">
        <w:instrText xml:space="preserve"> XE "</w:instrText>
      </w:r>
      <w:r w:rsidR="001C7C03" w:rsidRPr="00E165EA">
        <w:instrText>Tentative taxable estate</w:instrText>
      </w:r>
      <w:r w:rsidR="001C7C03">
        <w:instrText xml:space="preserve">" </w:instrText>
      </w:r>
      <w:r w:rsidR="00B74366">
        <w:fldChar w:fldCharType="end"/>
      </w:r>
      <w:r>
        <w:t xml:space="preserve">.  Using the estate tax rates in effect for </w:t>
      </w:r>
      <w:r w:rsidR="00DA0624">
        <w:t>20</w:t>
      </w:r>
      <w:r w:rsidR="00CF4938">
        <w:t>1</w:t>
      </w:r>
      <w:r w:rsidR="0005597B">
        <w:t>5</w:t>
      </w:r>
      <w:r>
        <w:t>, calculate the amount of the tentative tax payable at her death.</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48"/>
        <w:gridCol w:w="1549"/>
        <w:gridCol w:w="1255"/>
        <w:gridCol w:w="770"/>
        <w:gridCol w:w="880"/>
        <w:gridCol w:w="1430"/>
      </w:tblGrid>
      <w:tr w:rsidR="0084051E" w:rsidRPr="007A7951" w14:paraId="3D908E19" w14:textId="77777777" w:rsidTr="007A7951">
        <w:trPr>
          <w:jc w:val="center"/>
        </w:trPr>
        <w:tc>
          <w:tcPr>
            <w:tcW w:w="7332" w:type="dxa"/>
            <w:gridSpan w:val="6"/>
            <w:tcBorders>
              <w:top w:val="single" w:sz="12" w:space="0" w:color="auto"/>
              <w:left w:val="single" w:sz="12" w:space="0" w:color="auto"/>
              <w:bottom w:val="single" w:sz="12" w:space="0" w:color="auto"/>
              <w:right w:val="single" w:sz="12" w:space="0" w:color="auto"/>
              <w:tl2br w:val="nil"/>
              <w:tr2bl w:val="nil"/>
            </w:tcBorders>
            <w:shd w:val="clear" w:color="auto" w:fill="E3F4FF"/>
            <w:vAlign w:val="bottom"/>
          </w:tcPr>
          <w:p w14:paraId="34731244" w14:textId="77777777" w:rsidR="0084051E" w:rsidRPr="0084051E" w:rsidRDefault="0084051E" w:rsidP="0005597B">
            <w:pPr>
              <w:pStyle w:val="WTableHeader"/>
              <w:keepNext/>
              <w:keepLines/>
            </w:pPr>
            <w:r>
              <w:t>Federal Estate Tax Rates</w:t>
            </w:r>
            <w:r w:rsidR="00D878BD">
              <w:t xml:space="preserve"> </w:t>
            </w:r>
            <w:r w:rsidR="00407EEC">
              <w:t>–</w:t>
            </w:r>
            <w:r w:rsidR="00D878BD">
              <w:t xml:space="preserve"> </w:t>
            </w:r>
            <w:r w:rsidR="002E7810">
              <w:t>201</w:t>
            </w:r>
            <w:r w:rsidR="0005597B">
              <w:t>5</w:t>
            </w:r>
          </w:p>
        </w:tc>
      </w:tr>
      <w:tr w:rsidR="00D33269" w:rsidRPr="007A7951" w14:paraId="54FAC8F3" w14:textId="77777777" w:rsidTr="007A7951">
        <w:trPr>
          <w:jc w:val="center"/>
        </w:trPr>
        <w:tc>
          <w:tcPr>
            <w:tcW w:w="2997" w:type="dxa"/>
            <w:gridSpan w:val="2"/>
            <w:tcBorders>
              <w:bottom w:val="single" w:sz="12" w:space="0" w:color="auto"/>
              <w:right w:val="single" w:sz="6" w:space="0" w:color="auto"/>
            </w:tcBorders>
          </w:tcPr>
          <w:p w14:paraId="6DA8354A" w14:textId="77777777" w:rsidR="00D33269" w:rsidRPr="007A7951" w:rsidRDefault="00407EEC" w:rsidP="007A7951">
            <w:pPr>
              <w:keepNext/>
              <w:keepLines/>
              <w:spacing w:before="40" w:after="40"/>
              <w:jc w:val="center"/>
              <w:rPr>
                <w:rFonts w:ascii="Arial" w:hAnsi="Arial" w:cs="Arial"/>
                <w:b/>
                <w:sz w:val="20"/>
                <w:szCs w:val="20"/>
              </w:rPr>
            </w:pPr>
            <w:r w:rsidRPr="007A7951">
              <w:rPr>
                <w:rFonts w:ascii="Arial" w:hAnsi="Arial" w:cs="Arial"/>
                <w:b/>
                <w:sz w:val="20"/>
                <w:szCs w:val="20"/>
              </w:rPr>
              <w:t>Value of Estate</w:t>
            </w:r>
          </w:p>
        </w:tc>
        <w:tc>
          <w:tcPr>
            <w:tcW w:w="4335" w:type="dxa"/>
            <w:gridSpan w:val="4"/>
            <w:tcBorders>
              <w:left w:val="single" w:sz="6" w:space="0" w:color="auto"/>
              <w:bottom w:val="single" w:sz="12" w:space="0" w:color="auto"/>
            </w:tcBorders>
          </w:tcPr>
          <w:p w14:paraId="69113A69" w14:textId="77777777" w:rsidR="00D33269" w:rsidRPr="007A7951" w:rsidRDefault="00D33269" w:rsidP="007A7951">
            <w:pPr>
              <w:keepNext/>
              <w:keepLines/>
              <w:spacing w:before="40" w:after="40"/>
              <w:jc w:val="center"/>
              <w:rPr>
                <w:rFonts w:ascii="Arial" w:hAnsi="Arial" w:cs="Arial"/>
                <w:b/>
                <w:sz w:val="20"/>
                <w:szCs w:val="20"/>
              </w:rPr>
            </w:pPr>
            <w:r w:rsidRPr="007A7951">
              <w:rPr>
                <w:rFonts w:ascii="Arial" w:hAnsi="Arial" w:cs="Arial"/>
                <w:b/>
                <w:sz w:val="20"/>
                <w:szCs w:val="20"/>
              </w:rPr>
              <w:t>Tax</w:t>
            </w:r>
          </w:p>
        </w:tc>
      </w:tr>
      <w:tr w:rsidR="00D33269" w:rsidRPr="007A7951" w14:paraId="0947EF3F" w14:textId="77777777" w:rsidTr="007A7951">
        <w:trPr>
          <w:trHeight w:val="168"/>
          <w:jc w:val="center"/>
        </w:trPr>
        <w:tc>
          <w:tcPr>
            <w:tcW w:w="1448" w:type="dxa"/>
            <w:tcBorders>
              <w:top w:val="single" w:sz="12" w:space="0" w:color="auto"/>
              <w:bottom w:val="single" w:sz="12" w:space="0" w:color="auto"/>
              <w:right w:val="single" w:sz="6" w:space="0" w:color="auto"/>
            </w:tcBorders>
            <w:vAlign w:val="bottom"/>
          </w:tcPr>
          <w:p w14:paraId="33FC0751" w14:textId="77777777" w:rsidR="00D33269" w:rsidRPr="007A7951" w:rsidRDefault="00D33269" w:rsidP="007A7951">
            <w:pPr>
              <w:spacing w:before="40" w:after="40"/>
              <w:jc w:val="center"/>
              <w:rPr>
                <w:rFonts w:ascii="Arial" w:hAnsi="Arial" w:cs="Arial"/>
                <w:b/>
                <w:sz w:val="20"/>
                <w:szCs w:val="20"/>
              </w:rPr>
            </w:pPr>
            <w:r w:rsidRPr="007A7951">
              <w:rPr>
                <w:rFonts w:ascii="Arial" w:hAnsi="Arial" w:cs="Arial"/>
                <w:b/>
                <w:sz w:val="20"/>
                <w:szCs w:val="20"/>
              </w:rPr>
              <w:t>Over</w:t>
            </w:r>
          </w:p>
        </w:tc>
        <w:tc>
          <w:tcPr>
            <w:tcW w:w="1549" w:type="dxa"/>
            <w:tcBorders>
              <w:top w:val="single" w:sz="12" w:space="0" w:color="auto"/>
              <w:left w:val="single" w:sz="6" w:space="0" w:color="auto"/>
              <w:bottom w:val="single" w:sz="12" w:space="0" w:color="auto"/>
              <w:right w:val="single" w:sz="6" w:space="0" w:color="auto"/>
            </w:tcBorders>
            <w:vAlign w:val="bottom"/>
          </w:tcPr>
          <w:p w14:paraId="66B17D9F" w14:textId="77777777" w:rsidR="00D33269" w:rsidRPr="007A7951" w:rsidRDefault="00D33269" w:rsidP="007A7951">
            <w:pPr>
              <w:spacing w:before="40" w:after="40"/>
              <w:jc w:val="center"/>
              <w:rPr>
                <w:rFonts w:ascii="Arial" w:hAnsi="Arial" w:cs="Arial"/>
                <w:b/>
                <w:sz w:val="20"/>
                <w:szCs w:val="20"/>
              </w:rPr>
            </w:pPr>
            <w:r w:rsidRPr="007A7951">
              <w:rPr>
                <w:rFonts w:ascii="Arial" w:hAnsi="Arial" w:cs="Arial"/>
                <w:b/>
                <w:sz w:val="20"/>
                <w:szCs w:val="20"/>
              </w:rPr>
              <w:t>But Not Over</w:t>
            </w:r>
          </w:p>
        </w:tc>
        <w:tc>
          <w:tcPr>
            <w:tcW w:w="1255" w:type="dxa"/>
            <w:tcBorders>
              <w:top w:val="single" w:sz="12" w:space="0" w:color="auto"/>
              <w:left w:val="single" w:sz="6" w:space="0" w:color="auto"/>
              <w:bottom w:val="single" w:sz="12" w:space="0" w:color="auto"/>
              <w:right w:val="single" w:sz="6" w:space="0" w:color="auto"/>
            </w:tcBorders>
            <w:vAlign w:val="bottom"/>
          </w:tcPr>
          <w:p w14:paraId="422D3CBD" w14:textId="77777777" w:rsidR="00D33269" w:rsidRPr="007A7951" w:rsidRDefault="00D33269" w:rsidP="007A7951">
            <w:pPr>
              <w:spacing w:before="40" w:after="40"/>
              <w:jc w:val="center"/>
              <w:rPr>
                <w:rFonts w:ascii="Arial" w:hAnsi="Arial" w:cs="Arial"/>
                <w:b/>
                <w:sz w:val="20"/>
                <w:szCs w:val="20"/>
              </w:rPr>
            </w:pPr>
            <w:r w:rsidRPr="007A7951">
              <w:rPr>
                <w:rFonts w:ascii="Arial" w:hAnsi="Arial" w:cs="Arial"/>
                <w:b/>
                <w:sz w:val="20"/>
                <w:szCs w:val="20"/>
              </w:rPr>
              <w:t>$</w:t>
            </w:r>
          </w:p>
        </w:tc>
        <w:tc>
          <w:tcPr>
            <w:tcW w:w="770" w:type="dxa"/>
            <w:tcBorders>
              <w:top w:val="single" w:sz="12" w:space="0" w:color="auto"/>
              <w:left w:val="single" w:sz="6" w:space="0" w:color="auto"/>
              <w:bottom w:val="single" w:sz="12" w:space="0" w:color="auto"/>
              <w:right w:val="single" w:sz="6" w:space="0" w:color="auto"/>
            </w:tcBorders>
            <w:vAlign w:val="bottom"/>
          </w:tcPr>
          <w:p w14:paraId="5C8001CA" w14:textId="77777777" w:rsidR="00D33269" w:rsidRPr="007A7951" w:rsidRDefault="00D33269" w:rsidP="007A7951">
            <w:pPr>
              <w:spacing w:before="40" w:after="40"/>
              <w:jc w:val="center"/>
              <w:rPr>
                <w:rFonts w:ascii="Arial" w:hAnsi="Arial" w:cs="Arial"/>
                <w:b/>
                <w:sz w:val="20"/>
                <w:szCs w:val="20"/>
              </w:rPr>
            </w:pPr>
            <w:r w:rsidRPr="007A7951">
              <w:rPr>
                <w:rFonts w:ascii="Arial" w:hAnsi="Arial" w:cs="Arial"/>
                <w:b/>
                <w:sz w:val="20"/>
                <w:szCs w:val="20"/>
              </w:rPr>
              <w:t>Plus</w:t>
            </w:r>
          </w:p>
        </w:tc>
        <w:tc>
          <w:tcPr>
            <w:tcW w:w="880" w:type="dxa"/>
            <w:tcBorders>
              <w:top w:val="single" w:sz="12" w:space="0" w:color="auto"/>
              <w:left w:val="single" w:sz="6" w:space="0" w:color="auto"/>
              <w:bottom w:val="single" w:sz="12" w:space="0" w:color="auto"/>
              <w:right w:val="single" w:sz="6" w:space="0" w:color="auto"/>
            </w:tcBorders>
            <w:vAlign w:val="bottom"/>
          </w:tcPr>
          <w:p w14:paraId="35D18823" w14:textId="77777777" w:rsidR="00D33269" w:rsidRPr="007A7951" w:rsidRDefault="00D33269" w:rsidP="007A7951">
            <w:pPr>
              <w:spacing w:before="40" w:after="40"/>
              <w:jc w:val="center"/>
              <w:rPr>
                <w:rFonts w:ascii="Arial" w:hAnsi="Arial" w:cs="Arial"/>
                <w:b/>
                <w:sz w:val="20"/>
                <w:szCs w:val="20"/>
              </w:rPr>
            </w:pPr>
            <w:r w:rsidRPr="007A7951">
              <w:rPr>
                <w:rFonts w:ascii="Arial" w:hAnsi="Arial" w:cs="Arial"/>
                <w:b/>
                <w:sz w:val="20"/>
                <w:szCs w:val="20"/>
              </w:rPr>
              <w:t>%</w:t>
            </w:r>
          </w:p>
        </w:tc>
        <w:tc>
          <w:tcPr>
            <w:tcW w:w="1430" w:type="dxa"/>
            <w:tcBorders>
              <w:top w:val="single" w:sz="12" w:space="0" w:color="auto"/>
              <w:left w:val="single" w:sz="6" w:space="0" w:color="auto"/>
              <w:bottom w:val="single" w:sz="12" w:space="0" w:color="auto"/>
            </w:tcBorders>
            <w:vAlign w:val="bottom"/>
          </w:tcPr>
          <w:p w14:paraId="426073D1" w14:textId="77777777" w:rsidR="00D33269" w:rsidRPr="007A7951" w:rsidRDefault="00D33269" w:rsidP="007A7951">
            <w:pPr>
              <w:spacing w:before="40" w:after="40"/>
              <w:jc w:val="center"/>
              <w:rPr>
                <w:rFonts w:ascii="Arial" w:hAnsi="Arial" w:cs="Arial"/>
                <w:b/>
                <w:sz w:val="20"/>
                <w:szCs w:val="20"/>
              </w:rPr>
            </w:pPr>
            <w:r w:rsidRPr="007A7951">
              <w:rPr>
                <w:rFonts w:ascii="Arial" w:hAnsi="Arial" w:cs="Arial"/>
                <w:b/>
                <w:sz w:val="20"/>
                <w:szCs w:val="20"/>
              </w:rPr>
              <w:t>Over</w:t>
            </w:r>
          </w:p>
        </w:tc>
      </w:tr>
      <w:tr w:rsidR="00D33269" w:rsidRPr="007A7951" w14:paraId="522D244D" w14:textId="77777777" w:rsidTr="007A7951">
        <w:trPr>
          <w:jc w:val="center"/>
        </w:trPr>
        <w:tc>
          <w:tcPr>
            <w:tcW w:w="1448" w:type="dxa"/>
            <w:tcBorders>
              <w:top w:val="single" w:sz="12" w:space="0" w:color="auto"/>
              <w:bottom w:val="single" w:sz="6" w:space="0" w:color="auto"/>
              <w:right w:val="single" w:sz="6" w:space="0" w:color="auto"/>
            </w:tcBorders>
          </w:tcPr>
          <w:p w14:paraId="27B200F5" w14:textId="77777777" w:rsidR="00D33269" w:rsidRPr="00A35514" w:rsidRDefault="00D33269" w:rsidP="007A7951">
            <w:pPr>
              <w:pStyle w:val="WTableText"/>
              <w:ind w:right="235"/>
              <w:jc w:val="right"/>
            </w:pPr>
          </w:p>
        </w:tc>
        <w:tc>
          <w:tcPr>
            <w:tcW w:w="1549" w:type="dxa"/>
            <w:tcBorders>
              <w:top w:val="single" w:sz="12" w:space="0" w:color="auto"/>
              <w:left w:val="single" w:sz="6" w:space="0" w:color="auto"/>
              <w:bottom w:val="single" w:sz="6" w:space="0" w:color="auto"/>
              <w:right w:val="single" w:sz="6" w:space="0" w:color="auto"/>
            </w:tcBorders>
          </w:tcPr>
          <w:p w14:paraId="72DB6BE7" w14:textId="77777777" w:rsidR="00D33269" w:rsidRPr="00A35514" w:rsidRDefault="00D33269" w:rsidP="007A7951">
            <w:pPr>
              <w:pStyle w:val="WTableText"/>
              <w:ind w:right="207"/>
              <w:jc w:val="right"/>
            </w:pPr>
            <w:r w:rsidRPr="00A35514">
              <w:t>$10,000</w:t>
            </w:r>
          </w:p>
        </w:tc>
        <w:tc>
          <w:tcPr>
            <w:tcW w:w="1255" w:type="dxa"/>
            <w:tcBorders>
              <w:top w:val="single" w:sz="12" w:space="0" w:color="auto"/>
              <w:left w:val="single" w:sz="6" w:space="0" w:color="auto"/>
              <w:bottom w:val="single" w:sz="6" w:space="0" w:color="auto"/>
              <w:right w:val="single" w:sz="6" w:space="0" w:color="auto"/>
            </w:tcBorders>
          </w:tcPr>
          <w:p w14:paraId="66C75FE5" w14:textId="77777777" w:rsidR="00D33269" w:rsidRPr="00A35514" w:rsidRDefault="00D33269" w:rsidP="00151435">
            <w:pPr>
              <w:pStyle w:val="WTableText"/>
            </w:pPr>
          </w:p>
        </w:tc>
        <w:tc>
          <w:tcPr>
            <w:tcW w:w="770" w:type="dxa"/>
            <w:tcBorders>
              <w:top w:val="single" w:sz="12" w:space="0" w:color="auto"/>
              <w:left w:val="single" w:sz="6" w:space="0" w:color="auto"/>
              <w:bottom w:val="single" w:sz="6" w:space="0" w:color="auto"/>
              <w:right w:val="single" w:sz="6" w:space="0" w:color="auto"/>
            </w:tcBorders>
          </w:tcPr>
          <w:p w14:paraId="09B6D273" w14:textId="77777777" w:rsidR="00D33269" w:rsidRPr="00A35514" w:rsidRDefault="00D33269" w:rsidP="00151435">
            <w:pPr>
              <w:pStyle w:val="WTableText"/>
            </w:pPr>
          </w:p>
        </w:tc>
        <w:tc>
          <w:tcPr>
            <w:tcW w:w="880" w:type="dxa"/>
            <w:tcBorders>
              <w:top w:val="single" w:sz="12" w:space="0" w:color="auto"/>
              <w:left w:val="single" w:sz="6" w:space="0" w:color="auto"/>
              <w:bottom w:val="single" w:sz="6" w:space="0" w:color="auto"/>
              <w:right w:val="single" w:sz="6" w:space="0" w:color="auto"/>
            </w:tcBorders>
          </w:tcPr>
          <w:p w14:paraId="45B43BBA" w14:textId="77777777" w:rsidR="00D33269" w:rsidRPr="00A35514" w:rsidRDefault="00D33269" w:rsidP="007A7951">
            <w:pPr>
              <w:pStyle w:val="WTableText"/>
              <w:jc w:val="center"/>
            </w:pPr>
            <w:r w:rsidRPr="00A35514">
              <w:t>18%</w:t>
            </w:r>
          </w:p>
        </w:tc>
        <w:tc>
          <w:tcPr>
            <w:tcW w:w="1430" w:type="dxa"/>
            <w:tcBorders>
              <w:top w:val="single" w:sz="12" w:space="0" w:color="auto"/>
              <w:left w:val="single" w:sz="6" w:space="0" w:color="auto"/>
              <w:bottom w:val="single" w:sz="6" w:space="0" w:color="auto"/>
            </w:tcBorders>
          </w:tcPr>
          <w:p w14:paraId="2E642005" w14:textId="77777777" w:rsidR="00D33269" w:rsidRPr="00A35514" w:rsidRDefault="00D33269" w:rsidP="007A7951">
            <w:pPr>
              <w:pStyle w:val="WTableText"/>
              <w:ind w:right="106"/>
              <w:jc w:val="right"/>
            </w:pPr>
            <w:r w:rsidRPr="00A35514">
              <w:t>$0</w:t>
            </w:r>
          </w:p>
        </w:tc>
      </w:tr>
      <w:tr w:rsidR="00D33269" w:rsidRPr="007A7951" w14:paraId="148A10E3" w14:textId="77777777" w:rsidTr="007A7951">
        <w:trPr>
          <w:jc w:val="center"/>
        </w:trPr>
        <w:tc>
          <w:tcPr>
            <w:tcW w:w="1448" w:type="dxa"/>
            <w:tcBorders>
              <w:top w:val="single" w:sz="6" w:space="0" w:color="auto"/>
              <w:bottom w:val="single" w:sz="6" w:space="0" w:color="auto"/>
              <w:right w:val="single" w:sz="6" w:space="0" w:color="auto"/>
            </w:tcBorders>
          </w:tcPr>
          <w:p w14:paraId="28D67890" w14:textId="77777777" w:rsidR="00D33269" w:rsidRPr="00A35514" w:rsidRDefault="00D33269" w:rsidP="007A7951">
            <w:pPr>
              <w:pStyle w:val="WTableText"/>
              <w:ind w:right="160"/>
              <w:jc w:val="right"/>
            </w:pPr>
            <w:r w:rsidRPr="00A35514">
              <w:t>$10,000</w:t>
            </w:r>
          </w:p>
        </w:tc>
        <w:tc>
          <w:tcPr>
            <w:tcW w:w="1549" w:type="dxa"/>
            <w:tcBorders>
              <w:top w:val="single" w:sz="6" w:space="0" w:color="auto"/>
              <w:left w:val="single" w:sz="6" w:space="0" w:color="auto"/>
              <w:bottom w:val="single" w:sz="6" w:space="0" w:color="auto"/>
              <w:right w:val="single" w:sz="6" w:space="0" w:color="auto"/>
            </w:tcBorders>
          </w:tcPr>
          <w:p w14:paraId="46DBF6F1" w14:textId="77777777" w:rsidR="00D33269" w:rsidRPr="00A35514" w:rsidRDefault="00D33269" w:rsidP="007A7951">
            <w:pPr>
              <w:pStyle w:val="WTableText"/>
              <w:ind w:right="207"/>
              <w:jc w:val="right"/>
            </w:pPr>
            <w:r w:rsidRPr="00A35514">
              <w:t>$20,000</w:t>
            </w:r>
          </w:p>
        </w:tc>
        <w:tc>
          <w:tcPr>
            <w:tcW w:w="1255" w:type="dxa"/>
            <w:tcBorders>
              <w:top w:val="single" w:sz="6" w:space="0" w:color="auto"/>
              <w:left w:val="single" w:sz="6" w:space="0" w:color="auto"/>
              <w:bottom w:val="single" w:sz="6" w:space="0" w:color="auto"/>
              <w:right w:val="single" w:sz="6" w:space="0" w:color="auto"/>
            </w:tcBorders>
          </w:tcPr>
          <w:p w14:paraId="7F9D5217" w14:textId="77777777" w:rsidR="00D33269" w:rsidRPr="00A35514" w:rsidRDefault="00D33269" w:rsidP="007A7951">
            <w:pPr>
              <w:pStyle w:val="WTableText"/>
              <w:ind w:right="97"/>
              <w:jc w:val="right"/>
            </w:pPr>
            <w:r w:rsidRPr="00A35514">
              <w:t>$1,800</w:t>
            </w:r>
          </w:p>
        </w:tc>
        <w:tc>
          <w:tcPr>
            <w:tcW w:w="770" w:type="dxa"/>
            <w:tcBorders>
              <w:top w:val="single" w:sz="6" w:space="0" w:color="auto"/>
              <w:left w:val="single" w:sz="6" w:space="0" w:color="auto"/>
              <w:bottom w:val="single" w:sz="6" w:space="0" w:color="auto"/>
              <w:right w:val="single" w:sz="6" w:space="0" w:color="auto"/>
            </w:tcBorders>
          </w:tcPr>
          <w:p w14:paraId="516334B1" w14:textId="77777777" w:rsidR="00D33269" w:rsidRPr="00A35514" w:rsidRDefault="00D33269" w:rsidP="00151435">
            <w:pPr>
              <w:pStyle w:val="WTableText"/>
            </w:pPr>
          </w:p>
        </w:tc>
        <w:tc>
          <w:tcPr>
            <w:tcW w:w="880" w:type="dxa"/>
            <w:tcBorders>
              <w:top w:val="single" w:sz="6" w:space="0" w:color="auto"/>
              <w:left w:val="single" w:sz="6" w:space="0" w:color="auto"/>
              <w:bottom w:val="single" w:sz="6" w:space="0" w:color="auto"/>
              <w:right w:val="single" w:sz="6" w:space="0" w:color="auto"/>
            </w:tcBorders>
          </w:tcPr>
          <w:p w14:paraId="65E93959" w14:textId="77777777" w:rsidR="00D33269" w:rsidRPr="00A35514" w:rsidRDefault="00D33269" w:rsidP="007A7951">
            <w:pPr>
              <w:pStyle w:val="WTableText"/>
              <w:jc w:val="center"/>
            </w:pPr>
            <w:r w:rsidRPr="00A35514">
              <w:t>20%</w:t>
            </w:r>
          </w:p>
        </w:tc>
        <w:tc>
          <w:tcPr>
            <w:tcW w:w="1430" w:type="dxa"/>
            <w:tcBorders>
              <w:top w:val="single" w:sz="6" w:space="0" w:color="auto"/>
              <w:left w:val="single" w:sz="6" w:space="0" w:color="auto"/>
              <w:bottom w:val="single" w:sz="6" w:space="0" w:color="auto"/>
            </w:tcBorders>
          </w:tcPr>
          <w:p w14:paraId="3F49FD60" w14:textId="77777777" w:rsidR="00D33269" w:rsidRPr="00A35514" w:rsidRDefault="00D33269" w:rsidP="007A7951">
            <w:pPr>
              <w:pStyle w:val="WTableText"/>
              <w:ind w:right="106"/>
              <w:jc w:val="right"/>
            </w:pPr>
            <w:r w:rsidRPr="00A35514">
              <w:t>$10,000</w:t>
            </w:r>
          </w:p>
        </w:tc>
      </w:tr>
      <w:tr w:rsidR="00D33269" w:rsidRPr="007A7951" w14:paraId="52630CCC" w14:textId="77777777" w:rsidTr="007A7951">
        <w:trPr>
          <w:jc w:val="center"/>
        </w:trPr>
        <w:tc>
          <w:tcPr>
            <w:tcW w:w="1448" w:type="dxa"/>
            <w:tcBorders>
              <w:top w:val="single" w:sz="6" w:space="0" w:color="auto"/>
              <w:bottom w:val="single" w:sz="6" w:space="0" w:color="auto"/>
              <w:right w:val="single" w:sz="6" w:space="0" w:color="auto"/>
            </w:tcBorders>
          </w:tcPr>
          <w:p w14:paraId="0FB6931C" w14:textId="77777777" w:rsidR="00D33269" w:rsidRPr="00A35514" w:rsidRDefault="00D33269" w:rsidP="007A7951">
            <w:pPr>
              <w:pStyle w:val="WTableText"/>
              <w:ind w:right="160"/>
              <w:jc w:val="right"/>
            </w:pPr>
            <w:r w:rsidRPr="00A35514">
              <w:t>$20,000</w:t>
            </w:r>
          </w:p>
        </w:tc>
        <w:tc>
          <w:tcPr>
            <w:tcW w:w="1549" w:type="dxa"/>
            <w:tcBorders>
              <w:top w:val="single" w:sz="6" w:space="0" w:color="auto"/>
              <w:left w:val="single" w:sz="6" w:space="0" w:color="auto"/>
              <w:bottom w:val="single" w:sz="6" w:space="0" w:color="auto"/>
              <w:right w:val="single" w:sz="6" w:space="0" w:color="auto"/>
            </w:tcBorders>
          </w:tcPr>
          <w:p w14:paraId="6A3646F3" w14:textId="77777777" w:rsidR="00D33269" w:rsidRPr="00A35514" w:rsidRDefault="00D33269" w:rsidP="007A7951">
            <w:pPr>
              <w:pStyle w:val="WTableText"/>
              <w:ind w:right="207"/>
              <w:jc w:val="right"/>
            </w:pPr>
            <w:r w:rsidRPr="00A35514">
              <w:t>$40,000</w:t>
            </w:r>
          </w:p>
        </w:tc>
        <w:tc>
          <w:tcPr>
            <w:tcW w:w="1255" w:type="dxa"/>
            <w:tcBorders>
              <w:top w:val="single" w:sz="6" w:space="0" w:color="auto"/>
              <w:left w:val="single" w:sz="6" w:space="0" w:color="auto"/>
              <w:bottom w:val="single" w:sz="6" w:space="0" w:color="auto"/>
              <w:right w:val="single" w:sz="6" w:space="0" w:color="auto"/>
            </w:tcBorders>
          </w:tcPr>
          <w:p w14:paraId="3F4CD7CE" w14:textId="77777777" w:rsidR="00D33269" w:rsidRPr="00A35514" w:rsidRDefault="00D33269" w:rsidP="007A7951">
            <w:pPr>
              <w:pStyle w:val="WTableText"/>
              <w:ind w:right="97"/>
              <w:jc w:val="right"/>
            </w:pPr>
            <w:r w:rsidRPr="00A35514">
              <w:t>$3,800</w:t>
            </w:r>
          </w:p>
        </w:tc>
        <w:tc>
          <w:tcPr>
            <w:tcW w:w="770" w:type="dxa"/>
            <w:tcBorders>
              <w:top w:val="single" w:sz="6" w:space="0" w:color="auto"/>
              <w:left w:val="single" w:sz="6" w:space="0" w:color="auto"/>
              <w:bottom w:val="single" w:sz="6" w:space="0" w:color="auto"/>
              <w:right w:val="single" w:sz="6" w:space="0" w:color="auto"/>
            </w:tcBorders>
          </w:tcPr>
          <w:p w14:paraId="01FFD986" w14:textId="77777777" w:rsidR="00D33269" w:rsidRPr="00A35514" w:rsidRDefault="00D33269" w:rsidP="00151435">
            <w:pPr>
              <w:pStyle w:val="WTableText"/>
            </w:pPr>
          </w:p>
        </w:tc>
        <w:tc>
          <w:tcPr>
            <w:tcW w:w="880" w:type="dxa"/>
            <w:tcBorders>
              <w:top w:val="single" w:sz="6" w:space="0" w:color="auto"/>
              <w:left w:val="single" w:sz="6" w:space="0" w:color="auto"/>
              <w:bottom w:val="single" w:sz="6" w:space="0" w:color="auto"/>
              <w:right w:val="single" w:sz="6" w:space="0" w:color="auto"/>
            </w:tcBorders>
          </w:tcPr>
          <w:p w14:paraId="4F489B6E" w14:textId="77777777" w:rsidR="00D33269" w:rsidRPr="00A35514" w:rsidRDefault="00D33269" w:rsidP="007A7951">
            <w:pPr>
              <w:pStyle w:val="WTableText"/>
              <w:jc w:val="center"/>
            </w:pPr>
            <w:r w:rsidRPr="00A35514">
              <w:t>22%</w:t>
            </w:r>
          </w:p>
        </w:tc>
        <w:tc>
          <w:tcPr>
            <w:tcW w:w="1430" w:type="dxa"/>
            <w:tcBorders>
              <w:top w:val="single" w:sz="6" w:space="0" w:color="auto"/>
              <w:left w:val="single" w:sz="6" w:space="0" w:color="auto"/>
              <w:bottom w:val="single" w:sz="6" w:space="0" w:color="auto"/>
            </w:tcBorders>
          </w:tcPr>
          <w:p w14:paraId="2F7FBC2E" w14:textId="77777777" w:rsidR="00D33269" w:rsidRPr="00A35514" w:rsidRDefault="00D33269" w:rsidP="007A7951">
            <w:pPr>
              <w:pStyle w:val="WTableText"/>
              <w:ind w:right="106"/>
              <w:jc w:val="right"/>
            </w:pPr>
            <w:r w:rsidRPr="00A35514">
              <w:t>$20,000</w:t>
            </w:r>
          </w:p>
        </w:tc>
      </w:tr>
      <w:tr w:rsidR="00D33269" w:rsidRPr="007A7951" w14:paraId="53A7D1AA" w14:textId="77777777" w:rsidTr="007A7951">
        <w:trPr>
          <w:jc w:val="center"/>
        </w:trPr>
        <w:tc>
          <w:tcPr>
            <w:tcW w:w="1448" w:type="dxa"/>
            <w:tcBorders>
              <w:top w:val="single" w:sz="6" w:space="0" w:color="auto"/>
              <w:bottom w:val="single" w:sz="6" w:space="0" w:color="auto"/>
              <w:right w:val="single" w:sz="6" w:space="0" w:color="auto"/>
            </w:tcBorders>
          </w:tcPr>
          <w:p w14:paraId="3CEED104" w14:textId="77777777" w:rsidR="00D33269" w:rsidRPr="00A35514" w:rsidRDefault="00D33269" w:rsidP="007A7951">
            <w:pPr>
              <w:pStyle w:val="WTableText"/>
              <w:ind w:right="160"/>
              <w:jc w:val="right"/>
            </w:pPr>
            <w:r w:rsidRPr="00A35514">
              <w:t>$40,000</w:t>
            </w:r>
          </w:p>
        </w:tc>
        <w:tc>
          <w:tcPr>
            <w:tcW w:w="1549" w:type="dxa"/>
            <w:tcBorders>
              <w:top w:val="single" w:sz="6" w:space="0" w:color="auto"/>
              <w:left w:val="single" w:sz="6" w:space="0" w:color="auto"/>
              <w:bottom w:val="single" w:sz="6" w:space="0" w:color="auto"/>
              <w:right w:val="single" w:sz="6" w:space="0" w:color="auto"/>
            </w:tcBorders>
          </w:tcPr>
          <w:p w14:paraId="30D5574D" w14:textId="77777777" w:rsidR="00D33269" w:rsidRPr="00A35514" w:rsidRDefault="00D33269" w:rsidP="007A7951">
            <w:pPr>
              <w:pStyle w:val="WTableText"/>
              <w:ind w:right="207"/>
              <w:jc w:val="right"/>
            </w:pPr>
            <w:r w:rsidRPr="00A35514">
              <w:t>$60,000</w:t>
            </w:r>
          </w:p>
        </w:tc>
        <w:tc>
          <w:tcPr>
            <w:tcW w:w="1255" w:type="dxa"/>
            <w:tcBorders>
              <w:top w:val="single" w:sz="6" w:space="0" w:color="auto"/>
              <w:left w:val="single" w:sz="6" w:space="0" w:color="auto"/>
              <w:bottom w:val="single" w:sz="6" w:space="0" w:color="auto"/>
              <w:right w:val="single" w:sz="6" w:space="0" w:color="auto"/>
            </w:tcBorders>
          </w:tcPr>
          <w:p w14:paraId="0382FE71" w14:textId="77777777" w:rsidR="00D33269" w:rsidRPr="00A35514" w:rsidRDefault="00D33269" w:rsidP="007A7951">
            <w:pPr>
              <w:pStyle w:val="WTableText"/>
              <w:ind w:right="97"/>
              <w:jc w:val="right"/>
            </w:pPr>
            <w:r w:rsidRPr="00A35514">
              <w:t>$8,200</w:t>
            </w:r>
          </w:p>
        </w:tc>
        <w:tc>
          <w:tcPr>
            <w:tcW w:w="770" w:type="dxa"/>
            <w:tcBorders>
              <w:top w:val="single" w:sz="6" w:space="0" w:color="auto"/>
              <w:left w:val="single" w:sz="6" w:space="0" w:color="auto"/>
              <w:bottom w:val="single" w:sz="6" w:space="0" w:color="auto"/>
              <w:right w:val="single" w:sz="6" w:space="0" w:color="auto"/>
            </w:tcBorders>
          </w:tcPr>
          <w:p w14:paraId="5367E3E1" w14:textId="77777777" w:rsidR="00D33269" w:rsidRPr="00A35514" w:rsidRDefault="00D33269" w:rsidP="00151435">
            <w:pPr>
              <w:pStyle w:val="WTableText"/>
            </w:pPr>
          </w:p>
        </w:tc>
        <w:tc>
          <w:tcPr>
            <w:tcW w:w="880" w:type="dxa"/>
            <w:tcBorders>
              <w:top w:val="single" w:sz="6" w:space="0" w:color="auto"/>
              <w:left w:val="single" w:sz="6" w:space="0" w:color="auto"/>
              <w:bottom w:val="single" w:sz="6" w:space="0" w:color="auto"/>
              <w:right w:val="single" w:sz="6" w:space="0" w:color="auto"/>
            </w:tcBorders>
          </w:tcPr>
          <w:p w14:paraId="539E1CBB" w14:textId="77777777" w:rsidR="00D33269" w:rsidRPr="00A35514" w:rsidRDefault="00D33269" w:rsidP="007A7951">
            <w:pPr>
              <w:pStyle w:val="WTableText"/>
              <w:jc w:val="center"/>
            </w:pPr>
            <w:r w:rsidRPr="00A35514">
              <w:t>24%</w:t>
            </w:r>
          </w:p>
        </w:tc>
        <w:tc>
          <w:tcPr>
            <w:tcW w:w="1430" w:type="dxa"/>
            <w:tcBorders>
              <w:top w:val="single" w:sz="6" w:space="0" w:color="auto"/>
              <w:left w:val="single" w:sz="6" w:space="0" w:color="auto"/>
              <w:bottom w:val="single" w:sz="6" w:space="0" w:color="auto"/>
            </w:tcBorders>
          </w:tcPr>
          <w:p w14:paraId="73C124A5" w14:textId="77777777" w:rsidR="00D33269" w:rsidRPr="00A35514" w:rsidRDefault="00D33269" w:rsidP="007A7951">
            <w:pPr>
              <w:pStyle w:val="WTableText"/>
              <w:ind w:right="106"/>
              <w:jc w:val="right"/>
            </w:pPr>
            <w:r w:rsidRPr="00A35514">
              <w:t>$40,000</w:t>
            </w:r>
          </w:p>
        </w:tc>
      </w:tr>
      <w:tr w:rsidR="00D33269" w:rsidRPr="007A7951" w14:paraId="3CDEA102" w14:textId="77777777" w:rsidTr="007A7951">
        <w:trPr>
          <w:jc w:val="center"/>
        </w:trPr>
        <w:tc>
          <w:tcPr>
            <w:tcW w:w="1448" w:type="dxa"/>
            <w:tcBorders>
              <w:top w:val="single" w:sz="6" w:space="0" w:color="auto"/>
              <w:bottom w:val="single" w:sz="6" w:space="0" w:color="auto"/>
              <w:right w:val="single" w:sz="6" w:space="0" w:color="auto"/>
            </w:tcBorders>
          </w:tcPr>
          <w:p w14:paraId="68234D2F" w14:textId="77777777" w:rsidR="00D33269" w:rsidRPr="00A35514" w:rsidRDefault="00D33269" w:rsidP="007A7951">
            <w:pPr>
              <w:pStyle w:val="WTableText"/>
              <w:ind w:right="160"/>
              <w:jc w:val="right"/>
            </w:pPr>
            <w:r w:rsidRPr="00A35514">
              <w:t>$60,000</w:t>
            </w:r>
          </w:p>
        </w:tc>
        <w:tc>
          <w:tcPr>
            <w:tcW w:w="1549" w:type="dxa"/>
            <w:tcBorders>
              <w:top w:val="single" w:sz="6" w:space="0" w:color="auto"/>
              <w:left w:val="single" w:sz="6" w:space="0" w:color="auto"/>
              <w:bottom w:val="single" w:sz="6" w:space="0" w:color="auto"/>
              <w:right w:val="single" w:sz="6" w:space="0" w:color="auto"/>
            </w:tcBorders>
          </w:tcPr>
          <w:p w14:paraId="2D54E987" w14:textId="77777777" w:rsidR="00D33269" w:rsidRPr="00A35514" w:rsidRDefault="00D33269" w:rsidP="007A7951">
            <w:pPr>
              <w:pStyle w:val="WTableText"/>
              <w:ind w:right="207"/>
              <w:jc w:val="right"/>
            </w:pPr>
            <w:r w:rsidRPr="00A35514">
              <w:t>$80,000</w:t>
            </w:r>
          </w:p>
        </w:tc>
        <w:tc>
          <w:tcPr>
            <w:tcW w:w="1255" w:type="dxa"/>
            <w:tcBorders>
              <w:top w:val="single" w:sz="6" w:space="0" w:color="auto"/>
              <w:left w:val="single" w:sz="6" w:space="0" w:color="auto"/>
              <w:bottom w:val="single" w:sz="6" w:space="0" w:color="auto"/>
              <w:right w:val="single" w:sz="6" w:space="0" w:color="auto"/>
            </w:tcBorders>
          </w:tcPr>
          <w:p w14:paraId="2D8FB7A3" w14:textId="77777777" w:rsidR="00D33269" w:rsidRPr="00A35514" w:rsidRDefault="00D33269" w:rsidP="007A7951">
            <w:pPr>
              <w:pStyle w:val="WTableText"/>
              <w:ind w:right="97"/>
              <w:jc w:val="right"/>
            </w:pPr>
            <w:r w:rsidRPr="00A35514">
              <w:t>$13,000</w:t>
            </w:r>
          </w:p>
        </w:tc>
        <w:tc>
          <w:tcPr>
            <w:tcW w:w="770" w:type="dxa"/>
            <w:tcBorders>
              <w:top w:val="single" w:sz="6" w:space="0" w:color="auto"/>
              <w:left w:val="single" w:sz="6" w:space="0" w:color="auto"/>
              <w:bottom w:val="single" w:sz="6" w:space="0" w:color="auto"/>
              <w:right w:val="single" w:sz="6" w:space="0" w:color="auto"/>
            </w:tcBorders>
          </w:tcPr>
          <w:p w14:paraId="7D84A8A6" w14:textId="77777777" w:rsidR="00D33269" w:rsidRPr="00A35514" w:rsidRDefault="00D33269" w:rsidP="00151435">
            <w:pPr>
              <w:pStyle w:val="WTableText"/>
            </w:pPr>
          </w:p>
        </w:tc>
        <w:tc>
          <w:tcPr>
            <w:tcW w:w="880" w:type="dxa"/>
            <w:tcBorders>
              <w:top w:val="single" w:sz="6" w:space="0" w:color="auto"/>
              <w:left w:val="single" w:sz="6" w:space="0" w:color="auto"/>
              <w:bottom w:val="single" w:sz="6" w:space="0" w:color="auto"/>
              <w:right w:val="single" w:sz="6" w:space="0" w:color="auto"/>
            </w:tcBorders>
          </w:tcPr>
          <w:p w14:paraId="6546F099" w14:textId="77777777" w:rsidR="00D33269" w:rsidRPr="00A35514" w:rsidRDefault="00D33269" w:rsidP="007A7951">
            <w:pPr>
              <w:pStyle w:val="WTableText"/>
              <w:jc w:val="center"/>
            </w:pPr>
            <w:r w:rsidRPr="00A35514">
              <w:t>26%</w:t>
            </w:r>
          </w:p>
        </w:tc>
        <w:tc>
          <w:tcPr>
            <w:tcW w:w="1430" w:type="dxa"/>
            <w:tcBorders>
              <w:top w:val="single" w:sz="6" w:space="0" w:color="auto"/>
              <w:left w:val="single" w:sz="6" w:space="0" w:color="auto"/>
              <w:bottom w:val="single" w:sz="6" w:space="0" w:color="auto"/>
            </w:tcBorders>
          </w:tcPr>
          <w:p w14:paraId="6D890701" w14:textId="77777777" w:rsidR="00D33269" w:rsidRPr="00A35514" w:rsidRDefault="00D33269" w:rsidP="007A7951">
            <w:pPr>
              <w:pStyle w:val="WTableText"/>
              <w:ind w:right="106"/>
              <w:jc w:val="right"/>
            </w:pPr>
            <w:r w:rsidRPr="00A35514">
              <w:t>$60,000</w:t>
            </w:r>
          </w:p>
        </w:tc>
      </w:tr>
      <w:tr w:rsidR="00D33269" w:rsidRPr="007A7951" w14:paraId="3C21B59B" w14:textId="77777777" w:rsidTr="007A7951">
        <w:trPr>
          <w:jc w:val="center"/>
        </w:trPr>
        <w:tc>
          <w:tcPr>
            <w:tcW w:w="1448" w:type="dxa"/>
            <w:tcBorders>
              <w:top w:val="single" w:sz="6" w:space="0" w:color="auto"/>
              <w:bottom w:val="single" w:sz="6" w:space="0" w:color="auto"/>
              <w:right w:val="single" w:sz="6" w:space="0" w:color="auto"/>
            </w:tcBorders>
          </w:tcPr>
          <w:p w14:paraId="43D39614" w14:textId="77777777" w:rsidR="00D33269" w:rsidRPr="00A35514" w:rsidRDefault="00D33269" w:rsidP="007A7951">
            <w:pPr>
              <w:pStyle w:val="WTableText"/>
              <w:ind w:right="160"/>
              <w:jc w:val="right"/>
            </w:pPr>
            <w:r w:rsidRPr="00A35514">
              <w:t>$80,000</w:t>
            </w:r>
          </w:p>
        </w:tc>
        <w:tc>
          <w:tcPr>
            <w:tcW w:w="1549" w:type="dxa"/>
            <w:tcBorders>
              <w:top w:val="single" w:sz="6" w:space="0" w:color="auto"/>
              <w:left w:val="single" w:sz="6" w:space="0" w:color="auto"/>
              <w:bottom w:val="single" w:sz="6" w:space="0" w:color="auto"/>
              <w:right w:val="single" w:sz="6" w:space="0" w:color="auto"/>
            </w:tcBorders>
          </w:tcPr>
          <w:p w14:paraId="27315AA1" w14:textId="77777777" w:rsidR="00D33269" w:rsidRPr="00A35514" w:rsidRDefault="00D33269" w:rsidP="007A7951">
            <w:pPr>
              <w:pStyle w:val="WTableText"/>
              <w:ind w:right="207"/>
              <w:jc w:val="right"/>
            </w:pPr>
            <w:r w:rsidRPr="00A35514">
              <w:t>$100,000</w:t>
            </w:r>
          </w:p>
        </w:tc>
        <w:tc>
          <w:tcPr>
            <w:tcW w:w="1255" w:type="dxa"/>
            <w:tcBorders>
              <w:top w:val="single" w:sz="6" w:space="0" w:color="auto"/>
              <w:left w:val="single" w:sz="6" w:space="0" w:color="auto"/>
              <w:bottom w:val="single" w:sz="6" w:space="0" w:color="auto"/>
              <w:right w:val="single" w:sz="6" w:space="0" w:color="auto"/>
            </w:tcBorders>
          </w:tcPr>
          <w:p w14:paraId="2B6E9267" w14:textId="77777777" w:rsidR="00D33269" w:rsidRPr="00A35514" w:rsidRDefault="00D33269" w:rsidP="007A7951">
            <w:pPr>
              <w:pStyle w:val="WTableText"/>
              <w:ind w:right="97"/>
              <w:jc w:val="right"/>
            </w:pPr>
            <w:r w:rsidRPr="00A35514">
              <w:t>$18,200</w:t>
            </w:r>
          </w:p>
        </w:tc>
        <w:tc>
          <w:tcPr>
            <w:tcW w:w="770" w:type="dxa"/>
            <w:tcBorders>
              <w:top w:val="single" w:sz="6" w:space="0" w:color="auto"/>
              <w:left w:val="single" w:sz="6" w:space="0" w:color="auto"/>
              <w:bottom w:val="single" w:sz="6" w:space="0" w:color="auto"/>
              <w:right w:val="single" w:sz="6" w:space="0" w:color="auto"/>
            </w:tcBorders>
          </w:tcPr>
          <w:p w14:paraId="4BF350EF" w14:textId="77777777" w:rsidR="00D33269" w:rsidRPr="00A35514" w:rsidRDefault="00D33269" w:rsidP="00151435">
            <w:pPr>
              <w:pStyle w:val="WTableText"/>
            </w:pPr>
          </w:p>
        </w:tc>
        <w:tc>
          <w:tcPr>
            <w:tcW w:w="880" w:type="dxa"/>
            <w:tcBorders>
              <w:top w:val="single" w:sz="6" w:space="0" w:color="auto"/>
              <w:left w:val="single" w:sz="6" w:space="0" w:color="auto"/>
              <w:bottom w:val="single" w:sz="6" w:space="0" w:color="auto"/>
              <w:right w:val="single" w:sz="6" w:space="0" w:color="auto"/>
            </w:tcBorders>
          </w:tcPr>
          <w:p w14:paraId="5074C0A8" w14:textId="77777777" w:rsidR="00D33269" w:rsidRPr="00A35514" w:rsidRDefault="00D33269" w:rsidP="007A7951">
            <w:pPr>
              <w:pStyle w:val="WTableText"/>
              <w:jc w:val="center"/>
            </w:pPr>
            <w:r w:rsidRPr="00A35514">
              <w:t>28%</w:t>
            </w:r>
          </w:p>
        </w:tc>
        <w:tc>
          <w:tcPr>
            <w:tcW w:w="1430" w:type="dxa"/>
            <w:tcBorders>
              <w:top w:val="single" w:sz="6" w:space="0" w:color="auto"/>
              <w:left w:val="single" w:sz="6" w:space="0" w:color="auto"/>
              <w:bottom w:val="single" w:sz="6" w:space="0" w:color="auto"/>
            </w:tcBorders>
          </w:tcPr>
          <w:p w14:paraId="2A0FD316" w14:textId="77777777" w:rsidR="00D33269" w:rsidRPr="00A35514" w:rsidRDefault="00D33269" w:rsidP="007A7951">
            <w:pPr>
              <w:pStyle w:val="WTableText"/>
              <w:ind w:right="106"/>
              <w:jc w:val="right"/>
            </w:pPr>
            <w:r w:rsidRPr="00A35514">
              <w:t>$80,000</w:t>
            </w:r>
          </w:p>
        </w:tc>
      </w:tr>
      <w:tr w:rsidR="00D33269" w:rsidRPr="007A7951" w14:paraId="635D775C" w14:textId="77777777" w:rsidTr="007A7951">
        <w:trPr>
          <w:jc w:val="center"/>
        </w:trPr>
        <w:tc>
          <w:tcPr>
            <w:tcW w:w="1448" w:type="dxa"/>
            <w:tcBorders>
              <w:top w:val="single" w:sz="6" w:space="0" w:color="auto"/>
              <w:bottom w:val="single" w:sz="6" w:space="0" w:color="auto"/>
              <w:right w:val="single" w:sz="6" w:space="0" w:color="auto"/>
            </w:tcBorders>
          </w:tcPr>
          <w:p w14:paraId="7440C124" w14:textId="77777777" w:rsidR="00D33269" w:rsidRPr="00A35514" w:rsidRDefault="00D33269" w:rsidP="007A7951">
            <w:pPr>
              <w:pStyle w:val="WTableText"/>
              <w:ind w:right="160"/>
              <w:jc w:val="right"/>
            </w:pPr>
            <w:r w:rsidRPr="00A35514">
              <w:t>$100,000</w:t>
            </w:r>
          </w:p>
        </w:tc>
        <w:tc>
          <w:tcPr>
            <w:tcW w:w="1549" w:type="dxa"/>
            <w:tcBorders>
              <w:top w:val="single" w:sz="6" w:space="0" w:color="auto"/>
              <w:left w:val="single" w:sz="6" w:space="0" w:color="auto"/>
              <w:bottom w:val="single" w:sz="6" w:space="0" w:color="auto"/>
              <w:right w:val="single" w:sz="6" w:space="0" w:color="auto"/>
            </w:tcBorders>
          </w:tcPr>
          <w:p w14:paraId="733E6701" w14:textId="77777777" w:rsidR="00D33269" w:rsidRPr="00A35514" w:rsidRDefault="00D33269" w:rsidP="007A7951">
            <w:pPr>
              <w:pStyle w:val="WTableText"/>
              <w:ind w:right="207"/>
              <w:jc w:val="right"/>
            </w:pPr>
            <w:r w:rsidRPr="00A35514">
              <w:t>$150,000</w:t>
            </w:r>
          </w:p>
        </w:tc>
        <w:tc>
          <w:tcPr>
            <w:tcW w:w="1255" w:type="dxa"/>
            <w:tcBorders>
              <w:top w:val="single" w:sz="6" w:space="0" w:color="auto"/>
              <w:left w:val="single" w:sz="6" w:space="0" w:color="auto"/>
              <w:bottom w:val="single" w:sz="6" w:space="0" w:color="auto"/>
              <w:right w:val="single" w:sz="6" w:space="0" w:color="auto"/>
            </w:tcBorders>
          </w:tcPr>
          <w:p w14:paraId="3C0284FA" w14:textId="77777777" w:rsidR="00D33269" w:rsidRPr="00A35514" w:rsidRDefault="00D33269" w:rsidP="007A7951">
            <w:pPr>
              <w:pStyle w:val="WTableText"/>
              <w:ind w:right="97"/>
              <w:jc w:val="right"/>
            </w:pPr>
            <w:r w:rsidRPr="00A35514">
              <w:t>$23,800</w:t>
            </w:r>
          </w:p>
        </w:tc>
        <w:tc>
          <w:tcPr>
            <w:tcW w:w="770" w:type="dxa"/>
            <w:tcBorders>
              <w:top w:val="single" w:sz="6" w:space="0" w:color="auto"/>
              <w:left w:val="single" w:sz="6" w:space="0" w:color="auto"/>
              <w:bottom w:val="single" w:sz="6" w:space="0" w:color="auto"/>
              <w:right w:val="single" w:sz="6" w:space="0" w:color="auto"/>
            </w:tcBorders>
          </w:tcPr>
          <w:p w14:paraId="47B44F26" w14:textId="77777777" w:rsidR="00D33269" w:rsidRPr="00A35514" w:rsidRDefault="00D33269" w:rsidP="00151435">
            <w:pPr>
              <w:pStyle w:val="WTableText"/>
            </w:pPr>
          </w:p>
        </w:tc>
        <w:tc>
          <w:tcPr>
            <w:tcW w:w="880" w:type="dxa"/>
            <w:tcBorders>
              <w:top w:val="single" w:sz="6" w:space="0" w:color="auto"/>
              <w:left w:val="single" w:sz="6" w:space="0" w:color="auto"/>
              <w:bottom w:val="single" w:sz="6" w:space="0" w:color="auto"/>
              <w:right w:val="single" w:sz="6" w:space="0" w:color="auto"/>
            </w:tcBorders>
          </w:tcPr>
          <w:p w14:paraId="6B4D46F5" w14:textId="77777777" w:rsidR="00D33269" w:rsidRPr="00A35514" w:rsidRDefault="00D33269" w:rsidP="007A7951">
            <w:pPr>
              <w:pStyle w:val="WTableText"/>
              <w:jc w:val="center"/>
            </w:pPr>
            <w:r w:rsidRPr="00A35514">
              <w:t>30%</w:t>
            </w:r>
          </w:p>
        </w:tc>
        <w:tc>
          <w:tcPr>
            <w:tcW w:w="1430" w:type="dxa"/>
            <w:tcBorders>
              <w:top w:val="single" w:sz="6" w:space="0" w:color="auto"/>
              <w:left w:val="single" w:sz="6" w:space="0" w:color="auto"/>
              <w:bottom w:val="single" w:sz="6" w:space="0" w:color="auto"/>
            </w:tcBorders>
          </w:tcPr>
          <w:p w14:paraId="0EA82343" w14:textId="77777777" w:rsidR="00D33269" w:rsidRPr="00A35514" w:rsidRDefault="00D33269" w:rsidP="007A7951">
            <w:pPr>
              <w:pStyle w:val="WTableText"/>
              <w:ind w:right="106"/>
              <w:jc w:val="right"/>
            </w:pPr>
            <w:r w:rsidRPr="00A35514">
              <w:t>$100,000</w:t>
            </w:r>
          </w:p>
        </w:tc>
      </w:tr>
      <w:tr w:rsidR="00D33269" w:rsidRPr="007A7951" w14:paraId="313C38F0" w14:textId="77777777" w:rsidTr="007A7951">
        <w:trPr>
          <w:jc w:val="center"/>
        </w:trPr>
        <w:tc>
          <w:tcPr>
            <w:tcW w:w="1448" w:type="dxa"/>
            <w:tcBorders>
              <w:top w:val="single" w:sz="6" w:space="0" w:color="auto"/>
              <w:bottom w:val="single" w:sz="6" w:space="0" w:color="auto"/>
              <w:right w:val="single" w:sz="6" w:space="0" w:color="auto"/>
            </w:tcBorders>
          </w:tcPr>
          <w:p w14:paraId="13B90334" w14:textId="77777777" w:rsidR="00D33269" w:rsidRPr="00A35514" w:rsidRDefault="00D33269" w:rsidP="007A7951">
            <w:pPr>
              <w:pStyle w:val="WTableText"/>
              <w:ind w:right="160"/>
              <w:jc w:val="right"/>
            </w:pPr>
            <w:r w:rsidRPr="00A35514">
              <w:t>$150,000</w:t>
            </w:r>
          </w:p>
        </w:tc>
        <w:tc>
          <w:tcPr>
            <w:tcW w:w="1549" w:type="dxa"/>
            <w:tcBorders>
              <w:top w:val="single" w:sz="6" w:space="0" w:color="auto"/>
              <w:left w:val="single" w:sz="6" w:space="0" w:color="auto"/>
              <w:bottom w:val="single" w:sz="6" w:space="0" w:color="auto"/>
              <w:right w:val="single" w:sz="6" w:space="0" w:color="auto"/>
            </w:tcBorders>
          </w:tcPr>
          <w:p w14:paraId="3BBCA241" w14:textId="77777777" w:rsidR="00D33269" w:rsidRPr="00A35514" w:rsidRDefault="00D33269" w:rsidP="007A7951">
            <w:pPr>
              <w:pStyle w:val="WTableText"/>
              <w:ind w:right="207"/>
              <w:jc w:val="right"/>
            </w:pPr>
            <w:r w:rsidRPr="00A35514">
              <w:t>$250,000</w:t>
            </w:r>
          </w:p>
        </w:tc>
        <w:tc>
          <w:tcPr>
            <w:tcW w:w="1255" w:type="dxa"/>
            <w:tcBorders>
              <w:top w:val="single" w:sz="6" w:space="0" w:color="auto"/>
              <w:left w:val="single" w:sz="6" w:space="0" w:color="auto"/>
              <w:bottom w:val="single" w:sz="6" w:space="0" w:color="auto"/>
              <w:right w:val="single" w:sz="6" w:space="0" w:color="auto"/>
            </w:tcBorders>
          </w:tcPr>
          <w:p w14:paraId="4EA97293" w14:textId="77777777" w:rsidR="00D33269" w:rsidRPr="00A35514" w:rsidRDefault="00D33269" w:rsidP="007A7951">
            <w:pPr>
              <w:pStyle w:val="WTableText"/>
              <w:ind w:right="97"/>
              <w:jc w:val="right"/>
            </w:pPr>
            <w:r w:rsidRPr="00A35514">
              <w:t>$38,800</w:t>
            </w:r>
          </w:p>
        </w:tc>
        <w:tc>
          <w:tcPr>
            <w:tcW w:w="770" w:type="dxa"/>
            <w:tcBorders>
              <w:top w:val="single" w:sz="6" w:space="0" w:color="auto"/>
              <w:left w:val="single" w:sz="6" w:space="0" w:color="auto"/>
              <w:bottom w:val="single" w:sz="6" w:space="0" w:color="auto"/>
              <w:right w:val="single" w:sz="6" w:space="0" w:color="auto"/>
            </w:tcBorders>
          </w:tcPr>
          <w:p w14:paraId="559D5EDF" w14:textId="77777777" w:rsidR="00D33269" w:rsidRPr="00A35514" w:rsidRDefault="00D33269" w:rsidP="00151435">
            <w:pPr>
              <w:pStyle w:val="WTableText"/>
            </w:pPr>
          </w:p>
        </w:tc>
        <w:tc>
          <w:tcPr>
            <w:tcW w:w="880" w:type="dxa"/>
            <w:tcBorders>
              <w:top w:val="single" w:sz="6" w:space="0" w:color="auto"/>
              <w:left w:val="single" w:sz="6" w:space="0" w:color="auto"/>
              <w:bottom w:val="single" w:sz="6" w:space="0" w:color="auto"/>
              <w:right w:val="single" w:sz="6" w:space="0" w:color="auto"/>
            </w:tcBorders>
          </w:tcPr>
          <w:p w14:paraId="114D7951" w14:textId="77777777" w:rsidR="00D33269" w:rsidRPr="00A35514" w:rsidRDefault="00D33269" w:rsidP="007A7951">
            <w:pPr>
              <w:pStyle w:val="WTableText"/>
              <w:jc w:val="center"/>
            </w:pPr>
            <w:r w:rsidRPr="00A35514">
              <w:t>32%</w:t>
            </w:r>
          </w:p>
        </w:tc>
        <w:tc>
          <w:tcPr>
            <w:tcW w:w="1430" w:type="dxa"/>
            <w:tcBorders>
              <w:top w:val="single" w:sz="6" w:space="0" w:color="auto"/>
              <w:left w:val="single" w:sz="6" w:space="0" w:color="auto"/>
              <w:bottom w:val="single" w:sz="6" w:space="0" w:color="auto"/>
            </w:tcBorders>
          </w:tcPr>
          <w:p w14:paraId="6433C5E8" w14:textId="77777777" w:rsidR="00D33269" w:rsidRPr="00A35514" w:rsidRDefault="00D33269" w:rsidP="007A7951">
            <w:pPr>
              <w:pStyle w:val="WTableText"/>
              <w:ind w:right="106"/>
              <w:jc w:val="right"/>
            </w:pPr>
            <w:r w:rsidRPr="00A35514">
              <w:t>$150,000</w:t>
            </w:r>
          </w:p>
        </w:tc>
      </w:tr>
      <w:tr w:rsidR="00D33269" w:rsidRPr="007A7951" w14:paraId="65F018E0" w14:textId="77777777" w:rsidTr="007A7951">
        <w:trPr>
          <w:jc w:val="center"/>
        </w:trPr>
        <w:tc>
          <w:tcPr>
            <w:tcW w:w="1448" w:type="dxa"/>
            <w:tcBorders>
              <w:top w:val="single" w:sz="6" w:space="0" w:color="auto"/>
              <w:bottom w:val="single" w:sz="6" w:space="0" w:color="auto"/>
              <w:right w:val="single" w:sz="6" w:space="0" w:color="auto"/>
            </w:tcBorders>
          </w:tcPr>
          <w:p w14:paraId="6E6118FD" w14:textId="77777777" w:rsidR="00D33269" w:rsidRPr="00A35514" w:rsidRDefault="00D33269" w:rsidP="007A7951">
            <w:pPr>
              <w:pStyle w:val="WTableText"/>
              <w:ind w:right="160"/>
              <w:jc w:val="right"/>
            </w:pPr>
            <w:r w:rsidRPr="00A35514">
              <w:t>$250,000</w:t>
            </w:r>
          </w:p>
        </w:tc>
        <w:tc>
          <w:tcPr>
            <w:tcW w:w="1549" w:type="dxa"/>
            <w:tcBorders>
              <w:top w:val="single" w:sz="6" w:space="0" w:color="auto"/>
              <w:left w:val="single" w:sz="6" w:space="0" w:color="auto"/>
              <w:bottom w:val="single" w:sz="6" w:space="0" w:color="auto"/>
              <w:right w:val="single" w:sz="6" w:space="0" w:color="auto"/>
            </w:tcBorders>
          </w:tcPr>
          <w:p w14:paraId="1E089EE5" w14:textId="77777777" w:rsidR="00D33269" w:rsidRPr="00A35514" w:rsidRDefault="00D33269" w:rsidP="007A7951">
            <w:pPr>
              <w:pStyle w:val="WTableText"/>
              <w:ind w:right="207"/>
              <w:jc w:val="right"/>
            </w:pPr>
            <w:r w:rsidRPr="00A35514">
              <w:t>$500,000</w:t>
            </w:r>
          </w:p>
        </w:tc>
        <w:tc>
          <w:tcPr>
            <w:tcW w:w="1255" w:type="dxa"/>
            <w:tcBorders>
              <w:top w:val="single" w:sz="6" w:space="0" w:color="auto"/>
              <w:left w:val="single" w:sz="6" w:space="0" w:color="auto"/>
              <w:bottom w:val="single" w:sz="6" w:space="0" w:color="auto"/>
              <w:right w:val="single" w:sz="6" w:space="0" w:color="auto"/>
            </w:tcBorders>
          </w:tcPr>
          <w:p w14:paraId="4BC469C5" w14:textId="77777777" w:rsidR="00D33269" w:rsidRPr="00A35514" w:rsidRDefault="00D33269" w:rsidP="007A7951">
            <w:pPr>
              <w:pStyle w:val="WTableText"/>
              <w:ind w:right="97"/>
              <w:jc w:val="right"/>
            </w:pPr>
            <w:r w:rsidRPr="00A35514">
              <w:t>$70,800</w:t>
            </w:r>
          </w:p>
        </w:tc>
        <w:tc>
          <w:tcPr>
            <w:tcW w:w="770" w:type="dxa"/>
            <w:tcBorders>
              <w:top w:val="single" w:sz="6" w:space="0" w:color="auto"/>
              <w:left w:val="single" w:sz="6" w:space="0" w:color="auto"/>
              <w:bottom w:val="single" w:sz="6" w:space="0" w:color="auto"/>
              <w:right w:val="single" w:sz="6" w:space="0" w:color="auto"/>
            </w:tcBorders>
          </w:tcPr>
          <w:p w14:paraId="491A7558" w14:textId="77777777" w:rsidR="00D33269" w:rsidRPr="00A35514" w:rsidRDefault="00D33269" w:rsidP="00151435">
            <w:pPr>
              <w:pStyle w:val="WTableText"/>
            </w:pPr>
          </w:p>
        </w:tc>
        <w:tc>
          <w:tcPr>
            <w:tcW w:w="880" w:type="dxa"/>
            <w:tcBorders>
              <w:top w:val="single" w:sz="6" w:space="0" w:color="auto"/>
              <w:left w:val="single" w:sz="6" w:space="0" w:color="auto"/>
              <w:bottom w:val="single" w:sz="6" w:space="0" w:color="auto"/>
              <w:right w:val="single" w:sz="6" w:space="0" w:color="auto"/>
            </w:tcBorders>
          </w:tcPr>
          <w:p w14:paraId="17149573" w14:textId="77777777" w:rsidR="00D33269" w:rsidRPr="00A35514" w:rsidRDefault="00D33269" w:rsidP="007A7951">
            <w:pPr>
              <w:pStyle w:val="WTableText"/>
              <w:jc w:val="center"/>
            </w:pPr>
            <w:r w:rsidRPr="00A35514">
              <w:t>34%</w:t>
            </w:r>
          </w:p>
        </w:tc>
        <w:tc>
          <w:tcPr>
            <w:tcW w:w="1430" w:type="dxa"/>
            <w:tcBorders>
              <w:top w:val="single" w:sz="6" w:space="0" w:color="auto"/>
              <w:left w:val="single" w:sz="6" w:space="0" w:color="auto"/>
              <w:bottom w:val="single" w:sz="6" w:space="0" w:color="auto"/>
            </w:tcBorders>
          </w:tcPr>
          <w:p w14:paraId="0BB62683" w14:textId="77777777" w:rsidR="00D33269" w:rsidRPr="00A35514" w:rsidRDefault="00D33269" w:rsidP="007A7951">
            <w:pPr>
              <w:pStyle w:val="WTableText"/>
              <w:ind w:right="106"/>
              <w:jc w:val="right"/>
            </w:pPr>
            <w:r w:rsidRPr="00A35514">
              <w:t>$250,000</w:t>
            </w:r>
          </w:p>
        </w:tc>
      </w:tr>
      <w:tr w:rsidR="002E7810" w:rsidRPr="007A7951" w14:paraId="32A72F00" w14:textId="77777777" w:rsidTr="00491D7D">
        <w:trPr>
          <w:jc w:val="center"/>
        </w:trPr>
        <w:tc>
          <w:tcPr>
            <w:tcW w:w="1448" w:type="dxa"/>
            <w:tcBorders>
              <w:top w:val="single" w:sz="6" w:space="0" w:color="auto"/>
              <w:bottom w:val="single" w:sz="6" w:space="0" w:color="auto"/>
              <w:right w:val="single" w:sz="6" w:space="0" w:color="auto"/>
            </w:tcBorders>
            <w:vAlign w:val="center"/>
          </w:tcPr>
          <w:p w14:paraId="46F72670" w14:textId="77777777" w:rsidR="002E7810" w:rsidRPr="00A35514" w:rsidRDefault="002E7810" w:rsidP="007A7951">
            <w:pPr>
              <w:pStyle w:val="WTableText"/>
              <w:ind w:right="160"/>
              <w:jc w:val="right"/>
            </w:pPr>
            <w:r w:rsidRPr="00A3644B">
              <w:t>$500,000</w:t>
            </w:r>
          </w:p>
        </w:tc>
        <w:tc>
          <w:tcPr>
            <w:tcW w:w="1549" w:type="dxa"/>
            <w:tcBorders>
              <w:top w:val="single" w:sz="6" w:space="0" w:color="auto"/>
              <w:left w:val="single" w:sz="6" w:space="0" w:color="auto"/>
              <w:bottom w:val="single" w:sz="6" w:space="0" w:color="auto"/>
              <w:right w:val="single" w:sz="6" w:space="0" w:color="auto"/>
            </w:tcBorders>
            <w:vAlign w:val="center"/>
          </w:tcPr>
          <w:p w14:paraId="128A6118" w14:textId="77777777" w:rsidR="002E7810" w:rsidRPr="00A35514" w:rsidRDefault="002E7810" w:rsidP="007A7951">
            <w:pPr>
              <w:pStyle w:val="WTableText"/>
              <w:ind w:right="207"/>
              <w:jc w:val="right"/>
            </w:pPr>
            <w:r>
              <w:t>$750,000</w:t>
            </w:r>
          </w:p>
        </w:tc>
        <w:tc>
          <w:tcPr>
            <w:tcW w:w="1255" w:type="dxa"/>
            <w:tcBorders>
              <w:top w:val="single" w:sz="6" w:space="0" w:color="auto"/>
              <w:left w:val="single" w:sz="6" w:space="0" w:color="auto"/>
              <w:bottom w:val="single" w:sz="6" w:space="0" w:color="auto"/>
              <w:right w:val="single" w:sz="6" w:space="0" w:color="auto"/>
            </w:tcBorders>
            <w:vAlign w:val="center"/>
          </w:tcPr>
          <w:p w14:paraId="61BB975B" w14:textId="77777777" w:rsidR="002E7810" w:rsidRPr="00A35514" w:rsidRDefault="002E7810" w:rsidP="007A7951">
            <w:pPr>
              <w:pStyle w:val="WTableText"/>
              <w:ind w:right="97"/>
              <w:jc w:val="right"/>
            </w:pPr>
            <w:r w:rsidRPr="00A3644B">
              <w:t>$155,800</w:t>
            </w:r>
          </w:p>
        </w:tc>
        <w:tc>
          <w:tcPr>
            <w:tcW w:w="770" w:type="dxa"/>
            <w:tcBorders>
              <w:top w:val="single" w:sz="6" w:space="0" w:color="auto"/>
              <w:left w:val="single" w:sz="6" w:space="0" w:color="auto"/>
              <w:bottom w:val="single" w:sz="6" w:space="0" w:color="auto"/>
              <w:right w:val="single" w:sz="6" w:space="0" w:color="auto"/>
            </w:tcBorders>
            <w:vAlign w:val="center"/>
          </w:tcPr>
          <w:p w14:paraId="74AA5C64" w14:textId="77777777" w:rsidR="002E7810" w:rsidRPr="00A35514" w:rsidRDefault="002E7810" w:rsidP="00151435">
            <w:pPr>
              <w:pStyle w:val="WTableText"/>
            </w:pPr>
          </w:p>
        </w:tc>
        <w:tc>
          <w:tcPr>
            <w:tcW w:w="880" w:type="dxa"/>
            <w:tcBorders>
              <w:top w:val="single" w:sz="6" w:space="0" w:color="auto"/>
              <w:left w:val="single" w:sz="6" w:space="0" w:color="auto"/>
              <w:bottom w:val="single" w:sz="6" w:space="0" w:color="auto"/>
              <w:right w:val="single" w:sz="6" w:space="0" w:color="auto"/>
            </w:tcBorders>
            <w:vAlign w:val="center"/>
          </w:tcPr>
          <w:p w14:paraId="46A75C78" w14:textId="77777777" w:rsidR="002E7810" w:rsidRPr="00A35514" w:rsidRDefault="002E7810" w:rsidP="00C43804">
            <w:pPr>
              <w:pStyle w:val="WTableText"/>
              <w:jc w:val="center"/>
            </w:pPr>
            <w:r>
              <w:t>37</w:t>
            </w:r>
            <w:r w:rsidRPr="00A3644B">
              <w:t>%</w:t>
            </w:r>
          </w:p>
        </w:tc>
        <w:tc>
          <w:tcPr>
            <w:tcW w:w="1430" w:type="dxa"/>
            <w:tcBorders>
              <w:top w:val="single" w:sz="6" w:space="0" w:color="auto"/>
              <w:left w:val="single" w:sz="6" w:space="0" w:color="auto"/>
              <w:bottom w:val="single" w:sz="6" w:space="0" w:color="auto"/>
            </w:tcBorders>
            <w:vAlign w:val="center"/>
          </w:tcPr>
          <w:p w14:paraId="1D93300D" w14:textId="77777777" w:rsidR="002E7810" w:rsidRPr="00A35514" w:rsidRDefault="002E7810" w:rsidP="007A7951">
            <w:pPr>
              <w:pStyle w:val="WTableText"/>
              <w:ind w:right="106"/>
              <w:jc w:val="right"/>
            </w:pPr>
            <w:r w:rsidRPr="00A3644B">
              <w:t>$500,000</w:t>
            </w:r>
          </w:p>
        </w:tc>
      </w:tr>
      <w:tr w:rsidR="002E7810" w:rsidRPr="007A7951" w14:paraId="63463201" w14:textId="77777777" w:rsidTr="00491D7D">
        <w:trPr>
          <w:jc w:val="center"/>
        </w:trPr>
        <w:tc>
          <w:tcPr>
            <w:tcW w:w="1448" w:type="dxa"/>
            <w:tcBorders>
              <w:top w:val="single" w:sz="6" w:space="0" w:color="auto"/>
              <w:bottom w:val="single" w:sz="6" w:space="0" w:color="auto"/>
              <w:right w:val="single" w:sz="6" w:space="0" w:color="auto"/>
            </w:tcBorders>
            <w:vAlign w:val="center"/>
          </w:tcPr>
          <w:p w14:paraId="52C2E964" w14:textId="77777777" w:rsidR="002E7810" w:rsidRPr="00A35514" w:rsidRDefault="002E7810" w:rsidP="007A7951">
            <w:pPr>
              <w:pStyle w:val="WTableText"/>
              <w:ind w:right="160"/>
              <w:jc w:val="right"/>
            </w:pPr>
            <w:r>
              <w:t>$750,000</w:t>
            </w:r>
          </w:p>
        </w:tc>
        <w:tc>
          <w:tcPr>
            <w:tcW w:w="1549" w:type="dxa"/>
            <w:tcBorders>
              <w:top w:val="single" w:sz="6" w:space="0" w:color="auto"/>
              <w:left w:val="single" w:sz="6" w:space="0" w:color="auto"/>
              <w:bottom w:val="single" w:sz="6" w:space="0" w:color="auto"/>
              <w:right w:val="single" w:sz="6" w:space="0" w:color="auto"/>
            </w:tcBorders>
            <w:vAlign w:val="center"/>
          </w:tcPr>
          <w:p w14:paraId="1A808BBB" w14:textId="77777777" w:rsidR="002E7810" w:rsidRDefault="002E7810" w:rsidP="007A7951">
            <w:pPr>
              <w:pStyle w:val="WTableText"/>
              <w:ind w:right="207"/>
              <w:jc w:val="right"/>
            </w:pPr>
            <w:r>
              <w:t>$1,000,000</w:t>
            </w:r>
          </w:p>
        </w:tc>
        <w:tc>
          <w:tcPr>
            <w:tcW w:w="1255" w:type="dxa"/>
            <w:tcBorders>
              <w:top w:val="single" w:sz="6" w:space="0" w:color="auto"/>
              <w:left w:val="single" w:sz="6" w:space="0" w:color="auto"/>
              <w:bottom w:val="single" w:sz="6" w:space="0" w:color="auto"/>
              <w:right w:val="single" w:sz="6" w:space="0" w:color="auto"/>
            </w:tcBorders>
            <w:vAlign w:val="center"/>
          </w:tcPr>
          <w:p w14:paraId="507D35B6" w14:textId="77777777" w:rsidR="002E7810" w:rsidRPr="00A35514" w:rsidRDefault="002E7810" w:rsidP="007A7951">
            <w:pPr>
              <w:pStyle w:val="WTableText"/>
              <w:ind w:right="97"/>
              <w:jc w:val="right"/>
            </w:pPr>
            <w:r>
              <w:t>$248,300</w:t>
            </w:r>
          </w:p>
        </w:tc>
        <w:tc>
          <w:tcPr>
            <w:tcW w:w="770" w:type="dxa"/>
            <w:tcBorders>
              <w:top w:val="single" w:sz="6" w:space="0" w:color="auto"/>
              <w:left w:val="single" w:sz="6" w:space="0" w:color="auto"/>
              <w:bottom w:val="single" w:sz="6" w:space="0" w:color="auto"/>
              <w:right w:val="single" w:sz="6" w:space="0" w:color="auto"/>
            </w:tcBorders>
            <w:vAlign w:val="center"/>
          </w:tcPr>
          <w:p w14:paraId="6E826A78" w14:textId="77777777" w:rsidR="002E7810" w:rsidRPr="00A35514" w:rsidRDefault="002E7810" w:rsidP="00151435">
            <w:pPr>
              <w:pStyle w:val="WTableText"/>
            </w:pPr>
          </w:p>
        </w:tc>
        <w:tc>
          <w:tcPr>
            <w:tcW w:w="880" w:type="dxa"/>
            <w:tcBorders>
              <w:top w:val="single" w:sz="6" w:space="0" w:color="auto"/>
              <w:left w:val="single" w:sz="6" w:space="0" w:color="auto"/>
              <w:bottom w:val="single" w:sz="6" w:space="0" w:color="auto"/>
              <w:right w:val="single" w:sz="6" w:space="0" w:color="auto"/>
            </w:tcBorders>
            <w:vAlign w:val="center"/>
          </w:tcPr>
          <w:p w14:paraId="1C3B7841" w14:textId="77777777" w:rsidR="002E7810" w:rsidRPr="00A35514" w:rsidRDefault="002E7810" w:rsidP="00C43804">
            <w:pPr>
              <w:pStyle w:val="WTableText"/>
              <w:jc w:val="center"/>
            </w:pPr>
            <w:r>
              <w:t>39%</w:t>
            </w:r>
          </w:p>
        </w:tc>
        <w:tc>
          <w:tcPr>
            <w:tcW w:w="1430" w:type="dxa"/>
            <w:tcBorders>
              <w:top w:val="single" w:sz="6" w:space="0" w:color="auto"/>
              <w:left w:val="single" w:sz="6" w:space="0" w:color="auto"/>
              <w:bottom w:val="single" w:sz="6" w:space="0" w:color="auto"/>
            </w:tcBorders>
            <w:vAlign w:val="center"/>
          </w:tcPr>
          <w:p w14:paraId="3081166D" w14:textId="77777777" w:rsidR="002E7810" w:rsidRPr="00A35514" w:rsidRDefault="002E7810" w:rsidP="007A7951">
            <w:pPr>
              <w:pStyle w:val="WTableText"/>
              <w:ind w:right="106"/>
              <w:jc w:val="right"/>
            </w:pPr>
            <w:r>
              <w:t>$750,000</w:t>
            </w:r>
          </w:p>
        </w:tc>
      </w:tr>
      <w:tr w:rsidR="002E7810" w:rsidRPr="007A7951" w14:paraId="34BFFC1B" w14:textId="77777777" w:rsidTr="00491D7D">
        <w:trPr>
          <w:jc w:val="center"/>
        </w:trPr>
        <w:tc>
          <w:tcPr>
            <w:tcW w:w="1448" w:type="dxa"/>
            <w:tcBorders>
              <w:top w:val="single" w:sz="6" w:space="0" w:color="auto"/>
              <w:bottom w:val="single" w:sz="6" w:space="0" w:color="auto"/>
              <w:right w:val="single" w:sz="6" w:space="0" w:color="auto"/>
            </w:tcBorders>
            <w:vAlign w:val="center"/>
          </w:tcPr>
          <w:p w14:paraId="16F94B79" w14:textId="77777777" w:rsidR="002E7810" w:rsidRPr="00A35514" w:rsidRDefault="002E7810" w:rsidP="007A7951">
            <w:pPr>
              <w:pStyle w:val="WTableText"/>
              <w:ind w:right="160"/>
              <w:jc w:val="right"/>
            </w:pPr>
            <w:r>
              <w:t>$1,000,000</w:t>
            </w:r>
          </w:p>
        </w:tc>
        <w:tc>
          <w:tcPr>
            <w:tcW w:w="1549" w:type="dxa"/>
            <w:tcBorders>
              <w:top w:val="single" w:sz="6" w:space="0" w:color="auto"/>
              <w:left w:val="single" w:sz="6" w:space="0" w:color="auto"/>
              <w:bottom w:val="single" w:sz="6" w:space="0" w:color="auto"/>
              <w:right w:val="single" w:sz="6" w:space="0" w:color="auto"/>
            </w:tcBorders>
            <w:vAlign w:val="center"/>
          </w:tcPr>
          <w:p w14:paraId="74D12524" w14:textId="77777777" w:rsidR="002E7810" w:rsidRDefault="002E7810" w:rsidP="007A7951">
            <w:pPr>
              <w:pStyle w:val="WTableText"/>
              <w:ind w:right="207"/>
              <w:jc w:val="right"/>
            </w:pPr>
            <w:r>
              <w:t>……..</w:t>
            </w:r>
          </w:p>
        </w:tc>
        <w:tc>
          <w:tcPr>
            <w:tcW w:w="1255" w:type="dxa"/>
            <w:tcBorders>
              <w:top w:val="single" w:sz="6" w:space="0" w:color="auto"/>
              <w:left w:val="single" w:sz="6" w:space="0" w:color="auto"/>
              <w:bottom w:val="single" w:sz="6" w:space="0" w:color="auto"/>
              <w:right w:val="single" w:sz="6" w:space="0" w:color="auto"/>
            </w:tcBorders>
            <w:vAlign w:val="center"/>
          </w:tcPr>
          <w:p w14:paraId="168ABB29" w14:textId="77777777" w:rsidR="002E7810" w:rsidRPr="00A35514" w:rsidRDefault="002E7810" w:rsidP="007A7951">
            <w:pPr>
              <w:pStyle w:val="WTableText"/>
              <w:ind w:right="97"/>
              <w:jc w:val="right"/>
            </w:pPr>
            <w:r>
              <w:t>$345,800</w:t>
            </w:r>
          </w:p>
        </w:tc>
        <w:tc>
          <w:tcPr>
            <w:tcW w:w="770" w:type="dxa"/>
            <w:tcBorders>
              <w:top w:val="single" w:sz="6" w:space="0" w:color="auto"/>
              <w:left w:val="single" w:sz="6" w:space="0" w:color="auto"/>
              <w:bottom w:val="single" w:sz="6" w:space="0" w:color="auto"/>
              <w:right w:val="single" w:sz="6" w:space="0" w:color="auto"/>
            </w:tcBorders>
            <w:vAlign w:val="center"/>
          </w:tcPr>
          <w:p w14:paraId="633AC8B8" w14:textId="77777777" w:rsidR="002E7810" w:rsidRPr="00A35514" w:rsidRDefault="002E7810" w:rsidP="00151435">
            <w:pPr>
              <w:pStyle w:val="WTableText"/>
            </w:pPr>
          </w:p>
        </w:tc>
        <w:tc>
          <w:tcPr>
            <w:tcW w:w="880" w:type="dxa"/>
            <w:tcBorders>
              <w:top w:val="single" w:sz="6" w:space="0" w:color="auto"/>
              <w:left w:val="single" w:sz="6" w:space="0" w:color="auto"/>
              <w:bottom w:val="single" w:sz="6" w:space="0" w:color="auto"/>
              <w:right w:val="single" w:sz="6" w:space="0" w:color="auto"/>
            </w:tcBorders>
            <w:vAlign w:val="center"/>
          </w:tcPr>
          <w:p w14:paraId="613316DB" w14:textId="77777777" w:rsidR="002E7810" w:rsidRPr="00A35514" w:rsidRDefault="002E7810" w:rsidP="00C43804">
            <w:pPr>
              <w:pStyle w:val="WTableText"/>
              <w:jc w:val="center"/>
            </w:pPr>
            <w:r>
              <w:t>40%</w:t>
            </w:r>
          </w:p>
        </w:tc>
        <w:tc>
          <w:tcPr>
            <w:tcW w:w="1430" w:type="dxa"/>
            <w:tcBorders>
              <w:top w:val="single" w:sz="6" w:space="0" w:color="auto"/>
              <w:left w:val="single" w:sz="6" w:space="0" w:color="auto"/>
              <w:bottom w:val="single" w:sz="6" w:space="0" w:color="auto"/>
            </w:tcBorders>
            <w:vAlign w:val="center"/>
          </w:tcPr>
          <w:p w14:paraId="0000AB80" w14:textId="77777777" w:rsidR="002E7810" w:rsidRPr="00A35514" w:rsidRDefault="002E7810" w:rsidP="007A7951">
            <w:pPr>
              <w:pStyle w:val="WTableText"/>
              <w:ind w:right="106"/>
              <w:jc w:val="right"/>
            </w:pPr>
            <w:r>
              <w:t>$1,000,000</w:t>
            </w:r>
          </w:p>
        </w:tc>
      </w:tr>
    </w:tbl>
    <w:p w14:paraId="443770E6" w14:textId="77777777" w:rsidR="007C7504" w:rsidRDefault="007C7504" w:rsidP="00B85E8E">
      <w:pPr>
        <w:spacing w:before="120"/>
      </w:pPr>
      <w:r>
        <w:t>The answer, of course, is $</w:t>
      </w:r>
      <w:r w:rsidR="00853E63">
        <w:t>2,</w:t>
      </w:r>
      <w:r w:rsidR="0024451E">
        <w:t>517</w:t>
      </w:r>
      <w:r w:rsidR="00853E63">
        <w:t>,800</w:t>
      </w:r>
      <w:r>
        <w:t>.  If you didn’t arrive at that answer, return to the tax rate table.  You will notice that the amount of tax shown in column 3 for a tentative tax base of $</w:t>
      </w:r>
      <w:r w:rsidR="002E7810">
        <w:t>1,000,000</w:t>
      </w:r>
      <w:r>
        <w:t xml:space="preserve"> is $</w:t>
      </w:r>
      <w:r w:rsidR="002E7810">
        <w:t>345,800</w:t>
      </w:r>
      <w:r>
        <w:t>, and the amount in excess of $</w:t>
      </w:r>
      <w:r w:rsidR="002E7810">
        <w:t>1,000,000</w:t>
      </w:r>
      <w:r>
        <w:t xml:space="preserve"> is taxed at </w:t>
      </w:r>
      <w:r w:rsidR="002E7810">
        <w:t>40</w:t>
      </w:r>
      <w:r>
        <w:t xml:space="preserve"> percent.</w:t>
      </w:r>
    </w:p>
    <w:p w14:paraId="1DF30E0F" w14:textId="77777777" w:rsidR="00D33269" w:rsidRDefault="007C7504" w:rsidP="005A3CA9">
      <w:r>
        <w:lastRenderedPageBreak/>
        <w:t xml:space="preserve">Let’s take this calculation a step further and </w:t>
      </w:r>
      <w:r w:rsidRPr="007C7504">
        <w:t>subtract</w:t>
      </w:r>
      <w:r>
        <w:t xml:space="preserve"> the amount of the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available to Barbara’s estate when she dies in </w:t>
      </w:r>
      <w:r w:rsidR="00DA0624">
        <w:t>20</w:t>
      </w:r>
      <w:r w:rsidR="00853E63">
        <w:t>1</w:t>
      </w:r>
      <w:r w:rsidR="0024451E">
        <w:t>5</w:t>
      </w:r>
      <w:r>
        <w:t>.</w:t>
      </w:r>
      <w:r w:rsidR="005A3CA9">
        <w:t xml:space="preserve"> </w:t>
      </w:r>
      <w:r w:rsidR="00D33269">
        <w:t>How much estate tax is payable at her death?</w:t>
      </w:r>
    </w:p>
    <w:p w14:paraId="106F1B83" w14:textId="77777777" w:rsidR="005670D8" w:rsidRDefault="005670D8" w:rsidP="005A3CA9"/>
    <w:p w14:paraId="117F1DB3" w14:textId="77777777" w:rsidR="005670D8" w:rsidRDefault="005670D8" w:rsidP="005A3CA9"/>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75"/>
        <w:gridCol w:w="2200"/>
        <w:gridCol w:w="2023"/>
      </w:tblGrid>
      <w:tr w:rsidR="0084051E" w:rsidRPr="007A7951" w14:paraId="10964285" w14:textId="77777777" w:rsidTr="007A7951">
        <w:trPr>
          <w:trHeight w:val="50"/>
          <w:jc w:val="center"/>
        </w:trPr>
        <w:tc>
          <w:tcPr>
            <w:tcW w:w="6198" w:type="dxa"/>
            <w:gridSpan w:val="3"/>
            <w:tcBorders>
              <w:top w:val="single" w:sz="12" w:space="0" w:color="auto"/>
              <w:left w:val="single" w:sz="12" w:space="0" w:color="auto"/>
              <w:bottom w:val="single" w:sz="12" w:space="0" w:color="auto"/>
              <w:right w:val="single" w:sz="12" w:space="0" w:color="auto"/>
              <w:tl2br w:val="nil"/>
              <w:tr2bl w:val="nil"/>
            </w:tcBorders>
            <w:shd w:val="clear" w:color="auto" w:fill="E3F4FF"/>
            <w:vAlign w:val="bottom"/>
          </w:tcPr>
          <w:p w14:paraId="54A31CD7" w14:textId="77777777" w:rsidR="0084051E" w:rsidRPr="0084051E" w:rsidRDefault="0084051E" w:rsidP="007A7951">
            <w:pPr>
              <w:pStyle w:val="WTableHeader"/>
              <w:spacing w:before="20" w:after="20"/>
            </w:pPr>
            <w:r>
              <w:t>Unified Credit</w:t>
            </w:r>
          </w:p>
        </w:tc>
      </w:tr>
      <w:tr w:rsidR="00D33269" w:rsidRPr="007A7951" w14:paraId="19825099" w14:textId="77777777" w:rsidTr="007A7951">
        <w:trPr>
          <w:trHeight w:val="303"/>
          <w:jc w:val="center"/>
        </w:trPr>
        <w:tc>
          <w:tcPr>
            <w:tcW w:w="1975" w:type="dxa"/>
            <w:tcBorders>
              <w:bottom w:val="single" w:sz="12" w:space="0" w:color="auto"/>
              <w:right w:val="single" w:sz="6" w:space="0" w:color="auto"/>
            </w:tcBorders>
            <w:vAlign w:val="center"/>
          </w:tcPr>
          <w:p w14:paraId="6F8296B2" w14:textId="77777777" w:rsidR="00D33269" w:rsidRPr="007A7951" w:rsidRDefault="00D33269" w:rsidP="007A7951">
            <w:pPr>
              <w:keepNext/>
              <w:spacing w:after="20"/>
              <w:jc w:val="center"/>
              <w:rPr>
                <w:rFonts w:ascii="Arial" w:hAnsi="Arial" w:cs="Arial"/>
                <w:b/>
                <w:sz w:val="20"/>
                <w:szCs w:val="20"/>
              </w:rPr>
            </w:pPr>
            <w:r w:rsidRPr="007A7951">
              <w:rPr>
                <w:rFonts w:ascii="Arial" w:hAnsi="Arial" w:cs="Arial"/>
                <w:b/>
                <w:sz w:val="20"/>
                <w:szCs w:val="20"/>
              </w:rPr>
              <w:t>Year Of Death</w:t>
            </w:r>
          </w:p>
        </w:tc>
        <w:tc>
          <w:tcPr>
            <w:tcW w:w="2200" w:type="dxa"/>
            <w:tcBorders>
              <w:left w:val="single" w:sz="6" w:space="0" w:color="auto"/>
              <w:bottom w:val="single" w:sz="12" w:space="0" w:color="auto"/>
              <w:right w:val="single" w:sz="6" w:space="0" w:color="auto"/>
            </w:tcBorders>
            <w:vAlign w:val="bottom"/>
          </w:tcPr>
          <w:p w14:paraId="7FDC1535" w14:textId="77777777" w:rsidR="00D33269" w:rsidRPr="007A7951" w:rsidRDefault="00D33269" w:rsidP="007A7951">
            <w:pPr>
              <w:keepNext/>
              <w:spacing w:after="20"/>
              <w:jc w:val="center"/>
              <w:rPr>
                <w:rFonts w:ascii="Arial" w:hAnsi="Arial" w:cs="Arial"/>
                <w:b/>
                <w:sz w:val="20"/>
                <w:szCs w:val="20"/>
              </w:rPr>
            </w:pPr>
            <w:r w:rsidRPr="007A7951">
              <w:rPr>
                <w:rFonts w:ascii="Arial" w:hAnsi="Arial" w:cs="Arial"/>
                <w:b/>
                <w:sz w:val="20"/>
                <w:szCs w:val="20"/>
              </w:rPr>
              <w:t xml:space="preserve">Estate Tax </w:t>
            </w:r>
            <w:r w:rsidRPr="007A7951">
              <w:rPr>
                <w:rFonts w:ascii="Arial" w:hAnsi="Arial" w:cs="Arial"/>
                <w:b/>
                <w:sz w:val="20"/>
                <w:szCs w:val="20"/>
              </w:rPr>
              <w:br/>
              <w:t>Unified Credit</w:t>
            </w:r>
          </w:p>
        </w:tc>
        <w:tc>
          <w:tcPr>
            <w:tcW w:w="2023" w:type="dxa"/>
            <w:tcBorders>
              <w:left w:val="single" w:sz="6" w:space="0" w:color="auto"/>
              <w:bottom w:val="single" w:sz="12" w:space="0" w:color="auto"/>
            </w:tcBorders>
            <w:vAlign w:val="bottom"/>
          </w:tcPr>
          <w:p w14:paraId="39269DD9" w14:textId="77777777" w:rsidR="00D33269" w:rsidRPr="007A7951" w:rsidRDefault="00D33269" w:rsidP="007A7951">
            <w:pPr>
              <w:keepNext/>
              <w:spacing w:after="20"/>
              <w:jc w:val="center"/>
              <w:rPr>
                <w:rFonts w:ascii="Arial" w:hAnsi="Arial" w:cs="Arial"/>
                <w:b/>
                <w:sz w:val="20"/>
                <w:szCs w:val="20"/>
              </w:rPr>
            </w:pPr>
            <w:r w:rsidRPr="007A7951">
              <w:rPr>
                <w:rFonts w:ascii="Arial" w:hAnsi="Arial" w:cs="Arial"/>
                <w:b/>
                <w:sz w:val="20"/>
                <w:szCs w:val="20"/>
              </w:rPr>
              <w:t xml:space="preserve">Exemption </w:t>
            </w:r>
            <w:r w:rsidRPr="007A7951">
              <w:rPr>
                <w:rFonts w:ascii="Arial" w:hAnsi="Arial" w:cs="Arial"/>
                <w:b/>
                <w:sz w:val="20"/>
                <w:szCs w:val="20"/>
              </w:rPr>
              <w:br/>
              <w:t>Equivalent</w:t>
            </w:r>
          </w:p>
        </w:tc>
      </w:tr>
      <w:tr w:rsidR="00D33269" w14:paraId="5D7E0878" w14:textId="77777777" w:rsidTr="007A7951">
        <w:trPr>
          <w:jc w:val="center"/>
        </w:trPr>
        <w:tc>
          <w:tcPr>
            <w:tcW w:w="1975" w:type="dxa"/>
            <w:tcBorders>
              <w:bottom w:val="single" w:sz="6" w:space="0" w:color="auto"/>
              <w:right w:val="single" w:sz="6" w:space="0" w:color="auto"/>
            </w:tcBorders>
          </w:tcPr>
          <w:p w14:paraId="375AAAFD" w14:textId="77777777" w:rsidR="00D33269" w:rsidRPr="007A7951" w:rsidRDefault="00D33269" w:rsidP="007A7951">
            <w:pPr>
              <w:keepNext/>
              <w:spacing w:after="20"/>
              <w:jc w:val="center"/>
              <w:rPr>
                <w:rFonts w:ascii="Arial" w:hAnsi="Arial" w:cs="Arial"/>
                <w:sz w:val="20"/>
                <w:szCs w:val="20"/>
              </w:rPr>
            </w:pPr>
            <w:r w:rsidRPr="007A7951">
              <w:rPr>
                <w:rFonts w:ascii="Arial" w:hAnsi="Arial" w:cs="Arial"/>
                <w:sz w:val="20"/>
                <w:szCs w:val="20"/>
              </w:rPr>
              <w:t>2002 – 2003</w:t>
            </w:r>
          </w:p>
        </w:tc>
        <w:tc>
          <w:tcPr>
            <w:tcW w:w="2200" w:type="dxa"/>
            <w:tcBorders>
              <w:left w:val="single" w:sz="6" w:space="0" w:color="auto"/>
              <w:bottom w:val="single" w:sz="6" w:space="0" w:color="auto"/>
              <w:right w:val="single" w:sz="6" w:space="0" w:color="auto"/>
            </w:tcBorders>
            <w:noWrap/>
          </w:tcPr>
          <w:p w14:paraId="2C5E8899" w14:textId="77777777" w:rsidR="00D33269" w:rsidRPr="007A7951" w:rsidRDefault="00D33269" w:rsidP="007A7951">
            <w:pPr>
              <w:keepNext/>
              <w:spacing w:after="20"/>
              <w:ind w:right="533"/>
              <w:jc w:val="right"/>
              <w:rPr>
                <w:rFonts w:ascii="Arial" w:hAnsi="Arial" w:cs="Arial"/>
                <w:sz w:val="20"/>
                <w:szCs w:val="20"/>
              </w:rPr>
            </w:pPr>
            <w:r w:rsidRPr="007A7951">
              <w:rPr>
                <w:rFonts w:ascii="Arial" w:hAnsi="Arial" w:cs="Arial"/>
                <w:sz w:val="20"/>
                <w:szCs w:val="20"/>
              </w:rPr>
              <w:t>$345,800</w:t>
            </w:r>
          </w:p>
        </w:tc>
        <w:tc>
          <w:tcPr>
            <w:tcW w:w="2023" w:type="dxa"/>
            <w:tcBorders>
              <w:left w:val="single" w:sz="6" w:space="0" w:color="auto"/>
              <w:bottom w:val="single" w:sz="6" w:space="0" w:color="auto"/>
            </w:tcBorders>
          </w:tcPr>
          <w:p w14:paraId="41AB2382" w14:textId="77777777" w:rsidR="00D33269" w:rsidRPr="007A7951" w:rsidRDefault="00D33269" w:rsidP="007A7951">
            <w:pPr>
              <w:keepNext/>
              <w:spacing w:after="20"/>
              <w:ind w:right="460"/>
              <w:jc w:val="right"/>
              <w:rPr>
                <w:rFonts w:ascii="Arial" w:hAnsi="Arial" w:cs="Arial"/>
                <w:sz w:val="20"/>
                <w:szCs w:val="20"/>
              </w:rPr>
            </w:pPr>
            <w:r w:rsidRPr="007A7951">
              <w:rPr>
                <w:rFonts w:ascii="Arial" w:hAnsi="Arial" w:cs="Arial"/>
                <w:sz w:val="20"/>
                <w:szCs w:val="20"/>
              </w:rPr>
              <w:t>$1,000,000</w:t>
            </w:r>
          </w:p>
        </w:tc>
      </w:tr>
      <w:tr w:rsidR="00D33269" w14:paraId="0F8E9DDE" w14:textId="77777777" w:rsidTr="007A7951">
        <w:trPr>
          <w:jc w:val="center"/>
        </w:trPr>
        <w:tc>
          <w:tcPr>
            <w:tcW w:w="1975" w:type="dxa"/>
            <w:tcBorders>
              <w:top w:val="single" w:sz="6" w:space="0" w:color="auto"/>
              <w:bottom w:val="single" w:sz="6" w:space="0" w:color="auto"/>
              <w:right w:val="single" w:sz="6" w:space="0" w:color="auto"/>
            </w:tcBorders>
          </w:tcPr>
          <w:p w14:paraId="4717C00E" w14:textId="77777777" w:rsidR="00D33269" w:rsidRPr="007A7951" w:rsidRDefault="00D33269" w:rsidP="007A7951">
            <w:pPr>
              <w:keepNext/>
              <w:spacing w:after="20"/>
              <w:jc w:val="center"/>
              <w:rPr>
                <w:rFonts w:ascii="Arial" w:hAnsi="Arial" w:cs="Arial"/>
                <w:sz w:val="20"/>
                <w:szCs w:val="20"/>
              </w:rPr>
            </w:pPr>
            <w:r w:rsidRPr="007A7951">
              <w:rPr>
                <w:rFonts w:ascii="Arial" w:hAnsi="Arial" w:cs="Arial"/>
                <w:sz w:val="20"/>
                <w:szCs w:val="20"/>
              </w:rPr>
              <w:t>2004 – 2005</w:t>
            </w:r>
          </w:p>
        </w:tc>
        <w:tc>
          <w:tcPr>
            <w:tcW w:w="2200" w:type="dxa"/>
            <w:tcBorders>
              <w:top w:val="single" w:sz="6" w:space="0" w:color="auto"/>
              <w:left w:val="single" w:sz="6" w:space="0" w:color="auto"/>
              <w:bottom w:val="single" w:sz="6" w:space="0" w:color="auto"/>
              <w:right w:val="single" w:sz="6" w:space="0" w:color="auto"/>
            </w:tcBorders>
            <w:noWrap/>
          </w:tcPr>
          <w:p w14:paraId="752FB877" w14:textId="77777777" w:rsidR="00D33269" w:rsidRPr="007A7951" w:rsidRDefault="00D33269" w:rsidP="007A7951">
            <w:pPr>
              <w:keepNext/>
              <w:spacing w:after="20"/>
              <w:ind w:right="533"/>
              <w:jc w:val="right"/>
              <w:rPr>
                <w:rFonts w:ascii="Arial" w:hAnsi="Arial" w:cs="Arial"/>
                <w:sz w:val="20"/>
                <w:szCs w:val="20"/>
              </w:rPr>
            </w:pPr>
            <w:r w:rsidRPr="007A7951">
              <w:rPr>
                <w:rFonts w:ascii="Arial" w:hAnsi="Arial" w:cs="Arial"/>
                <w:sz w:val="20"/>
                <w:szCs w:val="20"/>
              </w:rPr>
              <w:t>$555,800</w:t>
            </w:r>
          </w:p>
        </w:tc>
        <w:tc>
          <w:tcPr>
            <w:tcW w:w="2023" w:type="dxa"/>
            <w:tcBorders>
              <w:top w:val="single" w:sz="6" w:space="0" w:color="auto"/>
              <w:left w:val="single" w:sz="6" w:space="0" w:color="auto"/>
              <w:bottom w:val="single" w:sz="6" w:space="0" w:color="auto"/>
            </w:tcBorders>
          </w:tcPr>
          <w:p w14:paraId="42C4B633" w14:textId="77777777" w:rsidR="00D33269" w:rsidRPr="007A7951" w:rsidRDefault="00D33269" w:rsidP="007A7951">
            <w:pPr>
              <w:keepNext/>
              <w:spacing w:after="20"/>
              <w:ind w:right="460"/>
              <w:jc w:val="right"/>
              <w:rPr>
                <w:rFonts w:ascii="Arial" w:hAnsi="Arial" w:cs="Arial"/>
                <w:sz w:val="20"/>
                <w:szCs w:val="20"/>
              </w:rPr>
            </w:pPr>
            <w:r w:rsidRPr="007A7951">
              <w:rPr>
                <w:rFonts w:ascii="Arial" w:hAnsi="Arial" w:cs="Arial"/>
                <w:sz w:val="20"/>
                <w:szCs w:val="20"/>
              </w:rPr>
              <w:t>$1,500,000</w:t>
            </w:r>
          </w:p>
        </w:tc>
      </w:tr>
      <w:tr w:rsidR="00D33269" w14:paraId="43FF7CC4" w14:textId="77777777" w:rsidTr="007A7951">
        <w:trPr>
          <w:jc w:val="center"/>
        </w:trPr>
        <w:tc>
          <w:tcPr>
            <w:tcW w:w="1975" w:type="dxa"/>
            <w:tcBorders>
              <w:top w:val="single" w:sz="6" w:space="0" w:color="auto"/>
              <w:bottom w:val="single" w:sz="6" w:space="0" w:color="auto"/>
              <w:right w:val="single" w:sz="6" w:space="0" w:color="auto"/>
            </w:tcBorders>
          </w:tcPr>
          <w:p w14:paraId="6D4B113B" w14:textId="77777777" w:rsidR="00D33269" w:rsidRPr="007A7951" w:rsidRDefault="00D33269" w:rsidP="007A7951">
            <w:pPr>
              <w:keepNext/>
              <w:spacing w:after="20"/>
              <w:jc w:val="center"/>
              <w:rPr>
                <w:rFonts w:ascii="Arial" w:hAnsi="Arial" w:cs="Arial"/>
                <w:sz w:val="20"/>
                <w:szCs w:val="20"/>
              </w:rPr>
            </w:pPr>
            <w:r w:rsidRPr="007A7951">
              <w:rPr>
                <w:rFonts w:ascii="Arial" w:hAnsi="Arial" w:cs="Arial"/>
                <w:sz w:val="20"/>
                <w:szCs w:val="20"/>
              </w:rPr>
              <w:t>2006 – 2008</w:t>
            </w:r>
          </w:p>
        </w:tc>
        <w:tc>
          <w:tcPr>
            <w:tcW w:w="2200" w:type="dxa"/>
            <w:tcBorders>
              <w:top w:val="single" w:sz="6" w:space="0" w:color="auto"/>
              <w:left w:val="single" w:sz="6" w:space="0" w:color="auto"/>
              <w:bottom w:val="single" w:sz="6" w:space="0" w:color="auto"/>
              <w:right w:val="single" w:sz="6" w:space="0" w:color="auto"/>
            </w:tcBorders>
            <w:noWrap/>
          </w:tcPr>
          <w:p w14:paraId="73E0FE7D" w14:textId="77777777" w:rsidR="00D33269" w:rsidRPr="007A7951" w:rsidRDefault="00D33269" w:rsidP="007A7951">
            <w:pPr>
              <w:keepNext/>
              <w:spacing w:after="20"/>
              <w:ind w:right="533"/>
              <w:jc w:val="right"/>
              <w:rPr>
                <w:rFonts w:ascii="Arial" w:hAnsi="Arial" w:cs="Arial"/>
                <w:sz w:val="20"/>
                <w:szCs w:val="20"/>
              </w:rPr>
            </w:pPr>
            <w:r w:rsidRPr="007A7951">
              <w:rPr>
                <w:rFonts w:ascii="Arial" w:hAnsi="Arial" w:cs="Arial"/>
                <w:sz w:val="20"/>
                <w:szCs w:val="20"/>
              </w:rPr>
              <w:t>$780,800</w:t>
            </w:r>
          </w:p>
        </w:tc>
        <w:tc>
          <w:tcPr>
            <w:tcW w:w="2023" w:type="dxa"/>
            <w:tcBorders>
              <w:top w:val="single" w:sz="6" w:space="0" w:color="auto"/>
              <w:left w:val="single" w:sz="6" w:space="0" w:color="auto"/>
              <w:bottom w:val="single" w:sz="6" w:space="0" w:color="auto"/>
            </w:tcBorders>
          </w:tcPr>
          <w:p w14:paraId="198FFD92" w14:textId="77777777" w:rsidR="00D33269" w:rsidRPr="007A7951" w:rsidRDefault="00D33269" w:rsidP="007A7951">
            <w:pPr>
              <w:keepNext/>
              <w:spacing w:after="20"/>
              <w:ind w:right="460"/>
              <w:jc w:val="right"/>
              <w:rPr>
                <w:rFonts w:ascii="Arial" w:hAnsi="Arial" w:cs="Arial"/>
                <w:sz w:val="20"/>
                <w:szCs w:val="20"/>
              </w:rPr>
            </w:pPr>
            <w:r w:rsidRPr="007A7951">
              <w:rPr>
                <w:rFonts w:ascii="Arial" w:hAnsi="Arial" w:cs="Arial"/>
                <w:sz w:val="20"/>
                <w:szCs w:val="20"/>
              </w:rPr>
              <w:t>$2,000,000</w:t>
            </w:r>
          </w:p>
        </w:tc>
      </w:tr>
      <w:tr w:rsidR="00D33269" w14:paraId="7FA179C5" w14:textId="77777777" w:rsidTr="007A7951">
        <w:trPr>
          <w:jc w:val="center"/>
        </w:trPr>
        <w:tc>
          <w:tcPr>
            <w:tcW w:w="1975" w:type="dxa"/>
            <w:tcBorders>
              <w:top w:val="single" w:sz="6" w:space="0" w:color="auto"/>
              <w:bottom w:val="single" w:sz="6" w:space="0" w:color="auto"/>
              <w:right w:val="single" w:sz="6" w:space="0" w:color="auto"/>
            </w:tcBorders>
          </w:tcPr>
          <w:p w14:paraId="3B6243EB" w14:textId="77777777" w:rsidR="00D33269" w:rsidRPr="007A7951" w:rsidRDefault="00D33269" w:rsidP="007A7951">
            <w:pPr>
              <w:keepNext/>
              <w:spacing w:after="20"/>
              <w:jc w:val="center"/>
              <w:rPr>
                <w:rFonts w:ascii="Arial" w:hAnsi="Arial" w:cs="Arial"/>
                <w:sz w:val="20"/>
                <w:szCs w:val="20"/>
              </w:rPr>
            </w:pPr>
            <w:r w:rsidRPr="007A7951">
              <w:rPr>
                <w:rFonts w:ascii="Arial" w:hAnsi="Arial" w:cs="Arial"/>
                <w:sz w:val="20"/>
                <w:szCs w:val="20"/>
              </w:rPr>
              <w:t>2009</w:t>
            </w:r>
          </w:p>
        </w:tc>
        <w:tc>
          <w:tcPr>
            <w:tcW w:w="2200" w:type="dxa"/>
            <w:tcBorders>
              <w:top w:val="single" w:sz="6" w:space="0" w:color="auto"/>
              <w:left w:val="single" w:sz="6" w:space="0" w:color="auto"/>
              <w:bottom w:val="single" w:sz="6" w:space="0" w:color="auto"/>
              <w:right w:val="single" w:sz="6" w:space="0" w:color="auto"/>
            </w:tcBorders>
            <w:noWrap/>
          </w:tcPr>
          <w:p w14:paraId="43D46A9C" w14:textId="77777777" w:rsidR="00D33269" w:rsidRPr="007A7951" w:rsidRDefault="00D33269" w:rsidP="007A7951">
            <w:pPr>
              <w:keepNext/>
              <w:spacing w:after="20"/>
              <w:ind w:right="533"/>
              <w:jc w:val="right"/>
              <w:rPr>
                <w:rFonts w:ascii="Arial" w:hAnsi="Arial" w:cs="Arial"/>
                <w:sz w:val="20"/>
                <w:szCs w:val="20"/>
              </w:rPr>
            </w:pPr>
            <w:r w:rsidRPr="007A7951">
              <w:rPr>
                <w:rFonts w:ascii="Arial" w:hAnsi="Arial" w:cs="Arial"/>
                <w:sz w:val="20"/>
                <w:szCs w:val="20"/>
              </w:rPr>
              <w:t>$1,455,800</w:t>
            </w:r>
          </w:p>
        </w:tc>
        <w:tc>
          <w:tcPr>
            <w:tcW w:w="2023" w:type="dxa"/>
            <w:tcBorders>
              <w:top w:val="single" w:sz="6" w:space="0" w:color="auto"/>
              <w:left w:val="single" w:sz="6" w:space="0" w:color="auto"/>
              <w:bottom w:val="single" w:sz="6" w:space="0" w:color="auto"/>
            </w:tcBorders>
          </w:tcPr>
          <w:p w14:paraId="470AAD27" w14:textId="77777777" w:rsidR="00D33269" w:rsidRPr="007A7951" w:rsidRDefault="00D33269" w:rsidP="007A7951">
            <w:pPr>
              <w:keepNext/>
              <w:spacing w:after="20"/>
              <w:ind w:right="460"/>
              <w:jc w:val="right"/>
              <w:rPr>
                <w:rFonts w:ascii="Arial" w:hAnsi="Arial" w:cs="Arial"/>
                <w:sz w:val="20"/>
                <w:szCs w:val="20"/>
              </w:rPr>
            </w:pPr>
            <w:r w:rsidRPr="007A7951">
              <w:rPr>
                <w:rFonts w:ascii="Arial" w:hAnsi="Arial" w:cs="Arial"/>
                <w:sz w:val="20"/>
                <w:szCs w:val="20"/>
              </w:rPr>
              <w:t>$3,500,000</w:t>
            </w:r>
          </w:p>
        </w:tc>
      </w:tr>
      <w:tr w:rsidR="00853E63" w14:paraId="6EE5FA68" w14:textId="77777777" w:rsidTr="007A7951">
        <w:trPr>
          <w:jc w:val="center"/>
        </w:trPr>
        <w:tc>
          <w:tcPr>
            <w:tcW w:w="1975" w:type="dxa"/>
            <w:tcBorders>
              <w:top w:val="single" w:sz="6" w:space="0" w:color="auto"/>
              <w:bottom w:val="single" w:sz="6" w:space="0" w:color="auto"/>
              <w:right w:val="single" w:sz="6" w:space="0" w:color="auto"/>
            </w:tcBorders>
          </w:tcPr>
          <w:p w14:paraId="70C97B24" w14:textId="77777777" w:rsidR="00853E63" w:rsidRPr="007A7951" w:rsidRDefault="00853E63" w:rsidP="007A7951">
            <w:pPr>
              <w:keepNext/>
              <w:spacing w:after="20"/>
              <w:jc w:val="center"/>
              <w:rPr>
                <w:rFonts w:ascii="Arial" w:hAnsi="Arial" w:cs="Arial"/>
                <w:sz w:val="20"/>
                <w:szCs w:val="20"/>
              </w:rPr>
            </w:pPr>
            <w:r w:rsidRPr="007A7951">
              <w:rPr>
                <w:rFonts w:ascii="Arial" w:hAnsi="Arial" w:cs="Arial"/>
                <w:sz w:val="20"/>
                <w:szCs w:val="20"/>
              </w:rPr>
              <w:t>2010</w:t>
            </w:r>
          </w:p>
        </w:tc>
        <w:tc>
          <w:tcPr>
            <w:tcW w:w="2200" w:type="dxa"/>
            <w:tcBorders>
              <w:top w:val="single" w:sz="6" w:space="0" w:color="auto"/>
              <w:left w:val="single" w:sz="6" w:space="0" w:color="auto"/>
              <w:bottom w:val="single" w:sz="6" w:space="0" w:color="auto"/>
              <w:right w:val="single" w:sz="6" w:space="0" w:color="auto"/>
            </w:tcBorders>
            <w:noWrap/>
          </w:tcPr>
          <w:p w14:paraId="7C860897" w14:textId="77777777" w:rsidR="00853E63" w:rsidRPr="007A7951" w:rsidRDefault="00853E63" w:rsidP="007A7951">
            <w:pPr>
              <w:keepNext/>
              <w:spacing w:after="20"/>
              <w:ind w:right="518"/>
              <w:jc w:val="right"/>
              <w:rPr>
                <w:rFonts w:ascii="Arial" w:hAnsi="Arial" w:cs="Arial"/>
                <w:sz w:val="20"/>
                <w:szCs w:val="20"/>
              </w:rPr>
            </w:pPr>
            <w:r w:rsidRPr="007A7951">
              <w:rPr>
                <w:rFonts w:ascii="Arial" w:hAnsi="Arial" w:cs="Arial"/>
                <w:sz w:val="20"/>
                <w:szCs w:val="20"/>
              </w:rPr>
              <w:t>$</w:t>
            </w:r>
            <w:r>
              <w:rPr>
                <w:rFonts w:ascii="Arial" w:hAnsi="Arial" w:cs="Arial"/>
                <w:sz w:val="20"/>
                <w:szCs w:val="20"/>
              </w:rPr>
              <w:t>1,730,800*</w:t>
            </w:r>
          </w:p>
        </w:tc>
        <w:tc>
          <w:tcPr>
            <w:tcW w:w="2023" w:type="dxa"/>
            <w:tcBorders>
              <w:top w:val="single" w:sz="6" w:space="0" w:color="auto"/>
              <w:left w:val="single" w:sz="6" w:space="0" w:color="auto"/>
              <w:bottom w:val="single" w:sz="6" w:space="0" w:color="auto"/>
            </w:tcBorders>
          </w:tcPr>
          <w:p w14:paraId="3D047414" w14:textId="77777777" w:rsidR="00853E63" w:rsidRPr="007A7951" w:rsidRDefault="00853E63" w:rsidP="007A7951">
            <w:pPr>
              <w:keepNext/>
              <w:spacing w:after="20"/>
              <w:ind w:right="460"/>
              <w:jc w:val="right"/>
              <w:rPr>
                <w:rFonts w:ascii="Arial" w:hAnsi="Arial" w:cs="Arial"/>
                <w:sz w:val="20"/>
                <w:szCs w:val="20"/>
              </w:rPr>
            </w:pPr>
            <w:r w:rsidRPr="007A7951">
              <w:rPr>
                <w:rFonts w:ascii="Arial" w:hAnsi="Arial" w:cs="Arial"/>
                <w:sz w:val="20"/>
                <w:szCs w:val="20"/>
              </w:rPr>
              <w:t>$</w:t>
            </w:r>
            <w:r>
              <w:rPr>
                <w:rFonts w:ascii="Arial" w:hAnsi="Arial" w:cs="Arial"/>
                <w:sz w:val="20"/>
                <w:szCs w:val="20"/>
              </w:rPr>
              <w:t>5</w:t>
            </w:r>
            <w:r w:rsidRPr="007A7951">
              <w:rPr>
                <w:rFonts w:ascii="Arial" w:hAnsi="Arial" w:cs="Arial"/>
                <w:sz w:val="20"/>
                <w:szCs w:val="20"/>
              </w:rPr>
              <w:t>,000,000</w:t>
            </w:r>
            <w:r>
              <w:rPr>
                <w:rFonts w:ascii="Arial" w:hAnsi="Arial" w:cs="Arial"/>
                <w:sz w:val="20"/>
                <w:szCs w:val="20"/>
              </w:rPr>
              <w:t>*</w:t>
            </w:r>
          </w:p>
        </w:tc>
      </w:tr>
      <w:tr w:rsidR="00853E63" w14:paraId="59BC593D" w14:textId="77777777" w:rsidTr="007A7951">
        <w:trPr>
          <w:trHeight w:val="65"/>
          <w:jc w:val="center"/>
        </w:trPr>
        <w:tc>
          <w:tcPr>
            <w:tcW w:w="1975" w:type="dxa"/>
            <w:tcBorders>
              <w:top w:val="single" w:sz="6" w:space="0" w:color="auto"/>
              <w:bottom w:val="single" w:sz="6" w:space="0" w:color="auto"/>
              <w:right w:val="single" w:sz="6" w:space="0" w:color="auto"/>
            </w:tcBorders>
          </w:tcPr>
          <w:p w14:paraId="07C44B24" w14:textId="77777777" w:rsidR="00853E63" w:rsidRPr="007A7951" w:rsidRDefault="00853E63" w:rsidP="00CE71F2">
            <w:pPr>
              <w:keepNext/>
              <w:spacing w:after="20"/>
              <w:jc w:val="center"/>
              <w:rPr>
                <w:rFonts w:ascii="Arial" w:hAnsi="Arial" w:cs="Arial"/>
                <w:sz w:val="20"/>
                <w:szCs w:val="20"/>
              </w:rPr>
            </w:pPr>
            <w:r w:rsidRPr="007A7951">
              <w:rPr>
                <w:rFonts w:ascii="Arial" w:hAnsi="Arial" w:cs="Arial"/>
                <w:sz w:val="20"/>
                <w:szCs w:val="20"/>
              </w:rPr>
              <w:t>2011</w:t>
            </w:r>
            <w:r>
              <w:rPr>
                <w:rFonts w:ascii="Arial" w:hAnsi="Arial" w:cs="Arial"/>
                <w:sz w:val="20"/>
                <w:szCs w:val="20"/>
              </w:rPr>
              <w:t xml:space="preserve">  </w:t>
            </w:r>
          </w:p>
        </w:tc>
        <w:tc>
          <w:tcPr>
            <w:tcW w:w="2200" w:type="dxa"/>
            <w:tcBorders>
              <w:top w:val="single" w:sz="6" w:space="0" w:color="auto"/>
              <w:left w:val="single" w:sz="6" w:space="0" w:color="auto"/>
              <w:bottom w:val="single" w:sz="6" w:space="0" w:color="auto"/>
              <w:right w:val="single" w:sz="6" w:space="0" w:color="auto"/>
            </w:tcBorders>
            <w:noWrap/>
          </w:tcPr>
          <w:p w14:paraId="1083522A" w14:textId="77777777" w:rsidR="00853E63" w:rsidRPr="007A7951" w:rsidRDefault="00853E63" w:rsidP="007A7951">
            <w:pPr>
              <w:keepNext/>
              <w:spacing w:after="20"/>
              <w:ind w:right="518"/>
              <w:jc w:val="right"/>
              <w:rPr>
                <w:rFonts w:ascii="Arial" w:hAnsi="Arial" w:cs="Arial"/>
                <w:sz w:val="20"/>
                <w:szCs w:val="20"/>
              </w:rPr>
            </w:pPr>
            <w:r w:rsidRPr="007A7951">
              <w:rPr>
                <w:rFonts w:ascii="Arial" w:hAnsi="Arial" w:cs="Arial"/>
                <w:sz w:val="20"/>
                <w:szCs w:val="20"/>
              </w:rPr>
              <w:t>$</w:t>
            </w:r>
            <w:r>
              <w:rPr>
                <w:rFonts w:ascii="Arial" w:hAnsi="Arial" w:cs="Arial"/>
                <w:sz w:val="20"/>
                <w:szCs w:val="20"/>
              </w:rPr>
              <w:t>1,730,800</w:t>
            </w:r>
          </w:p>
        </w:tc>
        <w:tc>
          <w:tcPr>
            <w:tcW w:w="2023" w:type="dxa"/>
            <w:tcBorders>
              <w:top w:val="single" w:sz="6" w:space="0" w:color="auto"/>
              <w:left w:val="single" w:sz="6" w:space="0" w:color="auto"/>
              <w:bottom w:val="single" w:sz="6" w:space="0" w:color="auto"/>
            </w:tcBorders>
          </w:tcPr>
          <w:p w14:paraId="18F3BD92" w14:textId="77777777" w:rsidR="00853E63" w:rsidRPr="007A7951" w:rsidRDefault="00853E63" w:rsidP="007A7951">
            <w:pPr>
              <w:keepNext/>
              <w:spacing w:after="20"/>
              <w:ind w:right="460"/>
              <w:jc w:val="right"/>
              <w:rPr>
                <w:rFonts w:ascii="Arial" w:hAnsi="Arial" w:cs="Arial"/>
                <w:sz w:val="20"/>
                <w:szCs w:val="20"/>
              </w:rPr>
            </w:pPr>
            <w:r w:rsidRPr="007A7951">
              <w:rPr>
                <w:rFonts w:ascii="Arial" w:hAnsi="Arial" w:cs="Arial"/>
                <w:sz w:val="20"/>
                <w:szCs w:val="20"/>
              </w:rPr>
              <w:t>$</w:t>
            </w:r>
            <w:r>
              <w:rPr>
                <w:rFonts w:ascii="Arial" w:hAnsi="Arial" w:cs="Arial"/>
                <w:sz w:val="20"/>
                <w:szCs w:val="20"/>
              </w:rPr>
              <w:t>5</w:t>
            </w:r>
            <w:r w:rsidRPr="007A7951">
              <w:rPr>
                <w:rFonts w:ascii="Arial" w:hAnsi="Arial" w:cs="Arial"/>
                <w:sz w:val="20"/>
                <w:szCs w:val="20"/>
              </w:rPr>
              <w:t>,000,000</w:t>
            </w:r>
          </w:p>
        </w:tc>
      </w:tr>
      <w:tr w:rsidR="00CE71F2" w14:paraId="06B9E9FF" w14:textId="77777777" w:rsidTr="007A7951">
        <w:trPr>
          <w:trHeight w:val="65"/>
          <w:jc w:val="center"/>
        </w:trPr>
        <w:tc>
          <w:tcPr>
            <w:tcW w:w="1975" w:type="dxa"/>
            <w:tcBorders>
              <w:top w:val="single" w:sz="6" w:space="0" w:color="auto"/>
              <w:bottom w:val="single" w:sz="6" w:space="0" w:color="auto"/>
              <w:right w:val="single" w:sz="6" w:space="0" w:color="auto"/>
            </w:tcBorders>
          </w:tcPr>
          <w:p w14:paraId="29B852C7" w14:textId="77777777" w:rsidR="00CE71F2" w:rsidRPr="00FB566F" w:rsidRDefault="009C7735" w:rsidP="007A7951">
            <w:pPr>
              <w:keepNext/>
              <w:spacing w:after="20"/>
              <w:jc w:val="center"/>
              <w:rPr>
                <w:rFonts w:ascii="Arial" w:hAnsi="Arial" w:cs="Arial"/>
                <w:sz w:val="20"/>
                <w:szCs w:val="20"/>
              </w:rPr>
            </w:pPr>
            <w:r w:rsidRPr="00FB566F">
              <w:rPr>
                <w:rFonts w:ascii="Arial" w:hAnsi="Arial" w:cs="Arial"/>
                <w:sz w:val="20"/>
                <w:szCs w:val="20"/>
              </w:rPr>
              <w:t>2012</w:t>
            </w:r>
          </w:p>
        </w:tc>
        <w:tc>
          <w:tcPr>
            <w:tcW w:w="2200" w:type="dxa"/>
            <w:tcBorders>
              <w:top w:val="single" w:sz="6" w:space="0" w:color="auto"/>
              <w:left w:val="single" w:sz="6" w:space="0" w:color="auto"/>
              <w:bottom w:val="single" w:sz="6" w:space="0" w:color="auto"/>
              <w:right w:val="single" w:sz="6" w:space="0" w:color="auto"/>
            </w:tcBorders>
            <w:noWrap/>
          </w:tcPr>
          <w:p w14:paraId="1F4C5910" w14:textId="77777777" w:rsidR="00CE71F2" w:rsidRPr="00FB566F" w:rsidRDefault="009C7735" w:rsidP="007A7951">
            <w:pPr>
              <w:keepNext/>
              <w:spacing w:after="20"/>
              <w:ind w:right="518"/>
              <w:jc w:val="right"/>
              <w:rPr>
                <w:rFonts w:ascii="Arial" w:hAnsi="Arial" w:cs="Arial"/>
                <w:sz w:val="20"/>
                <w:szCs w:val="20"/>
              </w:rPr>
            </w:pPr>
            <w:r w:rsidRPr="00FB566F">
              <w:rPr>
                <w:rFonts w:ascii="Arial" w:hAnsi="Arial" w:cs="Arial"/>
                <w:sz w:val="20"/>
                <w:szCs w:val="20"/>
              </w:rPr>
              <w:t>$1,772,800</w:t>
            </w:r>
          </w:p>
        </w:tc>
        <w:tc>
          <w:tcPr>
            <w:tcW w:w="2023" w:type="dxa"/>
            <w:tcBorders>
              <w:top w:val="single" w:sz="6" w:space="0" w:color="auto"/>
              <w:left w:val="single" w:sz="6" w:space="0" w:color="auto"/>
              <w:bottom w:val="single" w:sz="6" w:space="0" w:color="auto"/>
            </w:tcBorders>
          </w:tcPr>
          <w:p w14:paraId="4F017A34" w14:textId="77777777" w:rsidR="00CE71F2" w:rsidRPr="00FB566F" w:rsidRDefault="009C7735" w:rsidP="007A7951">
            <w:pPr>
              <w:keepNext/>
              <w:spacing w:after="20"/>
              <w:ind w:right="460"/>
              <w:jc w:val="right"/>
              <w:rPr>
                <w:rFonts w:ascii="Arial" w:hAnsi="Arial" w:cs="Arial"/>
                <w:sz w:val="20"/>
                <w:szCs w:val="20"/>
              </w:rPr>
            </w:pPr>
            <w:r w:rsidRPr="00FB566F">
              <w:rPr>
                <w:rFonts w:ascii="Arial" w:hAnsi="Arial" w:cs="Arial"/>
                <w:sz w:val="20"/>
                <w:szCs w:val="20"/>
              </w:rPr>
              <w:t>$5,120,000</w:t>
            </w:r>
          </w:p>
        </w:tc>
      </w:tr>
      <w:tr w:rsidR="002E7810" w14:paraId="467CF5A3" w14:textId="77777777" w:rsidTr="00491D7D">
        <w:trPr>
          <w:trHeight w:val="65"/>
          <w:jc w:val="center"/>
        </w:trPr>
        <w:tc>
          <w:tcPr>
            <w:tcW w:w="1975" w:type="dxa"/>
            <w:tcBorders>
              <w:top w:val="single" w:sz="6" w:space="0" w:color="auto"/>
              <w:bottom w:val="single" w:sz="6" w:space="0" w:color="auto"/>
              <w:right w:val="single" w:sz="6" w:space="0" w:color="auto"/>
            </w:tcBorders>
            <w:vAlign w:val="center"/>
          </w:tcPr>
          <w:p w14:paraId="25528B98" w14:textId="77777777" w:rsidR="002E7810" w:rsidRPr="00FB566F" w:rsidRDefault="009C7735" w:rsidP="007A7951">
            <w:pPr>
              <w:keepNext/>
              <w:spacing w:after="20"/>
              <w:jc w:val="center"/>
              <w:rPr>
                <w:rFonts w:ascii="Arial" w:hAnsi="Arial" w:cs="Arial"/>
                <w:sz w:val="20"/>
                <w:szCs w:val="20"/>
              </w:rPr>
            </w:pPr>
            <w:r w:rsidRPr="00FB566F">
              <w:rPr>
                <w:rFonts w:ascii="Arial" w:hAnsi="Arial" w:cs="Arial"/>
                <w:sz w:val="20"/>
                <w:szCs w:val="20"/>
              </w:rPr>
              <w:t>2013</w:t>
            </w:r>
          </w:p>
        </w:tc>
        <w:tc>
          <w:tcPr>
            <w:tcW w:w="2200" w:type="dxa"/>
            <w:tcBorders>
              <w:top w:val="single" w:sz="6" w:space="0" w:color="auto"/>
              <w:left w:val="single" w:sz="6" w:space="0" w:color="auto"/>
              <w:bottom w:val="single" w:sz="6" w:space="0" w:color="auto"/>
              <w:right w:val="single" w:sz="6" w:space="0" w:color="auto"/>
            </w:tcBorders>
            <w:noWrap/>
          </w:tcPr>
          <w:p w14:paraId="6AC20348" w14:textId="77777777" w:rsidR="002E7810" w:rsidRPr="00FB566F" w:rsidRDefault="009C7735" w:rsidP="007A7951">
            <w:pPr>
              <w:keepNext/>
              <w:spacing w:after="20"/>
              <w:ind w:right="518"/>
              <w:jc w:val="right"/>
              <w:rPr>
                <w:rFonts w:ascii="Arial" w:hAnsi="Arial" w:cs="Arial"/>
                <w:sz w:val="20"/>
                <w:szCs w:val="20"/>
              </w:rPr>
            </w:pPr>
            <w:r w:rsidRPr="00FB566F">
              <w:rPr>
                <w:rFonts w:ascii="Arial" w:hAnsi="Arial" w:cs="Arial"/>
                <w:sz w:val="20"/>
                <w:szCs w:val="20"/>
              </w:rPr>
              <w:t>$2,045,800</w:t>
            </w:r>
          </w:p>
        </w:tc>
        <w:tc>
          <w:tcPr>
            <w:tcW w:w="2023" w:type="dxa"/>
            <w:tcBorders>
              <w:top w:val="single" w:sz="6" w:space="0" w:color="auto"/>
              <w:left w:val="single" w:sz="6" w:space="0" w:color="auto"/>
              <w:bottom w:val="single" w:sz="6" w:space="0" w:color="auto"/>
            </w:tcBorders>
          </w:tcPr>
          <w:p w14:paraId="3004E2C9" w14:textId="77777777" w:rsidR="002E7810" w:rsidRPr="00FB566F" w:rsidRDefault="009C7735" w:rsidP="007A7951">
            <w:pPr>
              <w:keepNext/>
              <w:spacing w:after="20"/>
              <w:ind w:right="460"/>
              <w:jc w:val="right"/>
              <w:rPr>
                <w:rFonts w:ascii="Arial" w:hAnsi="Arial" w:cs="Arial"/>
                <w:sz w:val="20"/>
                <w:szCs w:val="20"/>
              </w:rPr>
            </w:pPr>
            <w:r w:rsidRPr="00FB566F">
              <w:rPr>
                <w:rFonts w:ascii="Arial" w:hAnsi="Arial" w:cs="Arial"/>
                <w:sz w:val="20"/>
                <w:szCs w:val="20"/>
              </w:rPr>
              <w:t>$5,250,000</w:t>
            </w:r>
          </w:p>
        </w:tc>
      </w:tr>
      <w:tr w:rsidR="00675D75" w14:paraId="4F7F1E66" w14:textId="77777777" w:rsidTr="002C2405">
        <w:trPr>
          <w:trHeight w:val="65"/>
          <w:jc w:val="center"/>
        </w:trPr>
        <w:tc>
          <w:tcPr>
            <w:tcW w:w="1975" w:type="dxa"/>
            <w:tcBorders>
              <w:top w:val="single" w:sz="6" w:space="0" w:color="auto"/>
              <w:bottom w:val="single" w:sz="6" w:space="0" w:color="auto"/>
              <w:right w:val="single" w:sz="6" w:space="0" w:color="auto"/>
            </w:tcBorders>
          </w:tcPr>
          <w:p w14:paraId="42E84608" w14:textId="77777777" w:rsidR="00675D75" w:rsidRPr="00675D75" w:rsidRDefault="000F7DC2" w:rsidP="007A7951">
            <w:pPr>
              <w:keepNext/>
              <w:spacing w:after="20"/>
              <w:jc w:val="center"/>
              <w:rPr>
                <w:rFonts w:ascii="Arial" w:hAnsi="Arial" w:cs="Arial"/>
                <w:sz w:val="20"/>
                <w:szCs w:val="20"/>
              </w:rPr>
            </w:pPr>
            <w:r w:rsidRPr="000F7DC2">
              <w:rPr>
                <w:rFonts w:ascii="Arial" w:hAnsi="Arial" w:cs="Arial"/>
                <w:sz w:val="20"/>
                <w:szCs w:val="20"/>
              </w:rPr>
              <w:t>2014</w:t>
            </w:r>
          </w:p>
        </w:tc>
        <w:tc>
          <w:tcPr>
            <w:tcW w:w="2200" w:type="dxa"/>
            <w:tcBorders>
              <w:top w:val="single" w:sz="6" w:space="0" w:color="auto"/>
              <w:left w:val="single" w:sz="6" w:space="0" w:color="auto"/>
              <w:bottom w:val="single" w:sz="6" w:space="0" w:color="auto"/>
              <w:right w:val="single" w:sz="6" w:space="0" w:color="auto"/>
            </w:tcBorders>
            <w:noWrap/>
          </w:tcPr>
          <w:p w14:paraId="63D3763F" w14:textId="77777777" w:rsidR="00675D75" w:rsidRPr="00675D75" w:rsidRDefault="000F7DC2" w:rsidP="007A7951">
            <w:pPr>
              <w:keepNext/>
              <w:spacing w:after="20"/>
              <w:ind w:right="518"/>
              <w:jc w:val="right"/>
              <w:rPr>
                <w:rFonts w:ascii="Arial" w:hAnsi="Arial" w:cs="Arial"/>
                <w:sz w:val="20"/>
                <w:szCs w:val="20"/>
              </w:rPr>
            </w:pPr>
            <w:r w:rsidRPr="000F7DC2">
              <w:rPr>
                <w:rFonts w:ascii="Arial" w:hAnsi="Arial" w:cs="Arial"/>
                <w:sz w:val="20"/>
                <w:szCs w:val="20"/>
              </w:rPr>
              <w:t>$2,081,800</w:t>
            </w:r>
          </w:p>
        </w:tc>
        <w:tc>
          <w:tcPr>
            <w:tcW w:w="2023" w:type="dxa"/>
            <w:tcBorders>
              <w:top w:val="single" w:sz="6" w:space="0" w:color="auto"/>
              <w:left w:val="single" w:sz="6" w:space="0" w:color="auto"/>
              <w:bottom w:val="single" w:sz="6" w:space="0" w:color="auto"/>
            </w:tcBorders>
          </w:tcPr>
          <w:p w14:paraId="426C4AD1" w14:textId="77777777" w:rsidR="00675D75" w:rsidRPr="00675D75" w:rsidRDefault="000F7DC2" w:rsidP="007A7951">
            <w:pPr>
              <w:keepNext/>
              <w:spacing w:after="20"/>
              <w:ind w:right="460"/>
              <w:jc w:val="right"/>
              <w:rPr>
                <w:rFonts w:ascii="Arial" w:hAnsi="Arial" w:cs="Arial"/>
                <w:sz w:val="20"/>
                <w:szCs w:val="20"/>
              </w:rPr>
            </w:pPr>
            <w:r w:rsidRPr="000F7DC2">
              <w:rPr>
                <w:rFonts w:ascii="Arial" w:hAnsi="Arial" w:cs="Arial"/>
                <w:sz w:val="20"/>
                <w:szCs w:val="20"/>
              </w:rPr>
              <w:t>$5,340,000</w:t>
            </w:r>
          </w:p>
        </w:tc>
      </w:tr>
      <w:tr w:rsidR="0024451E" w14:paraId="5F932BA1" w14:textId="77777777" w:rsidTr="002C2405">
        <w:trPr>
          <w:trHeight w:val="65"/>
          <w:jc w:val="center"/>
        </w:trPr>
        <w:tc>
          <w:tcPr>
            <w:tcW w:w="1975" w:type="dxa"/>
            <w:tcBorders>
              <w:top w:val="single" w:sz="6" w:space="0" w:color="auto"/>
              <w:bottom w:val="single" w:sz="6" w:space="0" w:color="auto"/>
              <w:right w:val="single" w:sz="6" w:space="0" w:color="auto"/>
            </w:tcBorders>
          </w:tcPr>
          <w:p w14:paraId="5ABE0D2A" w14:textId="77777777" w:rsidR="0024451E" w:rsidRPr="000F7DC2" w:rsidRDefault="0024451E" w:rsidP="007A7951">
            <w:pPr>
              <w:keepNext/>
              <w:spacing w:after="20"/>
              <w:jc w:val="center"/>
              <w:rPr>
                <w:rFonts w:ascii="Arial" w:hAnsi="Arial" w:cs="Arial"/>
                <w:sz w:val="20"/>
                <w:szCs w:val="20"/>
              </w:rPr>
            </w:pPr>
            <w:r>
              <w:rPr>
                <w:rFonts w:ascii="Arial" w:hAnsi="Arial" w:cs="Arial"/>
                <w:sz w:val="20"/>
                <w:szCs w:val="20"/>
              </w:rPr>
              <w:t>2015</w:t>
            </w:r>
          </w:p>
        </w:tc>
        <w:tc>
          <w:tcPr>
            <w:tcW w:w="2200" w:type="dxa"/>
            <w:tcBorders>
              <w:top w:val="single" w:sz="6" w:space="0" w:color="auto"/>
              <w:left w:val="single" w:sz="6" w:space="0" w:color="auto"/>
              <w:bottom w:val="single" w:sz="6" w:space="0" w:color="auto"/>
              <w:right w:val="single" w:sz="6" w:space="0" w:color="auto"/>
            </w:tcBorders>
            <w:noWrap/>
          </w:tcPr>
          <w:p w14:paraId="480BE37E" w14:textId="77777777" w:rsidR="0024451E" w:rsidRPr="000F7DC2" w:rsidRDefault="0024451E" w:rsidP="007A7951">
            <w:pPr>
              <w:keepNext/>
              <w:spacing w:after="20"/>
              <w:ind w:right="518"/>
              <w:jc w:val="right"/>
              <w:rPr>
                <w:rFonts w:ascii="Arial" w:hAnsi="Arial" w:cs="Arial"/>
                <w:sz w:val="20"/>
                <w:szCs w:val="20"/>
              </w:rPr>
            </w:pPr>
            <w:r>
              <w:rPr>
                <w:rFonts w:ascii="Arial" w:hAnsi="Arial" w:cs="Arial"/>
                <w:sz w:val="20"/>
                <w:szCs w:val="20"/>
              </w:rPr>
              <w:t>$2,117,800</w:t>
            </w:r>
          </w:p>
        </w:tc>
        <w:tc>
          <w:tcPr>
            <w:tcW w:w="2023" w:type="dxa"/>
            <w:tcBorders>
              <w:top w:val="single" w:sz="6" w:space="0" w:color="auto"/>
              <w:left w:val="single" w:sz="6" w:space="0" w:color="auto"/>
              <w:bottom w:val="single" w:sz="6" w:space="0" w:color="auto"/>
            </w:tcBorders>
          </w:tcPr>
          <w:p w14:paraId="0B232D72" w14:textId="77777777" w:rsidR="0024451E" w:rsidRPr="000F7DC2" w:rsidRDefault="0024451E" w:rsidP="007A7951">
            <w:pPr>
              <w:keepNext/>
              <w:spacing w:after="20"/>
              <w:ind w:right="460"/>
              <w:jc w:val="right"/>
              <w:rPr>
                <w:rFonts w:ascii="Arial" w:hAnsi="Arial" w:cs="Arial"/>
                <w:sz w:val="20"/>
                <w:szCs w:val="20"/>
              </w:rPr>
            </w:pPr>
            <w:r>
              <w:rPr>
                <w:rFonts w:ascii="Arial" w:hAnsi="Arial" w:cs="Arial"/>
                <w:sz w:val="20"/>
                <w:szCs w:val="20"/>
              </w:rPr>
              <w:t>$5,430,000</w:t>
            </w:r>
          </w:p>
        </w:tc>
      </w:tr>
      <w:tr w:rsidR="0084051E" w14:paraId="3D3D42AD" w14:textId="77777777" w:rsidTr="007A7951">
        <w:trPr>
          <w:trHeight w:val="65"/>
          <w:jc w:val="center"/>
        </w:trPr>
        <w:tc>
          <w:tcPr>
            <w:tcW w:w="6198" w:type="dxa"/>
            <w:gridSpan w:val="3"/>
            <w:tcBorders>
              <w:top w:val="single" w:sz="6" w:space="0" w:color="auto"/>
            </w:tcBorders>
          </w:tcPr>
          <w:p w14:paraId="2BFDA8B0" w14:textId="77777777" w:rsidR="0084051E" w:rsidRPr="007A7951" w:rsidRDefault="0084051E" w:rsidP="009D37A5">
            <w:pPr>
              <w:keepNext/>
              <w:spacing w:before="20" w:after="20"/>
              <w:rPr>
                <w:rFonts w:ascii="Arial" w:hAnsi="Arial" w:cs="Arial"/>
                <w:sz w:val="20"/>
                <w:szCs w:val="20"/>
              </w:rPr>
            </w:pPr>
            <w:r w:rsidRPr="007A7951">
              <w:rPr>
                <w:rFonts w:ascii="Arial" w:hAnsi="Arial" w:cs="Arial"/>
                <w:b/>
                <w:sz w:val="18"/>
                <w:szCs w:val="18"/>
              </w:rPr>
              <w:t>*</w:t>
            </w:r>
            <w:r w:rsidRPr="007A7951">
              <w:rPr>
                <w:rFonts w:ascii="Arial" w:hAnsi="Arial" w:cs="Arial"/>
                <w:sz w:val="18"/>
                <w:szCs w:val="18"/>
              </w:rPr>
              <w:t>The estate tax unified credit</w:t>
            </w:r>
            <w:r w:rsidR="00B74366">
              <w:rPr>
                <w:rFonts w:ascii="Arial" w:hAnsi="Arial" w:cs="Arial"/>
                <w:sz w:val="18"/>
                <w:szCs w:val="18"/>
              </w:rPr>
              <w:fldChar w:fldCharType="begin"/>
            </w:r>
            <w:r w:rsidR="00F73469">
              <w:instrText xml:space="preserve"> XE "</w:instrText>
            </w:r>
            <w:r w:rsidR="00F73469" w:rsidRPr="00E165EA">
              <w:instrText>Unified credit</w:instrText>
            </w:r>
            <w:r w:rsidR="00F73469">
              <w:instrText xml:space="preserve">" </w:instrText>
            </w:r>
            <w:r w:rsidR="00B74366">
              <w:rPr>
                <w:rFonts w:ascii="Arial" w:hAnsi="Arial" w:cs="Arial"/>
                <w:sz w:val="18"/>
                <w:szCs w:val="18"/>
              </w:rPr>
              <w:fldChar w:fldCharType="end"/>
            </w:r>
            <w:r w:rsidRPr="007A7951">
              <w:rPr>
                <w:rFonts w:ascii="Arial" w:hAnsi="Arial" w:cs="Arial"/>
                <w:sz w:val="18"/>
                <w:szCs w:val="18"/>
              </w:rPr>
              <w:t xml:space="preserve"> and its exemption equivalent</w:t>
            </w:r>
            <w:r w:rsidR="00B74366">
              <w:rPr>
                <w:rFonts w:ascii="Arial" w:hAnsi="Arial" w:cs="Arial"/>
                <w:sz w:val="18"/>
                <w:szCs w:val="18"/>
              </w:rPr>
              <w:fldChar w:fldCharType="begin"/>
            </w:r>
            <w:r w:rsidR="001C7C03">
              <w:instrText xml:space="preserve"> XE "</w:instrText>
            </w:r>
            <w:r w:rsidR="001C7C03" w:rsidRPr="00E165EA">
              <w:instrText>Exemption equivalent (of unified credit)</w:instrText>
            </w:r>
            <w:r w:rsidR="001C7C03">
              <w:instrText xml:space="preserve">" </w:instrText>
            </w:r>
            <w:r w:rsidR="00B74366">
              <w:rPr>
                <w:rFonts w:ascii="Arial" w:hAnsi="Arial" w:cs="Arial"/>
                <w:sz w:val="18"/>
                <w:szCs w:val="18"/>
              </w:rPr>
              <w:fldChar w:fldCharType="end"/>
            </w:r>
            <w:r w:rsidRPr="007A7951">
              <w:rPr>
                <w:rFonts w:ascii="Arial" w:hAnsi="Arial" w:cs="Arial"/>
                <w:sz w:val="18"/>
                <w:szCs w:val="18"/>
              </w:rPr>
              <w:t xml:space="preserve"> </w:t>
            </w:r>
            <w:r w:rsidR="00853E63">
              <w:rPr>
                <w:rFonts w:ascii="Arial" w:hAnsi="Arial" w:cs="Arial"/>
                <w:sz w:val="18"/>
                <w:szCs w:val="18"/>
              </w:rPr>
              <w:t>applicable to estates of decedents dying in</w:t>
            </w:r>
            <w:r w:rsidR="00853E63" w:rsidRPr="007A7951">
              <w:rPr>
                <w:rFonts w:ascii="Arial" w:hAnsi="Arial" w:cs="Arial"/>
                <w:sz w:val="18"/>
                <w:szCs w:val="18"/>
              </w:rPr>
              <w:t xml:space="preserve"> 2010 </w:t>
            </w:r>
            <w:r w:rsidR="00853E63">
              <w:rPr>
                <w:rFonts w:ascii="Arial" w:hAnsi="Arial" w:cs="Arial"/>
                <w:sz w:val="18"/>
                <w:szCs w:val="18"/>
              </w:rPr>
              <w:t>are those applicable to the estates of decedents dying in 2011</w:t>
            </w:r>
            <w:r w:rsidR="009D37A5">
              <w:rPr>
                <w:rFonts w:ascii="Arial" w:hAnsi="Arial" w:cs="Arial"/>
                <w:sz w:val="18"/>
                <w:szCs w:val="18"/>
              </w:rPr>
              <w:t>.</w:t>
            </w:r>
            <w:r w:rsidR="00853E63">
              <w:rPr>
                <w:rFonts w:ascii="Arial" w:hAnsi="Arial" w:cs="Arial"/>
                <w:sz w:val="18"/>
                <w:szCs w:val="18"/>
              </w:rPr>
              <w:t xml:space="preserve"> </w:t>
            </w:r>
            <w:r w:rsidR="009C7735" w:rsidRPr="009C7735">
              <w:rPr>
                <w:rFonts w:ascii="Arial" w:hAnsi="Arial" w:cs="Arial"/>
                <w:sz w:val="18"/>
                <w:szCs w:val="18"/>
              </w:rPr>
              <w:t>However, estates of decedents dying in 2010 may elect not to be subject to any federal estate tax but to be subject to a modified tax cost basis regime instead.</w:t>
            </w:r>
          </w:p>
        </w:tc>
      </w:tr>
    </w:tbl>
    <w:p w14:paraId="7233BF69" w14:textId="77777777" w:rsidR="007C7504" w:rsidRDefault="007C7504" w:rsidP="00B85E8E">
      <w:pPr>
        <w:spacing w:before="120"/>
      </w:pPr>
      <w:r>
        <w:t>The answer that you should have gotten is $</w:t>
      </w:r>
      <w:r w:rsidR="002E7810">
        <w:t>400,000</w:t>
      </w:r>
      <w:r>
        <w:t>.  Barbara’s tentative tax, as we noted, is $</w:t>
      </w:r>
      <w:r w:rsidR="00853E63">
        <w:t>2,</w:t>
      </w:r>
      <w:r w:rsidR="0024451E">
        <w:t>517</w:t>
      </w:r>
      <w:r w:rsidR="002E7810">
        <w:t>,800</w:t>
      </w:r>
      <w:r>
        <w:t>.  Since everyone receives the benefit of the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Barbara’s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can reduce the federal estate tax due by the amount of the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available in </w:t>
      </w:r>
      <w:r w:rsidR="00DA0624">
        <w:t>20</w:t>
      </w:r>
      <w:r w:rsidR="00853E63">
        <w:t>1</w:t>
      </w:r>
      <w:r w:rsidR="0024451E">
        <w:t>5</w:t>
      </w:r>
      <w:r>
        <w:t>—the year of her death.  Since the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in that year is $</w:t>
      </w:r>
      <w:r w:rsidR="002E7810">
        <w:t>2,</w:t>
      </w:r>
      <w:r w:rsidR="0024451E">
        <w:t>117</w:t>
      </w:r>
      <w:r w:rsidR="002E7810">
        <w:t>,800</w:t>
      </w:r>
      <w:r>
        <w:t>,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simply subtracts that amount from the tentative tax due to arrive at the resulting tax liability of $</w:t>
      </w:r>
      <w:r w:rsidR="002E7810">
        <w:t>400</w:t>
      </w:r>
      <w:r>
        <w:t>,000. ($</w:t>
      </w:r>
      <w:r w:rsidR="00853E63">
        <w:t>2,</w:t>
      </w:r>
      <w:r w:rsidR="0024451E">
        <w:t>517</w:t>
      </w:r>
      <w:r w:rsidR="002E7810">
        <w:t>,800</w:t>
      </w:r>
      <w:r>
        <w:t xml:space="preserve"> - $</w:t>
      </w:r>
      <w:r w:rsidR="002E7810">
        <w:t>2,</w:t>
      </w:r>
      <w:r w:rsidR="0024451E">
        <w:t>117</w:t>
      </w:r>
      <w:r w:rsidR="002E7810">
        <w:t>,800</w:t>
      </w:r>
      <w:r>
        <w:t xml:space="preserve"> = $</w:t>
      </w:r>
      <w:r w:rsidR="002E7810">
        <w:t>400,000</w:t>
      </w:r>
      <w:r>
        <w:t>)</w:t>
      </w:r>
    </w:p>
    <w:p w14:paraId="464313CF" w14:textId="77777777" w:rsidR="007C7504" w:rsidRDefault="007C7504" w:rsidP="007C7504">
      <w:r>
        <w:t>As a result, the total amount of federal estate taxes paid after both George’s and Barbara’s death is $</w:t>
      </w:r>
      <w:r w:rsidR="002E7810">
        <w:t>400,000</w:t>
      </w:r>
      <w:r>
        <w:t xml:space="preserve">. It is important to keep that </w:t>
      </w:r>
      <w:r w:rsidRPr="007C7504">
        <w:t>amount</w:t>
      </w:r>
      <w:r>
        <w:t xml:space="preserve"> in mind as we re-plan George’s estate to see if </w:t>
      </w:r>
      <w:r w:rsidR="00407EEC">
        <w:t>they</w:t>
      </w:r>
      <w:r>
        <w:t xml:space="preserve"> can avoid some of these taxes.</w:t>
      </w:r>
    </w:p>
    <w:p w14:paraId="165BBEFF" w14:textId="77777777" w:rsidR="007C7504" w:rsidRDefault="007C7504" w:rsidP="007C7504">
      <w:r>
        <w:t xml:space="preserve">We </w:t>
      </w:r>
      <w:r w:rsidR="00853E63">
        <w:t>noted</w:t>
      </w:r>
      <w:r>
        <w:t xml:space="preserve"> that when George died, his estate </w:t>
      </w:r>
      <w:r w:rsidRPr="007C7504">
        <w:t>amounted</w:t>
      </w:r>
      <w:r>
        <w:t xml:space="preserve"> to $</w:t>
      </w:r>
      <w:r w:rsidR="00853E63">
        <w:t>6</w:t>
      </w:r>
      <w:r w:rsidR="00DC4E0F">
        <w:t>,</w:t>
      </w:r>
      <w:r w:rsidR="0024451E">
        <w:t>43</w:t>
      </w:r>
      <w:r>
        <w:t>0,000 all of which he transferred to his wife under the unlimited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t>. If, instead of giving her everything outright, he had placed the amount of the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t xml:space="preserve"> of his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w:t>
      </w:r>
      <w:r w:rsidR="009055BF">
        <w:t xml:space="preserve">that was </w:t>
      </w:r>
      <w:r>
        <w:t>$1 million</w:t>
      </w:r>
      <w:r w:rsidR="009055BF">
        <w:t xml:space="preserve"> in 2002</w:t>
      </w:r>
      <w:r>
        <w:t>—in an appropriate trust</w:t>
      </w:r>
      <w:r w:rsidR="009055BF">
        <w:t xml:space="preserve"> rather than bequeathing it to her</w:t>
      </w:r>
      <w:r>
        <w:t>, the amount of assets that would have been included in his wife’s estate upon her death would have been $</w:t>
      </w:r>
      <w:r w:rsidR="00853E63">
        <w:t>5</w:t>
      </w:r>
      <w:r w:rsidR="00DC4E0F">
        <w:t>,</w:t>
      </w:r>
      <w:r w:rsidR="0024451E">
        <w:t>43</w:t>
      </w:r>
      <w:r w:rsidR="00DC4E0F">
        <w:t>0</w:t>
      </w:r>
      <w:r>
        <w:t>,000. ($</w:t>
      </w:r>
      <w:r w:rsidR="00853E63">
        <w:t>6</w:t>
      </w:r>
      <w:r w:rsidR="00DC4E0F">
        <w:t>,</w:t>
      </w:r>
      <w:r w:rsidR="0024451E">
        <w:t>43</w:t>
      </w:r>
      <w:r w:rsidR="00DC4E0F">
        <w:t>0</w:t>
      </w:r>
      <w:r>
        <w:t>,000 - $1,000,000 = $</w:t>
      </w:r>
      <w:r w:rsidR="00853E63">
        <w:t>5</w:t>
      </w:r>
      <w:r w:rsidR="00DC4E0F">
        <w:t>,</w:t>
      </w:r>
      <w:r w:rsidR="0024451E">
        <w:t>43</w:t>
      </w:r>
      <w:r w:rsidR="00DC4E0F">
        <w:t>0</w:t>
      </w:r>
      <w:r>
        <w:t>,000)</w:t>
      </w:r>
    </w:p>
    <w:p w14:paraId="58BB0B76" w14:textId="77777777" w:rsidR="007C7504" w:rsidRDefault="007C7504" w:rsidP="007C7504">
      <w:r>
        <w:t xml:space="preserve">George’s estate would still have paid no federal estate taxes. The $1 million placed in trust passes tax free because of his </w:t>
      </w:r>
      <w:r w:rsidR="009055BF">
        <w:t xml:space="preserve">estate tax </w:t>
      </w:r>
      <w:r>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The remaining $</w:t>
      </w:r>
      <w:r w:rsidR="00853E63">
        <w:t>5</w:t>
      </w:r>
      <w:r w:rsidR="00CE71F2">
        <w:t>.</w:t>
      </w:r>
      <w:r w:rsidR="0024451E">
        <w:t>43</w:t>
      </w:r>
      <w:r>
        <w:t xml:space="preserve"> million also passes tax free because it is transferred to his </w:t>
      </w:r>
      <w:r w:rsidR="002D4B1D">
        <w:t xml:space="preserve">eligible </w:t>
      </w:r>
      <w:r>
        <w:t xml:space="preserve">wife, </w:t>
      </w:r>
      <w:r w:rsidRPr="007C7504">
        <w:t>Barbara</w:t>
      </w:r>
      <w:r>
        <w:t>, under the unlimited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t xml:space="preserve">.  </w:t>
      </w:r>
    </w:p>
    <w:p w14:paraId="1AB38B01" w14:textId="77777777" w:rsidR="007C7504" w:rsidRDefault="007C7504" w:rsidP="007C7504">
      <w:r>
        <w:t xml:space="preserve">However, what would Barbara’s estate have paid </w:t>
      </w:r>
      <w:r w:rsidRPr="007C7504">
        <w:t>in</w:t>
      </w:r>
      <w:r>
        <w:t xml:space="preserve"> federal estate taxes if George had placed the $1 million in trust?</w:t>
      </w:r>
      <w:r>
        <w:rPr>
          <w:i/>
        </w:rPr>
        <w:t xml:space="preserve"> </w:t>
      </w:r>
      <w:r>
        <w:t xml:space="preserve">(Remember that since Barbara does not own the assets that George placed in trust </w:t>
      </w:r>
      <w:r w:rsidR="00CE71F2">
        <w:t xml:space="preserve">neither those assets nor any growth of the assets </w:t>
      </w:r>
      <w:r>
        <w:t>become a part of her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w:t>
      </w:r>
    </w:p>
    <w:p w14:paraId="74E876BC" w14:textId="77777777" w:rsidR="005670D8" w:rsidRDefault="005670D8">
      <w:pPr>
        <w:spacing w:after="0"/>
      </w:pPr>
      <w:r>
        <w:lastRenderedPageBreak/>
        <w:br w:type="page"/>
      </w:r>
    </w:p>
    <w:p w14:paraId="151FEE2E" w14:textId="77777777" w:rsidR="007C7504" w:rsidRDefault="007C7504" w:rsidP="00B85E8E">
      <w:pPr>
        <w:spacing w:before="120"/>
      </w:pPr>
      <w:r>
        <w:lastRenderedPageBreak/>
        <w:t>Consult the federal estate tax rate chart and the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chart to see if you can determine the correct answer.</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80"/>
        <w:gridCol w:w="1649"/>
        <w:gridCol w:w="1081"/>
        <w:gridCol w:w="880"/>
        <w:gridCol w:w="880"/>
        <w:gridCol w:w="1210"/>
      </w:tblGrid>
      <w:tr w:rsidR="00720CE9" w:rsidRPr="007A7951" w14:paraId="1547D094" w14:textId="77777777" w:rsidTr="007A7951">
        <w:trPr>
          <w:jc w:val="center"/>
        </w:trPr>
        <w:tc>
          <w:tcPr>
            <w:tcW w:w="7280" w:type="dxa"/>
            <w:gridSpan w:val="6"/>
            <w:tcBorders>
              <w:top w:val="single" w:sz="12" w:space="0" w:color="auto"/>
              <w:left w:val="single" w:sz="12" w:space="0" w:color="auto"/>
              <w:bottom w:val="single" w:sz="12" w:space="0" w:color="auto"/>
              <w:right w:val="single" w:sz="12" w:space="0" w:color="auto"/>
              <w:tl2br w:val="nil"/>
              <w:tr2bl w:val="nil"/>
            </w:tcBorders>
            <w:shd w:val="clear" w:color="auto" w:fill="E3F4FF"/>
          </w:tcPr>
          <w:p w14:paraId="05011323" w14:textId="77777777" w:rsidR="00720CE9" w:rsidRPr="00720CE9" w:rsidRDefault="00720CE9" w:rsidP="0024451E">
            <w:pPr>
              <w:pStyle w:val="WTableHeader"/>
              <w:keepNext/>
              <w:keepLines/>
            </w:pPr>
            <w:r>
              <w:t>Federal Estate Tax Rates</w:t>
            </w:r>
            <w:r w:rsidR="00D878BD">
              <w:t xml:space="preserve"> </w:t>
            </w:r>
            <w:r w:rsidR="009055BF">
              <w:t>–</w:t>
            </w:r>
            <w:r w:rsidR="00D878BD">
              <w:t xml:space="preserve"> </w:t>
            </w:r>
            <w:r w:rsidR="00CE71F2">
              <w:t>201</w:t>
            </w:r>
            <w:r w:rsidR="0024451E">
              <w:t>5</w:t>
            </w:r>
            <w:r w:rsidR="005B6225">
              <w:t xml:space="preserve"> </w:t>
            </w:r>
          </w:p>
        </w:tc>
      </w:tr>
      <w:tr w:rsidR="00D33269" w:rsidRPr="007A7951" w14:paraId="365DBA64" w14:textId="77777777" w:rsidTr="007A7951">
        <w:trPr>
          <w:jc w:val="center"/>
        </w:trPr>
        <w:tc>
          <w:tcPr>
            <w:tcW w:w="3229" w:type="dxa"/>
            <w:gridSpan w:val="2"/>
            <w:tcBorders>
              <w:bottom w:val="single" w:sz="12" w:space="0" w:color="auto"/>
              <w:right w:val="single" w:sz="6" w:space="0" w:color="auto"/>
            </w:tcBorders>
          </w:tcPr>
          <w:p w14:paraId="7F196D57" w14:textId="77777777" w:rsidR="00D33269" w:rsidRPr="007A7951" w:rsidRDefault="00D33269" w:rsidP="007A7951">
            <w:pPr>
              <w:keepNext/>
              <w:spacing w:before="40" w:after="40"/>
              <w:jc w:val="center"/>
              <w:rPr>
                <w:rFonts w:ascii="Arial" w:hAnsi="Arial" w:cs="Arial"/>
                <w:b/>
                <w:sz w:val="20"/>
                <w:szCs w:val="20"/>
              </w:rPr>
            </w:pPr>
            <w:r w:rsidRPr="007A7951">
              <w:rPr>
                <w:rFonts w:ascii="Arial" w:hAnsi="Arial" w:cs="Arial"/>
                <w:b/>
                <w:sz w:val="20"/>
                <w:szCs w:val="20"/>
              </w:rPr>
              <w:t>Tentative Tax Base</w:t>
            </w:r>
          </w:p>
        </w:tc>
        <w:tc>
          <w:tcPr>
            <w:tcW w:w="4051" w:type="dxa"/>
            <w:gridSpan w:val="4"/>
            <w:tcBorders>
              <w:left w:val="single" w:sz="6" w:space="0" w:color="auto"/>
              <w:bottom w:val="single" w:sz="12" w:space="0" w:color="auto"/>
            </w:tcBorders>
          </w:tcPr>
          <w:p w14:paraId="0D84AFEC" w14:textId="77777777" w:rsidR="00D33269" w:rsidRPr="007A7951" w:rsidRDefault="00D33269" w:rsidP="007A7951">
            <w:pPr>
              <w:keepNext/>
              <w:spacing w:before="40" w:after="40"/>
              <w:jc w:val="center"/>
              <w:rPr>
                <w:rFonts w:ascii="Arial" w:hAnsi="Arial" w:cs="Arial"/>
                <w:b/>
                <w:sz w:val="20"/>
                <w:szCs w:val="20"/>
              </w:rPr>
            </w:pPr>
            <w:r w:rsidRPr="007A7951">
              <w:rPr>
                <w:rFonts w:ascii="Arial" w:hAnsi="Arial" w:cs="Arial"/>
                <w:b/>
                <w:sz w:val="20"/>
                <w:szCs w:val="20"/>
              </w:rPr>
              <w:t>Tax</w:t>
            </w:r>
          </w:p>
        </w:tc>
      </w:tr>
      <w:tr w:rsidR="00D33269" w:rsidRPr="007A7951" w14:paraId="406B4126" w14:textId="77777777" w:rsidTr="007A7951">
        <w:trPr>
          <w:trHeight w:val="50"/>
          <w:jc w:val="center"/>
        </w:trPr>
        <w:tc>
          <w:tcPr>
            <w:tcW w:w="1580" w:type="dxa"/>
            <w:tcBorders>
              <w:top w:val="single" w:sz="12" w:space="0" w:color="auto"/>
              <w:bottom w:val="single" w:sz="12" w:space="0" w:color="auto"/>
              <w:right w:val="single" w:sz="6" w:space="0" w:color="auto"/>
            </w:tcBorders>
            <w:vAlign w:val="bottom"/>
          </w:tcPr>
          <w:p w14:paraId="44C45702" w14:textId="77777777" w:rsidR="00D33269" w:rsidRPr="007A7951" w:rsidRDefault="00D33269" w:rsidP="007A7951">
            <w:pPr>
              <w:keepNext/>
              <w:spacing w:before="40" w:after="40"/>
              <w:jc w:val="center"/>
              <w:rPr>
                <w:rFonts w:ascii="Arial" w:hAnsi="Arial" w:cs="Arial"/>
                <w:b/>
                <w:sz w:val="20"/>
                <w:szCs w:val="20"/>
              </w:rPr>
            </w:pPr>
            <w:r w:rsidRPr="007A7951">
              <w:rPr>
                <w:rFonts w:ascii="Arial" w:hAnsi="Arial" w:cs="Arial"/>
                <w:b/>
                <w:sz w:val="20"/>
                <w:szCs w:val="20"/>
              </w:rPr>
              <w:t>Over</w:t>
            </w:r>
          </w:p>
        </w:tc>
        <w:tc>
          <w:tcPr>
            <w:tcW w:w="1649" w:type="dxa"/>
            <w:tcBorders>
              <w:top w:val="single" w:sz="12" w:space="0" w:color="auto"/>
              <w:left w:val="single" w:sz="6" w:space="0" w:color="auto"/>
              <w:bottom w:val="single" w:sz="12" w:space="0" w:color="auto"/>
              <w:right w:val="single" w:sz="6" w:space="0" w:color="auto"/>
            </w:tcBorders>
            <w:vAlign w:val="bottom"/>
          </w:tcPr>
          <w:p w14:paraId="3B4AC8E9" w14:textId="77777777" w:rsidR="00D33269" w:rsidRPr="007A7951" w:rsidRDefault="00D33269" w:rsidP="007A7951">
            <w:pPr>
              <w:keepNext/>
              <w:spacing w:before="40" w:after="40"/>
              <w:jc w:val="center"/>
              <w:rPr>
                <w:rFonts w:ascii="Arial" w:hAnsi="Arial" w:cs="Arial"/>
                <w:b/>
                <w:sz w:val="20"/>
                <w:szCs w:val="20"/>
              </w:rPr>
            </w:pPr>
            <w:r w:rsidRPr="007A7951">
              <w:rPr>
                <w:rFonts w:ascii="Arial" w:hAnsi="Arial" w:cs="Arial"/>
                <w:b/>
                <w:sz w:val="20"/>
                <w:szCs w:val="20"/>
              </w:rPr>
              <w:t>But Not Over</w:t>
            </w:r>
          </w:p>
        </w:tc>
        <w:tc>
          <w:tcPr>
            <w:tcW w:w="1081" w:type="dxa"/>
            <w:tcBorders>
              <w:top w:val="single" w:sz="12" w:space="0" w:color="auto"/>
              <w:left w:val="single" w:sz="6" w:space="0" w:color="auto"/>
              <w:bottom w:val="single" w:sz="12" w:space="0" w:color="auto"/>
              <w:right w:val="single" w:sz="6" w:space="0" w:color="auto"/>
            </w:tcBorders>
            <w:vAlign w:val="bottom"/>
          </w:tcPr>
          <w:p w14:paraId="3F0A5CAD" w14:textId="77777777" w:rsidR="00D33269" w:rsidRPr="007A7951" w:rsidRDefault="00D33269" w:rsidP="007A7951">
            <w:pPr>
              <w:keepNext/>
              <w:spacing w:before="40" w:after="40"/>
              <w:jc w:val="center"/>
              <w:rPr>
                <w:rFonts w:ascii="Arial" w:hAnsi="Arial" w:cs="Arial"/>
                <w:b/>
                <w:sz w:val="20"/>
                <w:szCs w:val="20"/>
              </w:rPr>
            </w:pPr>
            <w:r w:rsidRPr="007A7951">
              <w:rPr>
                <w:rFonts w:ascii="Arial" w:hAnsi="Arial" w:cs="Arial"/>
                <w:b/>
                <w:sz w:val="20"/>
                <w:szCs w:val="20"/>
              </w:rPr>
              <w:t>$</w:t>
            </w:r>
          </w:p>
        </w:tc>
        <w:tc>
          <w:tcPr>
            <w:tcW w:w="880" w:type="dxa"/>
            <w:tcBorders>
              <w:top w:val="single" w:sz="12" w:space="0" w:color="auto"/>
              <w:left w:val="single" w:sz="6" w:space="0" w:color="auto"/>
              <w:bottom w:val="single" w:sz="12" w:space="0" w:color="auto"/>
              <w:right w:val="single" w:sz="6" w:space="0" w:color="auto"/>
            </w:tcBorders>
            <w:vAlign w:val="bottom"/>
          </w:tcPr>
          <w:p w14:paraId="0B921E03" w14:textId="77777777" w:rsidR="00D33269" w:rsidRPr="007A7951" w:rsidRDefault="00D33269" w:rsidP="007A7951">
            <w:pPr>
              <w:keepNext/>
              <w:spacing w:before="40" w:after="40"/>
              <w:jc w:val="center"/>
              <w:rPr>
                <w:rFonts w:ascii="Arial" w:hAnsi="Arial" w:cs="Arial"/>
                <w:b/>
                <w:sz w:val="20"/>
                <w:szCs w:val="20"/>
              </w:rPr>
            </w:pPr>
            <w:r w:rsidRPr="007A7951">
              <w:rPr>
                <w:rFonts w:ascii="Arial" w:hAnsi="Arial" w:cs="Arial"/>
                <w:b/>
                <w:sz w:val="20"/>
                <w:szCs w:val="20"/>
              </w:rPr>
              <w:t>Plus</w:t>
            </w:r>
          </w:p>
        </w:tc>
        <w:tc>
          <w:tcPr>
            <w:tcW w:w="880" w:type="dxa"/>
            <w:tcBorders>
              <w:top w:val="single" w:sz="12" w:space="0" w:color="auto"/>
              <w:left w:val="single" w:sz="6" w:space="0" w:color="auto"/>
              <w:bottom w:val="single" w:sz="12" w:space="0" w:color="auto"/>
              <w:right w:val="single" w:sz="6" w:space="0" w:color="auto"/>
            </w:tcBorders>
            <w:vAlign w:val="bottom"/>
          </w:tcPr>
          <w:p w14:paraId="7F95FF4D" w14:textId="77777777" w:rsidR="00D33269" w:rsidRPr="007A7951" w:rsidRDefault="00D33269" w:rsidP="007A7951">
            <w:pPr>
              <w:keepNext/>
              <w:spacing w:before="40" w:after="40"/>
              <w:jc w:val="center"/>
              <w:rPr>
                <w:rFonts w:ascii="Arial" w:hAnsi="Arial" w:cs="Arial"/>
                <w:b/>
                <w:sz w:val="20"/>
                <w:szCs w:val="20"/>
              </w:rPr>
            </w:pPr>
            <w:r w:rsidRPr="007A7951">
              <w:rPr>
                <w:rFonts w:ascii="Arial" w:hAnsi="Arial" w:cs="Arial"/>
                <w:b/>
                <w:sz w:val="20"/>
                <w:szCs w:val="20"/>
              </w:rPr>
              <w:t>%</w:t>
            </w:r>
          </w:p>
        </w:tc>
        <w:tc>
          <w:tcPr>
            <w:tcW w:w="1210" w:type="dxa"/>
            <w:tcBorders>
              <w:top w:val="single" w:sz="12" w:space="0" w:color="auto"/>
              <w:left w:val="single" w:sz="6" w:space="0" w:color="auto"/>
              <w:bottom w:val="single" w:sz="12" w:space="0" w:color="auto"/>
            </w:tcBorders>
            <w:vAlign w:val="bottom"/>
          </w:tcPr>
          <w:p w14:paraId="38701F3D" w14:textId="77777777" w:rsidR="00D33269" w:rsidRPr="007A7951" w:rsidRDefault="00D33269" w:rsidP="007A7951">
            <w:pPr>
              <w:keepNext/>
              <w:spacing w:before="40" w:after="40"/>
              <w:jc w:val="center"/>
              <w:rPr>
                <w:rFonts w:ascii="Arial" w:hAnsi="Arial" w:cs="Arial"/>
                <w:b/>
                <w:sz w:val="20"/>
                <w:szCs w:val="20"/>
              </w:rPr>
            </w:pPr>
            <w:r w:rsidRPr="007A7951">
              <w:rPr>
                <w:rFonts w:ascii="Arial" w:hAnsi="Arial" w:cs="Arial"/>
                <w:b/>
                <w:sz w:val="20"/>
                <w:szCs w:val="20"/>
              </w:rPr>
              <w:t>Over</w:t>
            </w:r>
          </w:p>
        </w:tc>
      </w:tr>
      <w:tr w:rsidR="00D33269" w:rsidRPr="007A7951" w14:paraId="4A1E6DDD" w14:textId="77777777" w:rsidTr="007A7951">
        <w:trPr>
          <w:jc w:val="center"/>
        </w:trPr>
        <w:tc>
          <w:tcPr>
            <w:tcW w:w="1580" w:type="dxa"/>
            <w:tcBorders>
              <w:top w:val="single" w:sz="12" w:space="0" w:color="auto"/>
              <w:bottom w:val="single" w:sz="6" w:space="0" w:color="auto"/>
              <w:right w:val="single" w:sz="6" w:space="0" w:color="auto"/>
            </w:tcBorders>
          </w:tcPr>
          <w:p w14:paraId="6DAF2E69" w14:textId="77777777" w:rsidR="00D33269" w:rsidRPr="00A35514" w:rsidRDefault="00D33269" w:rsidP="007A7951">
            <w:pPr>
              <w:pStyle w:val="WTableText"/>
              <w:ind w:right="242"/>
              <w:jc w:val="right"/>
            </w:pPr>
          </w:p>
        </w:tc>
        <w:tc>
          <w:tcPr>
            <w:tcW w:w="1649" w:type="dxa"/>
            <w:tcBorders>
              <w:top w:val="single" w:sz="12" w:space="0" w:color="auto"/>
              <w:left w:val="single" w:sz="6" w:space="0" w:color="auto"/>
              <w:bottom w:val="single" w:sz="6" w:space="0" w:color="auto"/>
              <w:right w:val="single" w:sz="6" w:space="0" w:color="auto"/>
            </w:tcBorders>
          </w:tcPr>
          <w:p w14:paraId="749469A7" w14:textId="77777777" w:rsidR="00D33269" w:rsidRPr="00A35514" w:rsidRDefault="00D33269" w:rsidP="007A7951">
            <w:pPr>
              <w:pStyle w:val="WTableText"/>
              <w:ind w:right="241"/>
              <w:jc w:val="right"/>
            </w:pPr>
            <w:r w:rsidRPr="00A35514">
              <w:t>$10,000</w:t>
            </w:r>
          </w:p>
        </w:tc>
        <w:tc>
          <w:tcPr>
            <w:tcW w:w="1081" w:type="dxa"/>
            <w:tcBorders>
              <w:top w:val="single" w:sz="12" w:space="0" w:color="auto"/>
              <w:left w:val="single" w:sz="6" w:space="0" w:color="auto"/>
              <w:bottom w:val="single" w:sz="6" w:space="0" w:color="auto"/>
              <w:right w:val="single" w:sz="6" w:space="0" w:color="auto"/>
            </w:tcBorders>
            <w:tcMar>
              <w:left w:w="58" w:type="dxa"/>
              <w:right w:w="58" w:type="dxa"/>
            </w:tcMar>
          </w:tcPr>
          <w:p w14:paraId="7CA62114" w14:textId="77777777" w:rsidR="00D33269" w:rsidRPr="00A35514" w:rsidRDefault="00D33269" w:rsidP="007A7951">
            <w:pPr>
              <w:pStyle w:val="WTableText"/>
              <w:tabs>
                <w:tab w:val="left" w:pos="913"/>
              </w:tabs>
              <w:ind w:right="61"/>
              <w:jc w:val="right"/>
            </w:pPr>
          </w:p>
        </w:tc>
        <w:tc>
          <w:tcPr>
            <w:tcW w:w="880" w:type="dxa"/>
            <w:tcBorders>
              <w:top w:val="single" w:sz="12" w:space="0" w:color="auto"/>
              <w:left w:val="single" w:sz="6" w:space="0" w:color="auto"/>
              <w:bottom w:val="single" w:sz="6" w:space="0" w:color="auto"/>
              <w:right w:val="single" w:sz="6" w:space="0" w:color="auto"/>
            </w:tcBorders>
          </w:tcPr>
          <w:p w14:paraId="0C4FEE63" w14:textId="77777777" w:rsidR="00D33269" w:rsidRPr="00A35514" w:rsidRDefault="00D33269" w:rsidP="00250D7C">
            <w:pPr>
              <w:pStyle w:val="WTableText"/>
            </w:pPr>
          </w:p>
        </w:tc>
        <w:tc>
          <w:tcPr>
            <w:tcW w:w="880" w:type="dxa"/>
            <w:tcBorders>
              <w:top w:val="single" w:sz="12" w:space="0" w:color="auto"/>
              <w:left w:val="single" w:sz="6" w:space="0" w:color="auto"/>
              <w:bottom w:val="single" w:sz="6" w:space="0" w:color="auto"/>
              <w:right w:val="single" w:sz="6" w:space="0" w:color="auto"/>
            </w:tcBorders>
          </w:tcPr>
          <w:p w14:paraId="7178F1A7" w14:textId="77777777" w:rsidR="00D33269" w:rsidRPr="00A35514" w:rsidRDefault="00D33269" w:rsidP="007A7951">
            <w:pPr>
              <w:pStyle w:val="WTableText"/>
              <w:jc w:val="center"/>
            </w:pPr>
            <w:r w:rsidRPr="00A35514">
              <w:t>18%</w:t>
            </w:r>
          </w:p>
        </w:tc>
        <w:tc>
          <w:tcPr>
            <w:tcW w:w="1210" w:type="dxa"/>
            <w:tcBorders>
              <w:top w:val="single" w:sz="12" w:space="0" w:color="auto"/>
              <w:left w:val="single" w:sz="6" w:space="0" w:color="auto"/>
              <w:bottom w:val="single" w:sz="6" w:space="0" w:color="auto"/>
            </w:tcBorders>
            <w:tcMar>
              <w:left w:w="58" w:type="dxa"/>
              <w:right w:w="58" w:type="dxa"/>
            </w:tcMar>
          </w:tcPr>
          <w:p w14:paraId="47DB7B85" w14:textId="77777777" w:rsidR="00D33269" w:rsidRPr="00A35514" w:rsidRDefault="00D33269" w:rsidP="007A7951">
            <w:pPr>
              <w:pStyle w:val="WTableText"/>
              <w:ind w:right="52"/>
              <w:jc w:val="right"/>
            </w:pPr>
            <w:r w:rsidRPr="00A35514">
              <w:t>$0</w:t>
            </w:r>
          </w:p>
        </w:tc>
      </w:tr>
      <w:tr w:rsidR="00D33269" w:rsidRPr="007A7951" w14:paraId="759D894B" w14:textId="77777777" w:rsidTr="007A7951">
        <w:trPr>
          <w:jc w:val="center"/>
        </w:trPr>
        <w:tc>
          <w:tcPr>
            <w:tcW w:w="1580" w:type="dxa"/>
            <w:tcBorders>
              <w:top w:val="single" w:sz="6" w:space="0" w:color="auto"/>
              <w:bottom w:val="single" w:sz="6" w:space="0" w:color="auto"/>
              <w:right w:val="single" w:sz="6" w:space="0" w:color="auto"/>
            </w:tcBorders>
          </w:tcPr>
          <w:p w14:paraId="0C699B3E" w14:textId="77777777" w:rsidR="00D33269" w:rsidRPr="00A35514" w:rsidRDefault="00D33269" w:rsidP="007A7951">
            <w:pPr>
              <w:pStyle w:val="WTableText"/>
              <w:ind w:right="242"/>
              <w:jc w:val="right"/>
            </w:pPr>
            <w:r w:rsidRPr="00A35514">
              <w:t>$10,000</w:t>
            </w:r>
          </w:p>
        </w:tc>
        <w:tc>
          <w:tcPr>
            <w:tcW w:w="1649" w:type="dxa"/>
            <w:tcBorders>
              <w:top w:val="single" w:sz="6" w:space="0" w:color="auto"/>
              <w:left w:val="single" w:sz="6" w:space="0" w:color="auto"/>
              <w:bottom w:val="single" w:sz="6" w:space="0" w:color="auto"/>
              <w:right w:val="single" w:sz="6" w:space="0" w:color="auto"/>
            </w:tcBorders>
          </w:tcPr>
          <w:p w14:paraId="4A7558D6" w14:textId="77777777" w:rsidR="00D33269" w:rsidRPr="00A35514" w:rsidRDefault="00D33269" w:rsidP="007A7951">
            <w:pPr>
              <w:pStyle w:val="WTableText"/>
              <w:ind w:right="241"/>
              <w:jc w:val="right"/>
            </w:pPr>
            <w:r w:rsidRPr="00A35514">
              <w:t>$20,000</w:t>
            </w:r>
          </w:p>
        </w:tc>
        <w:tc>
          <w:tcPr>
            <w:tcW w:w="1081" w:type="dxa"/>
            <w:tcBorders>
              <w:top w:val="single" w:sz="6" w:space="0" w:color="auto"/>
              <w:left w:val="single" w:sz="6" w:space="0" w:color="auto"/>
              <w:bottom w:val="single" w:sz="6" w:space="0" w:color="auto"/>
              <w:right w:val="single" w:sz="6" w:space="0" w:color="auto"/>
            </w:tcBorders>
            <w:tcMar>
              <w:left w:w="58" w:type="dxa"/>
              <w:right w:w="58" w:type="dxa"/>
            </w:tcMar>
          </w:tcPr>
          <w:p w14:paraId="12DDF63E" w14:textId="77777777" w:rsidR="00D33269" w:rsidRPr="00A35514" w:rsidRDefault="00D33269" w:rsidP="007A7951">
            <w:pPr>
              <w:pStyle w:val="WTableText"/>
              <w:tabs>
                <w:tab w:val="left" w:pos="913"/>
              </w:tabs>
              <w:ind w:right="61"/>
              <w:jc w:val="right"/>
            </w:pPr>
            <w:r w:rsidRPr="00A35514">
              <w:t>$1,800</w:t>
            </w:r>
          </w:p>
        </w:tc>
        <w:tc>
          <w:tcPr>
            <w:tcW w:w="880" w:type="dxa"/>
            <w:tcBorders>
              <w:top w:val="single" w:sz="6" w:space="0" w:color="auto"/>
              <w:left w:val="single" w:sz="6" w:space="0" w:color="auto"/>
              <w:bottom w:val="single" w:sz="6" w:space="0" w:color="auto"/>
              <w:right w:val="single" w:sz="6" w:space="0" w:color="auto"/>
            </w:tcBorders>
          </w:tcPr>
          <w:p w14:paraId="683C5C99" w14:textId="77777777" w:rsidR="00D33269" w:rsidRPr="00A35514" w:rsidRDefault="00D33269" w:rsidP="00250D7C">
            <w:pPr>
              <w:pStyle w:val="WTableText"/>
            </w:pPr>
          </w:p>
        </w:tc>
        <w:tc>
          <w:tcPr>
            <w:tcW w:w="880" w:type="dxa"/>
            <w:tcBorders>
              <w:top w:val="single" w:sz="6" w:space="0" w:color="auto"/>
              <w:left w:val="single" w:sz="6" w:space="0" w:color="auto"/>
              <w:bottom w:val="single" w:sz="6" w:space="0" w:color="auto"/>
              <w:right w:val="single" w:sz="6" w:space="0" w:color="auto"/>
            </w:tcBorders>
          </w:tcPr>
          <w:p w14:paraId="6EB93CA2" w14:textId="77777777" w:rsidR="00D33269" w:rsidRPr="00A35514" w:rsidRDefault="00D33269" w:rsidP="007A7951">
            <w:pPr>
              <w:pStyle w:val="WTableText"/>
              <w:jc w:val="center"/>
            </w:pPr>
            <w:r w:rsidRPr="00A35514">
              <w:t>20%</w:t>
            </w:r>
          </w:p>
        </w:tc>
        <w:tc>
          <w:tcPr>
            <w:tcW w:w="1210" w:type="dxa"/>
            <w:tcBorders>
              <w:top w:val="single" w:sz="6" w:space="0" w:color="auto"/>
              <w:left w:val="single" w:sz="6" w:space="0" w:color="auto"/>
              <w:bottom w:val="single" w:sz="6" w:space="0" w:color="auto"/>
            </w:tcBorders>
            <w:tcMar>
              <w:left w:w="58" w:type="dxa"/>
              <w:right w:w="58" w:type="dxa"/>
            </w:tcMar>
          </w:tcPr>
          <w:p w14:paraId="53581800" w14:textId="77777777" w:rsidR="00D33269" w:rsidRPr="00A35514" w:rsidRDefault="00D33269" w:rsidP="007A7951">
            <w:pPr>
              <w:pStyle w:val="WTableText"/>
              <w:ind w:right="52"/>
              <w:jc w:val="right"/>
            </w:pPr>
            <w:r w:rsidRPr="00A35514">
              <w:t>$10,000</w:t>
            </w:r>
          </w:p>
        </w:tc>
      </w:tr>
      <w:tr w:rsidR="00D33269" w:rsidRPr="007A7951" w14:paraId="0D637BE3" w14:textId="77777777" w:rsidTr="007A7951">
        <w:trPr>
          <w:jc w:val="center"/>
        </w:trPr>
        <w:tc>
          <w:tcPr>
            <w:tcW w:w="1580" w:type="dxa"/>
            <w:tcBorders>
              <w:top w:val="single" w:sz="6" w:space="0" w:color="auto"/>
              <w:bottom w:val="single" w:sz="6" w:space="0" w:color="auto"/>
              <w:right w:val="single" w:sz="6" w:space="0" w:color="auto"/>
            </w:tcBorders>
          </w:tcPr>
          <w:p w14:paraId="37A90585" w14:textId="77777777" w:rsidR="00D33269" w:rsidRPr="00A35514" w:rsidRDefault="00D33269" w:rsidP="007A7951">
            <w:pPr>
              <w:pStyle w:val="WTableText"/>
              <w:ind w:right="242"/>
              <w:jc w:val="right"/>
            </w:pPr>
            <w:r w:rsidRPr="00A35514">
              <w:t>$20,000</w:t>
            </w:r>
          </w:p>
        </w:tc>
        <w:tc>
          <w:tcPr>
            <w:tcW w:w="1649" w:type="dxa"/>
            <w:tcBorders>
              <w:top w:val="single" w:sz="6" w:space="0" w:color="auto"/>
              <w:left w:val="single" w:sz="6" w:space="0" w:color="auto"/>
              <w:bottom w:val="single" w:sz="6" w:space="0" w:color="auto"/>
              <w:right w:val="single" w:sz="6" w:space="0" w:color="auto"/>
            </w:tcBorders>
          </w:tcPr>
          <w:p w14:paraId="6A45A225" w14:textId="77777777" w:rsidR="00D33269" w:rsidRPr="00A35514" w:rsidRDefault="00D33269" w:rsidP="007A7951">
            <w:pPr>
              <w:pStyle w:val="WTableText"/>
              <w:ind w:right="241"/>
              <w:jc w:val="right"/>
            </w:pPr>
            <w:r w:rsidRPr="00A35514">
              <w:t>$40,000</w:t>
            </w:r>
          </w:p>
        </w:tc>
        <w:tc>
          <w:tcPr>
            <w:tcW w:w="1081" w:type="dxa"/>
            <w:tcBorders>
              <w:top w:val="single" w:sz="6" w:space="0" w:color="auto"/>
              <w:left w:val="single" w:sz="6" w:space="0" w:color="auto"/>
              <w:bottom w:val="single" w:sz="6" w:space="0" w:color="auto"/>
              <w:right w:val="single" w:sz="6" w:space="0" w:color="auto"/>
            </w:tcBorders>
            <w:tcMar>
              <w:left w:w="58" w:type="dxa"/>
              <w:right w:w="58" w:type="dxa"/>
            </w:tcMar>
          </w:tcPr>
          <w:p w14:paraId="0C6A55B0" w14:textId="77777777" w:rsidR="00D33269" w:rsidRPr="00A35514" w:rsidRDefault="00D33269" w:rsidP="007A7951">
            <w:pPr>
              <w:pStyle w:val="WTableText"/>
              <w:tabs>
                <w:tab w:val="left" w:pos="913"/>
              </w:tabs>
              <w:ind w:right="61"/>
              <w:jc w:val="right"/>
            </w:pPr>
            <w:r w:rsidRPr="00A35514">
              <w:t>$3,800</w:t>
            </w:r>
          </w:p>
        </w:tc>
        <w:tc>
          <w:tcPr>
            <w:tcW w:w="880" w:type="dxa"/>
            <w:tcBorders>
              <w:top w:val="single" w:sz="6" w:space="0" w:color="auto"/>
              <w:left w:val="single" w:sz="6" w:space="0" w:color="auto"/>
              <w:bottom w:val="single" w:sz="6" w:space="0" w:color="auto"/>
              <w:right w:val="single" w:sz="6" w:space="0" w:color="auto"/>
            </w:tcBorders>
          </w:tcPr>
          <w:p w14:paraId="6665F828" w14:textId="77777777" w:rsidR="00D33269" w:rsidRPr="00A35514" w:rsidRDefault="00D33269" w:rsidP="00250D7C">
            <w:pPr>
              <w:pStyle w:val="WTableText"/>
            </w:pPr>
          </w:p>
        </w:tc>
        <w:tc>
          <w:tcPr>
            <w:tcW w:w="880" w:type="dxa"/>
            <w:tcBorders>
              <w:top w:val="single" w:sz="6" w:space="0" w:color="auto"/>
              <w:left w:val="single" w:sz="6" w:space="0" w:color="auto"/>
              <w:bottom w:val="single" w:sz="6" w:space="0" w:color="auto"/>
              <w:right w:val="single" w:sz="6" w:space="0" w:color="auto"/>
            </w:tcBorders>
          </w:tcPr>
          <w:p w14:paraId="70EE11B6" w14:textId="77777777" w:rsidR="00D33269" w:rsidRPr="00A35514" w:rsidRDefault="00D33269" w:rsidP="007A7951">
            <w:pPr>
              <w:pStyle w:val="WTableText"/>
              <w:jc w:val="center"/>
            </w:pPr>
            <w:r w:rsidRPr="00A35514">
              <w:t>22%</w:t>
            </w:r>
          </w:p>
        </w:tc>
        <w:tc>
          <w:tcPr>
            <w:tcW w:w="1210" w:type="dxa"/>
            <w:tcBorders>
              <w:top w:val="single" w:sz="6" w:space="0" w:color="auto"/>
              <w:left w:val="single" w:sz="6" w:space="0" w:color="auto"/>
              <w:bottom w:val="single" w:sz="6" w:space="0" w:color="auto"/>
            </w:tcBorders>
            <w:tcMar>
              <w:left w:w="58" w:type="dxa"/>
              <w:right w:w="58" w:type="dxa"/>
            </w:tcMar>
          </w:tcPr>
          <w:p w14:paraId="782A64A1" w14:textId="77777777" w:rsidR="00D33269" w:rsidRPr="00A35514" w:rsidRDefault="00D33269" w:rsidP="007A7951">
            <w:pPr>
              <w:pStyle w:val="WTableText"/>
              <w:ind w:right="52"/>
              <w:jc w:val="right"/>
            </w:pPr>
            <w:r w:rsidRPr="00A35514">
              <w:t>$20,000</w:t>
            </w:r>
          </w:p>
        </w:tc>
      </w:tr>
      <w:tr w:rsidR="00D33269" w:rsidRPr="007A7951" w14:paraId="7690F7B2" w14:textId="77777777" w:rsidTr="007A7951">
        <w:trPr>
          <w:jc w:val="center"/>
        </w:trPr>
        <w:tc>
          <w:tcPr>
            <w:tcW w:w="1580" w:type="dxa"/>
            <w:tcBorders>
              <w:top w:val="single" w:sz="6" w:space="0" w:color="auto"/>
              <w:bottom w:val="single" w:sz="6" w:space="0" w:color="auto"/>
              <w:right w:val="single" w:sz="6" w:space="0" w:color="auto"/>
            </w:tcBorders>
          </w:tcPr>
          <w:p w14:paraId="3C946FA2" w14:textId="77777777" w:rsidR="00D33269" w:rsidRPr="00A35514" w:rsidRDefault="00D33269" w:rsidP="007A7951">
            <w:pPr>
              <w:pStyle w:val="WTableText"/>
              <w:ind w:right="242"/>
              <w:jc w:val="right"/>
            </w:pPr>
            <w:r w:rsidRPr="00A35514">
              <w:t>$40,000</w:t>
            </w:r>
          </w:p>
        </w:tc>
        <w:tc>
          <w:tcPr>
            <w:tcW w:w="1649" w:type="dxa"/>
            <w:tcBorders>
              <w:top w:val="single" w:sz="6" w:space="0" w:color="auto"/>
              <w:left w:val="single" w:sz="6" w:space="0" w:color="auto"/>
              <w:bottom w:val="single" w:sz="6" w:space="0" w:color="auto"/>
              <w:right w:val="single" w:sz="6" w:space="0" w:color="auto"/>
            </w:tcBorders>
          </w:tcPr>
          <w:p w14:paraId="258B6E39" w14:textId="77777777" w:rsidR="00D33269" w:rsidRPr="00A35514" w:rsidRDefault="00D33269" w:rsidP="007A7951">
            <w:pPr>
              <w:pStyle w:val="WTableText"/>
              <w:ind w:right="241"/>
              <w:jc w:val="right"/>
            </w:pPr>
            <w:r w:rsidRPr="00A35514">
              <w:t>$60,000</w:t>
            </w:r>
          </w:p>
        </w:tc>
        <w:tc>
          <w:tcPr>
            <w:tcW w:w="1081" w:type="dxa"/>
            <w:tcBorders>
              <w:top w:val="single" w:sz="6" w:space="0" w:color="auto"/>
              <w:left w:val="single" w:sz="6" w:space="0" w:color="auto"/>
              <w:bottom w:val="single" w:sz="6" w:space="0" w:color="auto"/>
              <w:right w:val="single" w:sz="6" w:space="0" w:color="auto"/>
            </w:tcBorders>
            <w:tcMar>
              <w:left w:w="58" w:type="dxa"/>
              <w:right w:w="58" w:type="dxa"/>
            </w:tcMar>
          </w:tcPr>
          <w:p w14:paraId="71104869" w14:textId="77777777" w:rsidR="00D33269" w:rsidRPr="00A35514" w:rsidRDefault="00D33269" w:rsidP="007A7951">
            <w:pPr>
              <w:pStyle w:val="WTableText"/>
              <w:tabs>
                <w:tab w:val="left" w:pos="913"/>
              </w:tabs>
              <w:ind w:right="61"/>
              <w:jc w:val="right"/>
            </w:pPr>
            <w:r w:rsidRPr="00A35514">
              <w:t>$8,200</w:t>
            </w:r>
          </w:p>
        </w:tc>
        <w:tc>
          <w:tcPr>
            <w:tcW w:w="880" w:type="dxa"/>
            <w:tcBorders>
              <w:top w:val="single" w:sz="6" w:space="0" w:color="auto"/>
              <w:left w:val="single" w:sz="6" w:space="0" w:color="auto"/>
              <w:bottom w:val="single" w:sz="6" w:space="0" w:color="auto"/>
              <w:right w:val="single" w:sz="6" w:space="0" w:color="auto"/>
            </w:tcBorders>
          </w:tcPr>
          <w:p w14:paraId="18B6DDD5" w14:textId="77777777" w:rsidR="00D33269" w:rsidRPr="00A35514" w:rsidRDefault="00D33269" w:rsidP="00250D7C">
            <w:pPr>
              <w:pStyle w:val="WTableText"/>
            </w:pPr>
          </w:p>
        </w:tc>
        <w:tc>
          <w:tcPr>
            <w:tcW w:w="880" w:type="dxa"/>
            <w:tcBorders>
              <w:top w:val="single" w:sz="6" w:space="0" w:color="auto"/>
              <w:left w:val="single" w:sz="6" w:space="0" w:color="auto"/>
              <w:bottom w:val="single" w:sz="6" w:space="0" w:color="auto"/>
              <w:right w:val="single" w:sz="6" w:space="0" w:color="auto"/>
            </w:tcBorders>
          </w:tcPr>
          <w:p w14:paraId="3A68E742" w14:textId="77777777" w:rsidR="00D33269" w:rsidRPr="00A35514" w:rsidRDefault="00D33269" w:rsidP="007A7951">
            <w:pPr>
              <w:pStyle w:val="WTableText"/>
              <w:jc w:val="center"/>
            </w:pPr>
            <w:r w:rsidRPr="00A35514">
              <w:t>24%</w:t>
            </w:r>
          </w:p>
        </w:tc>
        <w:tc>
          <w:tcPr>
            <w:tcW w:w="1210" w:type="dxa"/>
            <w:tcBorders>
              <w:top w:val="single" w:sz="6" w:space="0" w:color="auto"/>
              <w:left w:val="single" w:sz="6" w:space="0" w:color="auto"/>
              <w:bottom w:val="single" w:sz="6" w:space="0" w:color="auto"/>
            </w:tcBorders>
            <w:tcMar>
              <w:left w:w="58" w:type="dxa"/>
              <w:right w:w="58" w:type="dxa"/>
            </w:tcMar>
          </w:tcPr>
          <w:p w14:paraId="657C8F43" w14:textId="77777777" w:rsidR="00D33269" w:rsidRPr="00A35514" w:rsidRDefault="00D33269" w:rsidP="007A7951">
            <w:pPr>
              <w:pStyle w:val="WTableText"/>
              <w:ind w:right="52"/>
              <w:jc w:val="right"/>
            </w:pPr>
            <w:r w:rsidRPr="00A35514">
              <w:t>$40,000</w:t>
            </w:r>
          </w:p>
        </w:tc>
      </w:tr>
      <w:tr w:rsidR="00D33269" w:rsidRPr="007A7951" w14:paraId="7BCC2ECE" w14:textId="77777777" w:rsidTr="007A7951">
        <w:trPr>
          <w:jc w:val="center"/>
        </w:trPr>
        <w:tc>
          <w:tcPr>
            <w:tcW w:w="1580" w:type="dxa"/>
            <w:tcBorders>
              <w:top w:val="single" w:sz="6" w:space="0" w:color="auto"/>
              <w:bottom w:val="single" w:sz="6" w:space="0" w:color="auto"/>
              <w:right w:val="single" w:sz="6" w:space="0" w:color="auto"/>
            </w:tcBorders>
          </w:tcPr>
          <w:p w14:paraId="327B5942" w14:textId="77777777" w:rsidR="00D33269" w:rsidRPr="00A35514" w:rsidRDefault="00D33269" w:rsidP="007A7951">
            <w:pPr>
              <w:pStyle w:val="WTableText"/>
              <w:ind w:right="242"/>
              <w:jc w:val="right"/>
            </w:pPr>
            <w:r w:rsidRPr="00A35514">
              <w:t>$60,000</w:t>
            </w:r>
          </w:p>
        </w:tc>
        <w:tc>
          <w:tcPr>
            <w:tcW w:w="1649" w:type="dxa"/>
            <w:tcBorders>
              <w:top w:val="single" w:sz="6" w:space="0" w:color="auto"/>
              <w:left w:val="single" w:sz="6" w:space="0" w:color="auto"/>
              <w:bottom w:val="single" w:sz="6" w:space="0" w:color="auto"/>
              <w:right w:val="single" w:sz="6" w:space="0" w:color="auto"/>
            </w:tcBorders>
          </w:tcPr>
          <w:p w14:paraId="411BFA8A" w14:textId="77777777" w:rsidR="00D33269" w:rsidRPr="00A35514" w:rsidRDefault="00D33269" w:rsidP="007A7951">
            <w:pPr>
              <w:pStyle w:val="WTableText"/>
              <w:ind w:right="241"/>
              <w:jc w:val="right"/>
            </w:pPr>
            <w:r w:rsidRPr="00A35514">
              <w:t>$80,000</w:t>
            </w:r>
          </w:p>
        </w:tc>
        <w:tc>
          <w:tcPr>
            <w:tcW w:w="1081" w:type="dxa"/>
            <w:tcBorders>
              <w:top w:val="single" w:sz="6" w:space="0" w:color="auto"/>
              <w:left w:val="single" w:sz="6" w:space="0" w:color="auto"/>
              <w:bottom w:val="single" w:sz="6" w:space="0" w:color="auto"/>
              <w:right w:val="single" w:sz="6" w:space="0" w:color="auto"/>
            </w:tcBorders>
            <w:tcMar>
              <w:left w:w="58" w:type="dxa"/>
              <w:right w:w="58" w:type="dxa"/>
            </w:tcMar>
          </w:tcPr>
          <w:p w14:paraId="6967577F" w14:textId="77777777" w:rsidR="00D33269" w:rsidRPr="00A35514" w:rsidRDefault="00D33269" w:rsidP="007A7951">
            <w:pPr>
              <w:pStyle w:val="WTableText"/>
              <w:tabs>
                <w:tab w:val="left" w:pos="913"/>
              </w:tabs>
              <w:ind w:right="61"/>
              <w:jc w:val="right"/>
            </w:pPr>
            <w:r w:rsidRPr="00A35514">
              <w:t>$13,000</w:t>
            </w:r>
          </w:p>
        </w:tc>
        <w:tc>
          <w:tcPr>
            <w:tcW w:w="880" w:type="dxa"/>
            <w:tcBorders>
              <w:top w:val="single" w:sz="6" w:space="0" w:color="auto"/>
              <w:left w:val="single" w:sz="6" w:space="0" w:color="auto"/>
              <w:bottom w:val="single" w:sz="6" w:space="0" w:color="auto"/>
              <w:right w:val="single" w:sz="6" w:space="0" w:color="auto"/>
            </w:tcBorders>
          </w:tcPr>
          <w:p w14:paraId="3C949B66" w14:textId="77777777" w:rsidR="00D33269" w:rsidRPr="00A35514" w:rsidRDefault="00D33269" w:rsidP="00250D7C">
            <w:pPr>
              <w:pStyle w:val="WTableText"/>
            </w:pPr>
          </w:p>
        </w:tc>
        <w:tc>
          <w:tcPr>
            <w:tcW w:w="880" w:type="dxa"/>
            <w:tcBorders>
              <w:top w:val="single" w:sz="6" w:space="0" w:color="auto"/>
              <w:left w:val="single" w:sz="6" w:space="0" w:color="auto"/>
              <w:bottom w:val="single" w:sz="6" w:space="0" w:color="auto"/>
              <w:right w:val="single" w:sz="6" w:space="0" w:color="auto"/>
            </w:tcBorders>
          </w:tcPr>
          <w:p w14:paraId="2C1A5FFD" w14:textId="77777777" w:rsidR="00D33269" w:rsidRPr="00A35514" w:rsidRDefault="00D33269" w:rsidP="007A7951">
            <w:pPr>
              <w:pStyle w:val="WTableText"/>
              <w:jc w:val="center"/>
            </w:pPr>
            <w:r w:rsidRPr="00A35514">
              <w:t>26%</w:t>
            </w:r>
          </w:p>
        </w:tc>
        <w:tc>
          <w:tcPr>
            <w:tcW w:w="1210" w:type="dxa"/>
            <w:tcBorders>
              <w:top w:val="single" w:sz="6" w:space="0" w:color="auto"/>
              <w:left w:val="single" w:sz="6" w:space="0" w:color="auto"/>
              <w:bottom w:val="single" w:sz="6" w:space="0" w:color="auto"/>
            </w:tcBorders>
            <w:tcMar>
              <w:left w:w="58" w:type="dxa"/>
              <w:right w:w="58" w:type="dxa"/>
            </w:tcMar>
          </w:tcPr>
          <w:p w14:paraId="0AE12EC7" w14:textId="77777777" w:rsidR="00D33269" w:rsidRPr="00A35514" w:rsidRDefault="00D33269" w:rsidP="007A7951">
            <w:pPr>
              <w:pStyle w:val="WTableText"/>
              <w:ind w:right="52"/>
              <w:jc w:val="right"/>
            </w:pPr>
            <w:r w:rsidRPr="00A35514">
              <w:t>$60,000</w:t>
            </w:r>
          </w:p>
        </w:tc>
      </w:tr>
      <w:tr w:rsidR="00D33269" w:rsidRPr="007A7951" w14:paraId="067146C8" w14:textId="77777777" w:rsidTr="007A7951">
        <w:trPr>
          <w:jc w:val="center"/>
        </w:trPr>
        <w:tc>
          <w:tcPr>
            <w:tcW w:w="1580" w:type="dxa"/>
            <w:tcBorders>
              <w:top w:val="single" w:sz="6" w:space="0" w:color="auto"/>
              <w:bottom w:val="single" w:sz="6" w:space="0" w:color="auto"/>
              <w:right w:val="single" w:sz="6" w:space="0" w:color="auto"/>
            </w:tcBorders>
          </w:tcPr>
          <w:p w14:paraId="632C7C9C" w14:textId="77777777" w:rsidR="00D33269" w:rsidRPr="00A35514" w:rsidRDefault="00D33269" w:rsidP="007A7951">
            <w:pPr>
              <w:pStyle w:val="WTableText"/>
              <w:ind w:right="242"/>
              <w:jc w:val="right"/>
            </w:pPr>
            <w:r w:rsidRPr="00A35514">
              <w:t>$80,000</w:t>
            </w:r>
          </w:p>
        </w:tc>
        <w:tc>
          <w:tcPr>
            <w:tcW w:w="1649" w:type="dxa"/>
            <w:tcBorders>
              <w:top w:val="single" w:sz="6" w:space="0" w:color="auto"/>
              <w:left w:val="single" w:sz="6" w:space="0" w:color="auto"/>
              <w:bottom w:val="single" w:sz="6" w:space="0" w:color="auto"/>
              <w:right w:val="single" w:sz="6" w:space="0" w:color="auto"/>
            </w:tcBorders>
          </w:tcPr>
          <w:p w14:paraId="3CB55C8A" w14:textId="77777777" w:rsidR="00D33269" w:rsidRPr="00A35514" w:rsidRDefault="00D33269" w:rsidP="007A7951">
            <w:pPr>
              <w:pStyle w:val="WTableText"/>
              <w:ind w:right="241"/>
              <w:jc w:val="right"/>
            </w:pPr>
            <w:r w:rsidRPr="00A35514">
              <w:t>$100,000</w:t>
            </w:r>
          </w:p>
        </w:tc>
        <w:tc>
          <w:tcPr>
            <w:tcW w:w="1081" w:type="dxa"/>
            <w:tcBorders>
              <w:top w:val="single" w:sz="6" w:space="0" w:color="auto"/>
              <w:left w:val="single" w:sz="6" w:space="0" w:color="auto"/>
              <w:bottom w:val="single" w:sz="6" w:space="0" w:color="auto"/>
              <w:right w:val="single" w:sz="6" w:space="0" w:color="auto"/>
            </w:tcBorders>
            <w:tcMar>
              <w:left w:w="58" w:type="dxa"/>
              <w:right w:w="58" w:type="dxa"/>
            </w:tcMar>
          </w:tcPr>
          <w:p w14:paraId="14ABFB3E" w14:textId="77777777" w:rsidR="00D33269" w:rsidRPr="00A35514" w:rsidRDefault="00D33269" w:rsidP="007A7951">
            <w:pPr>
              <w:pStyle w:val="WTableText"/>
              <w:tabs>
                <w:tab w:val="left" w:pos="913"/>
              </w:tabs>
              <w:ind w:right="61"/>
              <w:jc w:val="right"/>
            </w:pPr>
            <w:r w:rsidRPr="00A35514">
              <w:t>$18,200</w:t>
            </w:r>
          </w:p>
        </w:tc>
        <w:tc>
          <w:tcPr>
            <w:tcW w:w="880" w:type="dxa"/>
            <w:tcBorders>
              <w:top w:val="single" w:sz="6" w:space="0" w:color="auto"/>
              <w:left w:val="single" w:sz="6" w:space="0" w:color="auto"/>
              <w:bottom w:val="single" w:sz="6" w:space="0" w:color="auto"/>
              <w:right w:val="single" w:sz="6" w:space="0" w:color="auto"/>
            </w:tcBorders>
          </w:tcPr>
          <w:p w14:paraId="24D23C96" w14:textId="77777777" w:rsidR="00D33269" w:rsidRPr="00A35514" w:rsidRDefault="00D33269" w:rsidP="00250D7C">
            <w:pPr>
              <w:pStyle w:val="WTableText"/>
            </w:pPr>
          </w:p>
        </w:tc>
        <w:tc>
          <w:tcPr>
            <w:tcW w:w="880" w:type="dxa"/>
            <w:tcBorders>
              <w:top w:val="single" w:sz="6" w:space="0" w:color="auto"/>
              <w:left w:val="single" w:sz="6" w:space="0" w:color="auto"/>
              <w:bottom w:val="single" w:sz="6" w:space="0" w:color="auto"/>
              <w:right w:val="single" w:sz="6" w:space="0" w:color="auto"/>
            </w:tcBorders>
          </w:tcPr>
          <w:p w14:paraId="306B0FC6" w14:textId="77777777" w:rsidR="00D33269" w:rsidRPr="00A35514" w:rsidRDefault="00D33269" w:rsidP="007A7951">
            <w:pPr>
              <w:pStyle w:val="WTableText"/>
              <w:jc w:val="center"/>
            </w:pPr>
            <w:r w:rsidRPr="00A35514">
              <w:t>28%</w:t>
            </w:r>
          </w:p>
        </w:tc>
        <w:tc>
          <w:tcPr>
            <w:tcW w:w="1210" w:type="dxa"/>
            <w:tcBorders>
              <w:top w:val="single" w:sz="6" w:space="0" w:color="auto"/>
              <w:left w:val="single" w:sz="6" w:space="0" w:color="auto"/>
              <w:bottom w:val="single" w:sz="6" w:space="0" w:color="auto"/>
            </w:tcBorders>
            <w:tcMar>
              <w:left w:w="58" w:type="dxa"/>
              <w:right w:w="58" w:type="dxa"/>
            </w:tcMar>
          </w:tcPr>
          <w:p w14:paraId="1648EB22" w14:textId="77777777" w:rsidR="00D33269" w:rsidRPr="00A35514" w:rsidRDefault="00D33269" w:rsidP="007A7951">
            <w:pPr>
              <w:pStyle w:val="WTableText"/>
              <w:ind w:right="52"/>
              <w:jc w:val="right"/>
            </w:pPr>
            <w:r w:rsidRPr="00A35514">
              <w:t>$80,000</w:t>
            </w:r>
          </w:p>
        </w:tc>
      </w:tr>
      <w:tr w:rsidR="00D33269" w:rsidRPr="007A7951" w14:paraId="0947111E" w14:textId="77777777" w:rsidTr="007A7951">
        <w:trPr>
          <w:jc w:val="center"/>
        </w:trPr>
        <w:tc>
          <w:tcPr>
            <w:tcW w:w="1580" w:type="dxa"/>
            <w:tcBorders>
              <w:top w:val="single" w:sz="6" w:space="0" w:color="auto"/>
              <w:bottom w:val="single" w:sz="6" w:space="0" w:color="auto"/>
              <w:right w:val="single" w:sz="6" w:space="0" w:color="auto"/>
            </w:tcBorders>
          </w:tcPr>
          <w:p w14:paraId="42B50873" w14:textId="77777777" w:rsidR="00D33269" w:rsidRPr="00A35514" w:rsidRDefault="00D33269" w:rsidP="007A7951">
            <w:pPr>
              <w:pStyle w:val="WTableText"/>
              <w:ind w:right="242"/>
              <w:jc w:val="right"/>
            </w:pPr>
            <w:r w:rsidRPr="00A35514">
              <w:t>$100,000</w:t>
            </w:r>
          </w:p>
        </w:tc>
        <w:tc>
          <w:tcPr>
            <w:tcW w:w="1649" w:type="dxa"/>
            <w:tcBorders>
              <w:top w:val="single" w:sz="6" w:space="0" w:color="auto"/>
              <w:left w:val="single" w:sz="6" w:space="0" w:color="auto"/>
              <w:bottom w:val="single" w:sz="6" w:space="0" w:color="auto"/>
              <w:right w:val="single" w:sz="6" w:space="0" w:color="auto"/>
            </w:tcBorders>
          </w:tcPr>
          <w:p w14:paraId="3611FA8C" w14:textId="77777777" w:rsidR="00D33269" w:rsidRPr="00A35514" w:rsidRDefault="00D33269" w:rsidP="007A7951">
            <w:pPr>
              <w:pStyle w:val="WTableText"/>
              <w:ind w:right="241"/>
              <w:jc w:val="right"/>
            </w:pPr>
            <w:r w:rsidRPr="00A35514">
              <w:t>$150,000</w:t>
            </w:r>
          </w:p>
        </w:tc>
        <w:tc>
          <w:tcPr>
            <w:tcW w:w="1081" w:type="dxa"/>
            <w:tcBorders>
              <w:top w:val="single" w:sz="6" w:space="0" w:color="auto"/>
              <w:left w:val="single" w:sz="6" w:space="0" w:color="auto"/>
              <w:bottom w:val="single" w:sz="6" w:space="0" w:color="auto"/>
              <w:right w:val="single" w:sz="6" w:space="0" w:color="auto"/>
            </w:tcBorders>
            <w:tcMar>
              <w:left w:w="58" w:type="dxa"/>
              <w:right w:w="58" w:type="dxa"/>
            </w:tcMar>
          </w:tcPr>
          <w:p w14:paraId="6AC58D5F" w14:textId="77777777" w:rsidR="00D33269" w:rsidRPr="00A35514" w:rsidRDefault="00D33269" w:rsidP="007A7951">
            <w:pPr>
              <w:pStyle w:val="WTableText"/>
              <w:tabs>
                <w:tab w:val="left" w:pos="913"/>
              </w:tabs>
              <w:ind w:right="61"/>
              <w:jc w:val="right"/>
            </w:pPr>
            <w:r w:rsidRPr="00A35514">
              <w:t>$23,800</w:t>
            </w:r>
          </w:p>
        </w:tc>
        <w:tc>
          <w:tcPr>
            <w:tcW w:w="880" w:type="dxa"/>
            <w:tcBorders>
              <w:top w:val="single" w:sz="6" w:space="0" w:color="auto"/>
              <w:left w:val="single" w:sz="6" w:space="0" w:color="auto"/>
              <w:bottom w:val="single" w:sz="6" w:space="0" w:color="auto"/>
              <w:right w:val="single" w:sz="6" w:space="0" w:color="auto"/>
            </w:tcBorders>
          </w:tcPr>
          <w:p w14:paraId="37CD5E6A" w14:textId="77777777" w:rsidR="00D33269" w:rsidRPr="00A35514" w:rsidRDefault="00D33269" w:rsidP="00250D7C">
            <w:pPr>
              <w:pStyle w:val="WTableText"/>
            </w:pPr>
          </w:p>
        </w:tc>
        <w:tc>
          <w:tcPr>
            <w:tcW w:w="880" w:type="dxa"/>
            <w:tcBorders>
              <w:top w:val="single" w:sz="6" w:space="0" w:color="auto"/>
              <w:left w:val="single" w:sz="6" w:space="0" w:color="auto"/>
              <w:bottom w:val="single" w:sz="6" w:space="0" w:color="auto"/>
              <w:right w:val="single" w:sz="6" w:space="0" w:color="auto"/>
            </w:tcBorders>
          </w:tcPr>
          <w:p w14:paraId="5CABC75F" w14:textId="77777777" w:rsidR="00D33269" w:rsidRPr="00A35514" w:rsidRDefault="00D33269" w:rsidP="007A7951">
            <w:pPr>
              <w:pStyle w:val="WTableText"/>
              <w:jc w:val="center"/>
            </w:pPr>
            <w:r w:rsidRPr="00A35514">
              <w:t>30%</w:t>
            </w:r>
          </w:p>
        </w:tc>
        <w:tc>
          <w:tcPr>
            <w:tcW w:w="1210" w:type="dxa"/>
            <w:tcBorders>
              <w:top w:val="single" w:sz="6" w:space="0" w:color="auto"/>
              <w:left w:val="single" w:sz="6" w:space="0" w:color="auto"/>
              <w:bottom w:val="single" w:sz="6" w:space="0" w:color="auto"/>
            </w:tcBorders>
            <w:tcMar>
              <w:left w:w="58" w:type="dxa"/>
              <w:right w:w="58" w:type="dxa"/>
            </w:tcMar>
          </w:tcPr>
          <w:p w14:paraId="450C7090" w14:textId="77777777" w:rsidR="00D33269" w:rsidRPr="00A35514" w:rsidRDefault="00D33269" w:rsidP="007A7951">
            <w:pPr>
              <w:pStyle w:val="WTableText"/>
              <w:ind w:right="52"/>
              <w:jc w:val="right"/>
            </w:pPr>
            <w:r w:rsidRPr="00A35514">
              <w:t>$100,000</w:t>
            </w:r>
          </w:p>
        </w:tc>
      </w:tr>
      <w:tr w:rsidR="00D33269" w:rsidRPr="007A7951" w14:paraId="6384C764" w14:textId="77777777" w:rsidTr="007A7951">
        <w:trPr>
          <w:jc w:val="center"/>
        </w:trPr>
        <w:tc>
          <w:tcPr>
            <w:tcW w:w="1580" w:type="dxa"/>
            <w:tcBorders>
              <w:top w:val="single" w:sz="6" w:space="0" w:color="auto"/>
              <w:bottom w:val="single" w:sz="6" w:space="0" w:color="auto"/>
              <w:right w:val="single" w:sz="6" w:space="0" w:color="auto"/>
            </w:tcBorders>
          </w:tcPr>
          <w:p w14:paraId="06686659" w14:textId="77777777" w:rsidR="00D33269" w:rsidRPr="00A35514" w:rsidRDefault="00D33269" w:rsidP="007A7951">
            <w:pPr>
              <w:pStyle w:val="WTableText"/>
              <w:ind w:right="242"/>
              <w:jc w:val="right"/>
            </w:pPr>
            <w:r w:rsidRPr="00A35514">
              <w:t>$150,000</w:t>
            </w:r>
          </w:p>
        </w:tc>
        <w:tc>
          <w:tcPr>
            <w:tcW w:w="1649" w:type="dxa"/>
            <w:tcBorders>
              <w:top w:val="single" w:sz="6" w:space="0" w:color="auto"/>
              <w:left w:val="single" w:sz="6" w:space="0" w:color="auto"/>
              <w:bottom w:val="single" w:sz="6" w:space="0" w:color="auto"/>
              <w:right w:val="single" w:sz="6" w:space="0" w:color="auto"/>
            </w:tcBorders>
          </w:tcPr>
          <w:p w14:paraId="6E2B0B84" w14:textId="77777777" w:rsidR="00D33269" w:rsidRPr="00A35514" w:rsidRDefault="00D33269" w:rsidP="007A7951">
            <w:pPr>
              <w:pStyle w:val="WTableText"/>
              <w:ind w:right="241"/>
              <w:jc w:val="right"/>
            </w:pPr>
            <w:r w:rsidRPr="00A35514">
              <w:t>$250,000</w:t>
            </w:r>
          </w:p>
        </w:tc>
        <w:tc>
          <w:tcPr>
            <w:tcW w:w="1081" w:type="dxa"/>
            <w:tcBorders>
              <w:top w:val="single" w:sz="6" w:space="0" w:color="auto"/>
              <w:left w:val="single" w:sz="6" w:space="0" w:color="auto"/>
              <w:bottom w:val="single" w:sz="6" w:space="0" w:color="auto"/>
              <w:right w:val="single" w:sz="6" w:space="0" w:color="auto"/>
            </w:tcBorders>
            <w:tcMar>
              <w:left w:w="58" w:type="dxa"/>
              <w:right w:w="58" w:type="dxa"/>
            </w:tcMar>
          </w:tcPr>
          <w:p w14:paraId="0465C716" w14:textId="77777777" w:rsidR="00D33269" w:rsidRPr="00A35514" w:rsidRDefault="00D33269" w:rsidP="007A7951">
            <w:pPr>
              <w:pStyle w:val="WTableText"/>
              <w:tabs>
                <w:tab w:val="left" w:pos="913"/>
              </w:tabs>
              <w:ind w:right="61"/>
              <w:jc w:val="right"/>
            </w:pPr>
            <w:r w:rsidRPr="00A35514">
              <w:t>$38,800</w:t>
            </w:r>
          </w:p>
        </w:tc>
        <w:tc>
          <w:tcPr>
            <w:tcW w:w="880" w:type="dxa"/>
            <w:tcBorders>
              <w:top w:val="single" w:sz="6" w:space="0" w:color="auto"/>
              <w:left w:val="single" w:sz="6" w:space="0" w:color="auto"/>
              <w:bottom w:val="single" w:sz="6" w:space="0" w:color="auto"/>
              <w:right w:val="single" w:sz="6" w:space="0" w:color="auto"/>
            </w:tcBorders>
          </w:tcPr>
          <w:p w14:paraId="4F933B7B" w14:textId="77777777" w:rsidR="00D33269" w:rsidRPr="00A35514" w:rsidRDefault="00D33269" w:rsidP="00250D7C">
            <w:pPr>
              <w:pStyle w:val="WTableText"/>
            </w:pPr>
          </w:p>
        </w:tc>
        <w:tc>
          <w:tcPr>
            <w:tcW w:w="880" w:type="dxa"/>
            <w:tcBorders>
              <w:top w:val="single" w:sz="6" w:space="0" w:color="auto"/>
              <w:left w:val="single" w:sz="6" w:space="0" w:color="auto"/>
              <w:bottom w:val="single" w:sz="6" w:space="0" w:color="auto"/>
              <w:right w:val="single" w:sz="6" w:space="0" w:color="auto"/>
            </w:tcBorders>
          </w:tcPr>
          <w:p w14:paraId="5E5DC921" w14:textId="77777777" w:rsidR="00D33269" w:rsidRPr="00A35514" w:rsidRDefault="00D33269" w:rsidP="007A7951">
            <w:pPr>
              <w:pStyle w:val="WTableText"/>
              <w:jc w:val="center"/>
            </w:pPr>
            <w:r w:rsidRPr="00A35514">
              <w:t>32%</w:t>
            </w:r>
          </w:p>
        </w:tc>
        <w:tc>
          <w:tcPr>
            <w:tcW w:w="1210" w:type="dxa"/>
            <w:tcBorders>
              <w:top w:val="single" w:sz="6" w:space="0" w:color="auto"/>
              <w:left w:val="single" w:sz="6" w:space="0" w:color="auto"/>
              <w:bottom w:val="single" w:sz="6" w:space="0" w:color="auto"/>
            </w:tcBorders>
            <w:tcMar>
              <w:left w:w="58" w:type="dxa"/>
              <w:right w:w="58" w:type="dxa"/>
            </w:tcMar>
          </w:tcPr>
          <w:p w14:paraId="4EF9E2F6" w14:textId="77777777" w:rsidR="00D33269" w:rsidRPr="00A35514" w:rsidRDefault="00D33269" w:rsidP="007A7951">
            <w:pPr>
              <w:pStyle w:val="WTableText"/>
              <w:ind w:right="52"/>
              <w:jc w:val="right"/>
            </w:pPr>
            <w:r w:rsidRPr="00A35514">
              <w:t>$150,000</w:t>
            </w:r>
          </w:p>
        </w:tc>
      </w:tr>
      <w:tr w:rsidR="00D33269" w:rsidRPr="007A7951" w14:paraId="3C20E391" w14:textId="77777777" w:rsidTr="007A7951">
        <w:trPr>
          <w:jc w:val="center"/>
        </w:trPr>
        <w:tc>
          <w:tcPr>
            <w:tcW w:w="1580" w:type="dxa"/>
            <w:tcBorders>
              <w:top w:val="single" w:sz="6" w:space="0" w:color="auto"/>
              <w:bottom w:val="single" w:sz="6" w:space="0" w:color="auto"/>
              <w:right w:val="single" w:sz="6" w:space="0" w:color="auto"/>
            </w:tcBorders>
          </w:tcPr>
          <w:p w14:paraId="77E220DD" w14:textId="77777777" w:rsidR="00D33269" w:rsidRPr="00A35514" w:rsidRDefault="00D33269" w:rsidP="007A7951">
            <w:pPr>
              <w:pStyle w:val="WTableText"/>
              <w:ind w:right="242"/>
              <w:jc w:val="right"/>
            </w:pPr>
            <w:r w:rsidRPr="00A35514">
              <w:t>$250,000</w:t>
            </w:r>
          </w:p>
        </w:tc>
        <w:tc>
          <w:tcPr>
            <w:tcW w:w="1649" w:type="dxa"/>
            <w:tcBorders>
              <w:top w:val="single" w:sz="6" w:space="0" w:color="auto"/>
              <w:left w:val="single" w:sz="6" w:space="0" w:color="auto"/>
              <w:bottom w:val="single" w:sz="6" w:space="0" w:color="auto"/>
              <w:right w:val="single" w:sz="6" w:space="0" w:color="auto"/>
            </w:tcBorders>
          </w:tcPr>
          <w:p w14:paraId="3913C0D0" w14:textId="77777777" w:rsidR="00D33269" w:rsidRPr="00A35514" w:rsidRDefault="00D33269" w:rsidP="007A7951">
            <w:pPr>
              <w:pStyle w:val="WTableText"/>
              <w:ind w:right="241"/>
              <w:jc w:val="right"/>
            </w:pPr>
            <w:r w:rsidRPr="00A35514">
              <w:t>$500,000</w:t>
            </w:r>
          </w:p>
        </w:tc>
        <w:tc>
          <w:tcPr>
            <w:tcW w:w="1081" w:type="dxa"/>
            <w:tcBorders>
              <w:top w:val="single" w:sz="6" w:space="0" w:color="auto"/>
              <w:left w:val="single" w:sz="6" w:space="0" w:color="auto"/>
              <w:bottom w:val="single" w:sz="6" w:space="0" w:color="auto"/>
              <w:right w:val="single" w:sz="6" w:space="0" w:color="auto"/>
            </w:tcBorders>
            <w:tcMar>
              <w:left w:w="58" w:type="dxa"/>
              <w:right w:w="58" w:type="dxa"/>
            </w:tcMar>
          </w:tcPr>
          <w:p w14:paraId="45D8AF39" w14:textId="77777777" w:rsidR="00D33269" w:rsidRPr="00A35514" w:rsidRDefault="00D33269" w:rsidP="007A7951">
            <w:pPr>
              <w:pStyle w:val="WTableText"/>
              <w:tabs>
                <w:tab w:val="left" w:pos="913"/>
              </w:tabs>
              <w:ind w:right="61"/>
              <w:jc w:val="right"/>
            </w:pPr>
            <w:r w:rsidRPr="00A35514">
              <w:t>$70,800</w:t>
            </w:r>
          </w:p>
        </w:tc>
        <w:tc>
          <w:tcPr>
            <w:tcW w:w="880" w:type="dxa"/>
            <w:tcBorders>
              <w:top w:val="single" w:sz="6" w:space="0" w:color="auto"/>
              <w:left w:val="single" w:sz="6" w:space="0" w:color="auto"/>
              <w:bottom w:val="single" w:sz="6" w:space="0" w:color="auto"/>
              <w:right w:val="single" w:sz="6" w:space="0" w:color="auto"/>
            </w:tcBorders>
          </w:tcPr>
          <w:p w14:paraId="24C6F85F" w14:textId="77777777" w:rsidR="00D33269" w:rsidRPr="00A35514" w:rsidRDefault="00D33269" w:rsidP="00250D7C">
            <w:pPr>
              <w:pStyle w:val="WTableText"/>
            </w:pPr>
          </w:p>
        </w:tc>
        <w:tc>
          <w:tcPr>
            <w:tcW w:w="880" w:type="dxa"/>
            <w:tcBorders>
              <w:top w:val="single" w:sz="6" w:space="0" w:color="auto"/>
              <w:left w:val="single" w:sz="6" w:space="0" w:color="auto"/>
              <w:bottom w:val="single" w:sz="6" w:space="0" w:color="auto"/>
              <w:right w:val="single" w:sz="6" w:space="0" w:color="auto"/>
            </w:tcBorders>
          </w:tcPr>
          <w:p w14:paraId="0033261D" w14:textId="77777777" w:rsidR="00D33269" w:rsidRPr="00A35514" w:rsidRDefault="00D33269" w:rsidP="007A7951">
            <w:pPr>
              <w:pStyle w:val="WTableText"/>
              <w:jc w:val="center"/>
            </w:pPr>
            <w:r w:rsidRPr="00A35514">
              <w:t>34%</w:t>
            </w:r>
          </w:p>
        </w:tc>
        <w:tc>
          <w:tcPr>
            <w:tcW w:w="1210" w:type="dxa"/>
            <w:tcBorders>
              <w:top w:val="single" w:sz="6" w:space="0" w:color="auto"/>
              <w:left w:val="single" w:sz="6" w:space="0" w:color="auto"/>
              <w:bottom w:val="single" w:sz="6" w:space="0" w:color="auto"/>
            </w:tcBorders>
            <w:tcMar>
              <w:left w:w="58" w:type="dxa"/>
              <w:right w:w="58" w:type="dxa"/>
            </w:tcMar>
          </w:tcPr>
          <w:p w14:paraId="4549D298" w14:textId="77777777" w:rsidR="00D33269" w:rsidRPr="00A35514" w:rsidRDefault="00D33269" w:rsidP="007A7951">
            <w:pPr>
              <w:pStyle w:val="WTableText"/>
              <w:ind w:right="52"/>
              <w:jc w:val="right"/>
            </w:pPr>
            <w:r w:rsidRPr="00A35514">
              <w:t>$250,000</w:t>
            </w:r>
          </w:p>
        </w:tc>
      </w:tr>
      <w:tr w:rsidR="00CE71F2" w:rsidRPr="007A7951" w14:paraId="5D1DA80E" w14:textId="77777777" w:rsidTr="00491D7D">
        <w:trPr>
          <w:jc w:val="center"/>
        </w:trPr>
        <w:tc>
          <w:tcPr>
            <w:tcW w:w="1580" w:type="dxa"/>
            <w:tcBorders>
              <w:top w:val="single" w:sz="6" w:space="0" w:color="auto"/>
              <w:bottom w:val="single" w:sz="6" w:space="0" w:color="auto"/>
              <w:right w:val="single" w:sz="6" w:space="0" w:color="auto"/>
            </w:tcBorders>
            <w:vAlign w:val="center"/>
          </w:tcPr>
          <w:p w14:paraId="54C70B70" w14:textId="77777777" w:rsidR="00CE71F2" w:rsidRPr="00A35514" w:rsidRDefault="00CE71F2" w:rsidP="007A7951">
            <w:pPr>
              <w:pStyle w:val="WTableText"/>
              <w:ind w:right="242"/>
              <w:jc w:val="right"/>
            </w:pPr>
            <w:r w:rsidRPr="00A3644B">
              <w:t>$500,000</w:t>
            </w:r>
          </w:p>
        </w:tc>
        <w:tc>
          <w:tcPr>
            <w:tcW w:w="1649" w:type="dxa"/>
            <w:tcBorders>
              <w:top w:val="single" w:sz="6" w:space="0" w:color="auto"/>
              <w:left w:val="single" w:sz="6" w:space="0" w:color="auto"/>
              <w:bottom w:val="single" w:sz="6" w:space="0" w:color="auto"/>
              <w:right w:val="single" w:sz="6" w:space="0" w:color="auto"/>
            </w:tcBorders>
            <w:vAlign w:val="center"/>
          </w:tcPr>
          <w:p w14:paraId="730EB8C0" w14:textId="77777777" w:rsidR="00CE71F2" w:rsidRPr="00A35514" w:rsidRDefault="00CE71F2" w:rsidP="007A7951">
            <w:pPr>
              <w:pStyle w:val="WTableText"/>
              <w:ind w:right="241"/>
              <w:jc w:val="right"/>
            </w:pPr>
            <w:r>
              <w:t>$750,000</w:t>
            </w:r>
          </w:p>
        </w:tc>
        <w:tc>
          <w:tcPr>
            <w:tcW w:w="1081" w:type="dxa"/>
            <w:tcBorders>
              <w:top w:val="single" w:sz="6" w:space="0" w:color="auto"/>
              <w:left w:val="single" w:sz="6" w:space="0" w:color="auto"/>
              <w:bottom w:val="single" w:sz="6" w:space="0" w:color="auto"/>
              <w:right w:val="single" w:sz="6" w:space="0" w:color="auto"/>
            </w:tcBorders>
            <w:tcMar>
              <w:left w:w="58" w:type="dxa"/>
              <w:right w:w="58" w:type="dxa"/>
            </w:tcMar>
            <w:vAlign w:val="center"/>
          </w:tcPr>
          <w:p w14:paraId="16D2A1A0" w14:textId="77777777" w:rsidR="00CE71F2" w:rsidRPr="00A35514" w:rsidRDefault="00CE71F2" w:rsidP="007A7951">
            <w:pPr>
              <w:pStyle w:val="WTableText"/>
              <w:tabs>
                <w:tab w:val="left" w:pos="913"/>
              </w:tabs>
              <w:ind w:right="61"/>
              <w:jc w:val="right"/>
            </w:pPr>
            <w:r w:rsidRPr="00A3644B">
              <w:t>$155,800</w:t>
            </w:r>
          </w:p>
        </w:tc>
        <w:tc>
          <w:tcPr>
            <w:tcW w:w="880" w:type="dxa"/>
            <w:tcBorders>
              <w:top w:val="single" w:sz="6" w:space="0" w:color="auto"/>
              <w:left w:val="single" w:sz="6" w:space="0" w:color="auto"/>
              <w:bottom w:val="single" w:sz="6" w:space="0" w:color="auto"/>
              <w:right w:val="single" w:sz="6" w:space="0" w:color="auto"/>
            </w:tcBorders>
            <w:vAlign w:val="center"/>
          </w:tcPr>
          <w:p w14:paraId="298F44FA" w14:textId="77777777" w:rsidR="00CE71F2" w:rsidRPr="00A35514" w:rsidRDefault="00CE71F2" w:rsidP="00250D7C">
            <w:pPr>
              <w:pStyle w:val="WTableText"/>
            </w:pPr>
          </w:p>
        </w:tc>
        <w:tc>
          <w:tcPr>
            <w:tcW w:w="880" w:type="dxa"/>
            <w:tcBorders>
              <w:top w:val="single" w:sz="6" w:space="0" w:color="auto"/>
              <w:left w:val="single" w:sz="6" w:space="0" w:color="auto"/>
              <w:bottom w:val="single" w:sz="6" w:space="0" w:color="auto"/>
              <w:right w:val="single" w:sz="6" w:space="0" w:color="auto"/>
            </w:tcBorders>
            <w:vAlign w:val="center"/>
          </w:tcPr>
          <w:p w14:paraId="7855FA17" w14:textId="77777777" w:rsidR="00CE71F2" w:rsidRPr="00A35514" w:rsidRDefault="00CE71F2" w:rsidP="00853E63">
            <w:pPr>
              <w:pStyle w:val="WTableText"/>
              <w:jc w:val="center"/>
            </w:pPr>
            <w:r>
              <w:t>37</w:t>
            </w:r>
            <w:r w:rsidRPr="00A3644B">
              <w:t>%</w:t>
            </w:r>
          </w:p>
        </w:tc>
        <w:tc>
          <w:tcPr>
            <w:tcW w:w="1210" w:type="dxa"/>
            <w:tcBorders>
              <w:top w:val="single" w:sz="6" w:space="0" w:color="auto"/>
              <w:left w:val="single" w:sz="6" w:space="0" w:color="auto"/>
              <w:bottom w:val="single" w:sz="6" w:space="0" w:color="auto"/>
            </w:tcBorders>
            <w:tcMar>
              <w:left w:w="58" w:type="dxa"/>
              <w:right w:w="58" w:type="dxa"/>
            </w:tcMar>
            <w:vAlign w:val="center"/>
          </w:tcPr>
          <w:p w14:paraId="15684B4E" w14:textId="77777777" w:rsidR="00CE71F2" w:rsidRPr="00A35514" w:rsidRDefault="00CE71F2" w:rsidP="007A7951">
            <w:pPr>
              <w:pStyle w:val="WTableText"/>
              <w:ind w:right="52"/>
              <w:jc w:val="right"/>
            </w:pPr>
            <w:r w:rsidRPr="00A3644B">
              <w:t>$500,000</w:t>
            </w:r>
          </w:p>
        </w:tc>
      </w:tr>
      <w:tr w:rsidR="00CE71F2" w:rsidRPr="007A7951" w14:paraId="60E60115" w14:textId="77777777" w:rsidTr="00491D7D">
        <w:trPr>
          <w:jc w:val="center"/>
        </w:trPr>
        <w:tc>
          <w:tcPr>
            <w:tcW w:w="1580" w:type="dxa"/>
            <w:tcBorders>
              <w:top w:val="single" w:sz="6" w:space="0" w:color="auto"/>
              <w:bottom w:val="single" w:sz="6" w:space="0" w:color="auto"/>
              <w:right w:val="single" w:sz="6" w:space="0" w:color="auto"/>
            </w:tcBorders>
            <w:vAlign w:val="center"/>
          </w:tcPr>
          <w:p w14:paraId="55C50E2E" w14:textId="77777777" w:rsidR="00CE71F2" w:rsidRPr="00A35514" w:rsidRDefault="00CE71F2" w:rsidP="007A7951">
            <w:pPr>
              <w:pStyle w:val="WTableText"/>
              <w:ind w:right="242"/>
              <w:jc w:val="right"/>
            </w:pPr>
            <w:r>
              <w:t>$750,000</w:t>
            </w:r>
          </w:p>
        </w:tc>
        <w:tc>
          <w:tcPr>
            <w:tcW w:w="1649" w:type="dxa"/>
            <w:tcBorders>
              <w:top w:val="single" w:sz="6" w:space="0" w:color="auto"/>
              <w:left w:val="single" w:sz="6" w:space="0" w:color="auto"/>
              <w:bottom w:val="single" w:sz="6" w:space="0" w:color="auto"/>
              <w:right w:val="single" w:sz="6" w:space="0" w:color="auto"/>
            </w:tcBorders>
            <w:vAlign w:val="center"/>
          </w:tcPr>
          <w:p w14:paraId="03BDE689" w14:textId="77777777" w:rsidR="00CE71F2" w:rsidRDefault="00CE71F2" w:rsidP="007A7951">
            <w:pPr>
              <w:pStyle w:val="WTableText"/>
              <w:ind w:right="241"/>
              <w:jc w:val="right"/>
            </w:pPr>
            <w:r>
              <w:t>$1,000,000</w:t>
            </w:r>
          </w:p>
        </w:tc>
        <w:tc>
          <w:tcPr>
            <w:tcW w:w="1081" w:type="dxa"/>
            <w:tcBorders>
              <w:top w:val="single" w:sz="6" w:space="0" w:color="auto"/>
              <w:left w:val="single" w:sz="6" w:space="0" w:color="auto"/>
              <w:bottom w:val="single" w:sz="6" w:space="0" w:color="auto"/>
              <w:right w:val="single" w:sz="6" w:space="0" w:color="auto"/>
            </w:tcBorders>
            <w:tcMar>
              <w:left w:w="58" w:type="dxa"/>
              <w:right w:w="58" w:type="dxa"/>
            </w:tcMar>
            <w:vAlign w:val="center"/>
          </w:tcPr>
          <w:p w14:paraId="2741D7DC" w14:textId="77777777" w:rsidR="00CE71F2" w:rsidRPr="00A35514" w:rsidRDefault="00CE71F2" w:rsidP="007A7951">
            <w:pPr>
              <w:pStyle w:val="WTableText"/>
              <w:tabs>
                <w:tab w:val="left" w:pos="913"/>
              </w:tabs>
              <w:ind w:right="61"/>
              <w:jc w:val="right"/>
            </w:pPr>
            <w:r>
              <w:t>$248,300</w:t>
            </w:r>
          </w:p>
        </w:tc>
        <w:tc>
          <w:tcPr>
            <w:tcW w:w="880" w:type="dxa"/>
            <w:tcBorders>
              <w:top w:val="single" w:sz="6" w:space="0" w:color="auto"/>
              <w:left w:val="single" w:sz="6" w:space="0" w:color="auto"/>
              <w:bottom w:val="single" w:sz="6" w:space="0" w:color="auto"/>
              <w:right w:val="single" w:sz="6" w:space="0" w:color="auto"/>
            </w:tcBorders>
            <w:vAlign w:val="center"/>
          </w:tcPr>
          <w:p w14:paraId="2402CE58" w14:textId="77777777" w:rsidR="00CE71F2" w:rsidRPr="00A35514" w:rsidRDefault="00CE71F2" w:rsidP="00250D7C">
            <w:pPr>
              <w:pStyle w:val="WTableText"/>
            </w:pPr>
          </w:p>
        </w:tc>
        <w:tc>
          <w:tcPr>
            <w:tcW w:w="880" w:type="dxa"/>
            <w:tcBorders>
              <w:top w:val="single" w:sz="6" w:space="0" w:color="auto"/>
              <w:left w:val="single" w:sz="6" w:space="0" w:color="auto"/>
              <w:bottom w:val="single" w:sz="6" w:space="0" w:color="auto"/>
              <w:right w:val="single" w:sz="6" w:space="0" w:color="auto"/>
            </w:tcBorders>
            <w:vAlign w:val="center"/>
          </w:tcPr>
          <w:p w14:paraId="1AB2BB05" w14:textId="77777777" w:rsidR="00CE71F2" w:rsidRPr="00A35514" w:rsidRDefault="00CE71F2" w:rsidP="00853E63">
            <w:pPr>
              <w:pStyle w:val="WTableText"/>
              <w:jc w:val="center"/>
            </w:pPr>
            <w:r>
              <w:t>39%</w:t>
            </w:r>
          </w:p>
        </w:tc>
        <w:tc>
          <w:tcPr>
            <w:tcW w:w="1210" w:type="dxa"/>
            <w:tcBorders>
              <w:top w:val="single" w:sz="6" w:space="0" w:color="auto"/>
              <w:left w:val="single" w:sz="6" w:space="0" w:color="auto"/>
              <w:bottom w:val="single" w:sz="6" w:space="0" w:color="auto"/>
            </w:tcBorders>
            <w:tcMar>
              <w:left w:w="58" w:type="dxa"/>
              <w:right w:w="58" w:type="dxa"/>
            </w:tcMar>
            <w:vAlign w:val="center"/>
          </w:tcPr>
          <w:p w14:paraId="55BD795E" w14:textId="77777777" w:rsidR="00CE71F2" w:rsidRPr="00A35514" w:rsidRDefault="00CE71F2" w:rsidP="007A7951">
            <w:pPr>
              <w:pStyle w:val="WTableText"/>
              <w:ind w:right="52"/>
              <w:jc w:val="right"/>
            </w:pPr>
            <w:r>
              <w:t>$750,000</w:t>
            </w:r>
          </w:p>
        </w:tc>
      </w:tr>
      <w:tr w:rsidR="00CE71F2" w:rsidRPr="007A7951" w14:paraId="3938A787" w14:textId="77777777" w:rsidTr="00491D7D">
        <w:trPr>
          <w:jc w:val="center"/>
        </w:trPr>
        <w:tc>
          <w:tcPr>
            <w:tcW w:w="1580" w:type="dxa"/>
            <w:tcBorders>
              <w:top w:val="single" w:sz="6" w:space="0" w:color="auto"/>
              <w:bottom w:val="single" w:sz="6" w:space="0" w:color="auto"/>
              <w:right w:val="single" w:sz="6" w:space="0" w:color="auto"/>
            </w:tcBorders>
            <w:vAlign w:val="center"/>
          </w:tcPr>
          <w:p w14:paraId="72C47F15" w14:textId="77777777" w:rsidR="00CE71F2" w:rsidRPr="00A35514" w:rsidRDefault="00CE71F2" w:rsidP="007A7951">
            <w:pPr>
              <w:pStyle w:val="WTableText"/>
              <w:ind w:right="242"/>
              <w:jc w:val="right"/>
            </w:pPr>
            <w:r>
              <w:t>$1,000,000</w:t>
            </w:r>
          </w:p>
        </w:tc>
        <w:tc>
          <w:tcPr>
            <w:tcW w:w="1649" w:type="dxa"/>
            <w:tcBorders>
              <w:top w:val="single" w:sz="6" w:space="0" w:color="auto"/>
              <w:left w:val="single" w:sz="6" w:space="0" w:color="auto"/>
              <w:bottom w:val="single" w:sz="6" w:space="0" w:color="auto"/>
              <w:right w:val="single" w:sz="6" w:space="0" w:color="auto"/>
            </w:tcBorders>
            <w:vAlign w:val="center"/>
          </w:tcPr>
          <w:p w14:paraId="774C3D84" w14:textId="77777777" w:rsidR="00CE71F2" w:rsidRDefault="00CE71F2" w:rsidP="007A7951">
            <w:pPr>
              <w:pStyle w:val="WTableText"/>
              <w:ind w:right="241"/>
              <w:jc w:val="right"/>
            </w:pPr>
            <w:r>
              <w:t>……..</w:t>
            </w:r>
          </w:p>
        </w:tc>
        <w:tc>
          <w:tcPr>
            <w:tcW w:w="1081" w:type="dxa"/>
            <w:tcBorders>
              <w:top w:val="single" w:sz="6" w:space="0" w:color="auto"/>
              <w:left w:val="single" w:sz="6" w:space="0" w:color="auto"/>
              <w:bottom w:val="single" w:sz="6" w:space="0" w:color="auto"/>
              <w:right w:val="single" w:sz="6" w:space="0" w:color="auto"/>
            </w:tcBorders>
            <w:tcMar>
              <w:left w:w="58" w:type="dxa"/>
              <w:right w:w="58" w:type="dxa"/>
            </w:tcMar>
            <w:vAlign w:val="center"/>
          </w:tcPr>
          <w:p w14:paraId="42E0D894" w14:textId="77777777" w:rsidR="00CE71F2" w:rsidRPr="00A35514" w:rsidRDefault="00CE71F2" w:rsidP="007A7951">
            <w:pPr>
              <w:pStyle w:val="WTableText"/>
              <w:tabs>
                <w:tab w:val="left" w:pos="913"/>
              </w:tabs>
              <w:ind w:right="61"/>
              <w:jc w:val="right"/>
            </w:pPr>
            <w:r>
              <w:t>$345,800</w:t>
            </w:r>
          </w:p>
        </w:tc>
        <w:tc>
          <w:tcPr>
            <w:tcW w:w="880" w:type="dxa"/>
            <w:tcBorders>
              <w:top w:val="single" w:sz="6" w:space="0" w:color="auto"/>
              <w:left w:val="single" w:sz="6" w:space="0" w:color="auto"/>
              <w:bottom w:val="single" w:sz="6" w:space="0" w:color="auto"/>
              <w:right w:val="single" w:sz="6" w:space="0" w:color="auto"/>
            </w:tcBorders>
            <w:vAlign w:val="center"/>
          </w:tcPr>
          <w:p w14:paraId="46E187B2" w14:textId="77777777" w:rsidR="00CE71F2" w:rsidRPr="00A35514" w:rsidRDefault="00CE71F2" w:rsidP="00250D7C">
            <w:pPr>
              <w:pStyle w:val="WTableText"/>
            </w:pPr>
          </w:p>
        </w:tc>
        <w:tc>
          <w:tcPr>
            <w:tcW w:w="880" w:type="dxa"/>
            <w:tcBorders>
              <w:top w:val="single" w:sz="6" w:space="0" w:color="auto"/>
              <w:left w:val="single" w:sz="6" w:space="0" w:color="auto"/>
              <w:bottom w:val="single" w:sz="6" w:space="0" w:color="auto"/>
              <w:right w:val="single" w:sz="6" w:space="0" w:color="auto"/>
            </w:tcBorders>
            <w:vAlign w:val="center"/>
          </w:tcPr>
          <w:p w14:paraId="551FA103" w14:textId="77777777" w:rsidR="00CE71F2" w:rsidRPr="00A35514" w:rsidRDefault="00CE71F2" w:rsidP="00853E63">
            <w:pPr>
              <w:pStyle w:val="WTableText"/>
              <w:jc w:val="center"/>
            </w:pPr>
            <w:r>
              <w:t>40%</w:t>
            </w:r>
          </w:p>
        </w:tc>
        <w:tc>
          <w:tcPr>
            <w:tcW w:w="1210" w:type="dxa"/>
            <w:tcBorders>
              <w:top w:val="single" w:sz="6" w:space="0" w:color="auto"/>
              <w:left w:val="single" w:sz="6" w:space="0" w:color="auto"/>
              <w:bottom w:val="single" w:sz="6" w:space="0" w:color="auto"/>
            </w:tcBorders>
            <w:tcMar>
              <w:left w:w="58" w:type="dxa"/>
              <w:right w:w="58" w:type="dxa"/>
            </w:tcMar>
            <w:vAlign w:val="center"/>
          </w:tcPr>
          <w:p w14:paraId="3970D8C4" w14:textId="77777777" w:rsidR="00CE71F2" w:rsidRPr="00A35514" w:rsidRDefault="00CE71F2" w:rsidP="007A7951">
            <w:pPr>
              <w:pStyle w:val="WTableText"/>
              <w:ind w:right="52"/>
              <w:jc w:val="right"/>
            </w:pPr>
            <w:r>
              <w:t>$1,000,000</w:t>
            </w:r>
          </w:p>
        </w:tc>
      </w:tr>
    </w:tbl>
    <w:p w14:paraId="4D7FB518" w14:textId="77777777" w:rsidR="005670D8" w:rsidRDefault="005670D8">
      <w:pPr>
        <w:rPr>
          <w:b/>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852"/>
        <w:gridCol w:w="1847"/>
        <w:gridCol w:w="1859"/>
      </w:tblGrid>
      <w:tr w:rsidR="00F74291" w:rsidRPr="007A7951" w14:paraId="0BCE7F11" w14:textId="77777777" w:rsidTr="007A7951">
        <w:trPr>
          <w:jc w:val="center"/>
        </w:trPr>
        <w:tc>
          <w:tcPr>
            <w:tcW w:w="5558" w:type="dxa"/>
            <w:gridSpan w:val="3"/>
            <w:tcBorders>
              <w:top w:val="single" w:sz="12" w:space="0" w:color="auto"/>
              <w:left w:val="single" w:sz="12" w:space="0" w:color="auto"/>
              <w:bottom w:val="single" w:sz="12" w:space="0" w:color="auto"/>
              <w:right w:val="single" w:sz="12" w:space="0" w:color="auto"/>
              <w:tl2br w:val="nil"/>
              <w:tr2bl w:val="nil"/>
            </w:tcBorders>
            <w:shd w:val="clear" w:color="auto" w:fill="E3F4FF"/>
            <w:vAlign w:val="bottom"/>
          </w:tcPr>
          <w:p w14:paraId="37532566" w14:textId="77777777" w:rsidR="00F74291" w:rsidRPr="00F74291" w:rsidRDefault="005670D8" w:rsidP="007A7951">
            <w:pPr>
              <w:pStyle w:val="WTableHeader"/>
              <w:keepNext/>
              <w:keepLines/>
            </w:pPr>
            <w:r>
              <w:rPr>
                <w:rFonts w:ascii="Times New Roman" w:hAnsi="Times New Roman"/>
                <w:b w:val="0"/>
              </w:rPr>
              <w:br w:type="page"/>
            </w:r>
            <w:r w:rsidR="00F74291">
              <w:t>Unified Credit</w:t>
            </w:r>
          </w:p>
        </w:tc>
      </w:tr>
      <w:tr w:rsidR="00D33269" w:rsidRPr="007A7951" w14:paraId="15F24F14" w14:textId="77777777" w:rsidTr="007A7951">
        <w:trPr>
          <w:trHeight w:val="150"/>
          <w:jc w:val="center"/>
        </w:trPr>
        <w:tc>
          <w:tcPr>
            <w:tcW w:w="1852" w:type="dxa"/>
            <w:tcBorders>
              <w:top w:val="single" w:sz="12" w:space="0" w:color="auto"/>
              <w:bottom w:val="single" w:sz="12" w:space="0" w:color="auto"/>
              <w:right w:val="single" w:sz="6" w:space="0" w:color="auto"/>
            </w:tcBorders>
            <w:vAlign w:val="center"/>
          </w:tcPr>
          <w:p w14:paraId="0BED6DD2" w14:textId="77777777" w:rsidR="00D33269" w:rsidRPr="007A7951" w:rsidRDefault="00D33269" w:rsidP="007A7951">
            <w:pPr>
              <w:keepNext/>
              <w:spacing w:after="20"/>
              <w:jc w:val="center"/>
              <w:rPr>
                <w:rFonts w:ascii="Arial" w:hAnsi="Arial" w:cs="Arial"/>
                <w:b/>
                <w:sz w:val="20"/>
                <w:szCs w:val="20"/>
              </w:rPr>
            </w:pPr>
            <w:r w:rsidRPr="007A7951">
              <w:rPr>
                <w:rFonts w:ascii="Arial" w:hAnsi="Arial" w:cs="Arial"/>
                <w:b/>
                <w:sz w:val="20"/>
                <w:szCs w:val="20"/>
              </w:rPr>
              <w:t>Year Of Death</w:t>
            </w:r>
          </w:p>
        </w:tc>
        <w:tc>
          <w:tcPr>
            <w:tcW w:w="1847" w:type="dxa"/>
            <w:tcBorders>
              <w:top w:val="single" w:sz="12" w:space="0" w:color="auto"/>
              <w:left w:val="single" w:sz="6" w:space="0" w:color="auto"/>
              <w:bottom w:val="single" w:sz="12" w:space="0" w:color="auto"/>
              <w:right w:val="single" w:sz="6" w:space="0" w:color="auto"/>
            </w:tcBorders>
            <w:vAlign w:val="center"/>
          </w:tcPr>
          <w:p w14:paraId="2E9ABF12" w14:textId="77777777" w:rsidR="00D33269" w:rsidRPr="007A7951" w:rsidRDefault="00D33269" w:rsidP="007A7951">
            <w:pPr>
              <w:keepNext/>
              <w:spacing w:after="20"/>
              <w:jc w:val="center"/>
              <w:rPr>
                <w:rFonts w:ascii="Arial" w:hAnsi="Arial" w:cs="Arial"/>
                <w:b/>
                <w:sz w:val="20"/>
                <w:szCs w:val="20"/>
              </w:rPr>
            </w:pPr>
            <w:r w:rsidRPr="007A7951">
              <w:rPr>
                <w:rFonts w:ascii="Arial" w:hAnsi="Arial" w:cs="Arial"/>
                <w:b/>
                <w:sz w:val="20"/>
                <w:szCs w:val="20"/>
              </w:rPr>
              <w:t xml:space="preserve">Estate Tax </w:t>
            </w:r>
            <w:r w:rsidRPr="007A7951">
              <w:rPr>
                <w:rFonts w:ascii="Arial" w:hAnsi="Arial" w:cs="Arial"/>
                <w:b/>
                <w:sz w:val="20"/>
                <w:szCs w:val="20"/>
              </w:rPr>
              <w:br/>
              <w:t>Unified Credit</w:t>
            </w:r>
          </w:p>
        </w:tc>
        <w:tc>
          <w:tcPr>
            <w:tcW w:w="1859" w:type="dxa"/>
            <w:tcBorders>
              <w:top w:val="single" w:sz="12" w:space="0" w:color="auto"/>
              <w:left w:val="single" w:sz="6" w:space="0" w:color="auto"/>
              <w:bottom w:val="single" w:sz="12" w:space="0" w:color="auto"/>
            </w:tcBorders>
            <w:vAlign w:val="center"/>
          </w:tcPr>
          <w:p w14:paraId="01A0EEB5" w14:textId="77777777" w:rsidR="00D33269" w:rsidRPr="007A7951" w:rsidRDefault="00D33269" w:rsidP="007A7951">
            <w:pPr>
              <w:keepNext/>
              <w:spacing w:after="20"/>
              <w:jc w:val="center"/>
              <w:rPr>
                <w:rFonts w:ascii="Arial" w:hAnsi="Arial" w:cs="Arial"/>
                <w:b/>
                <w:sz w:val="20"/>
                <w:szCs w:val="20"/>
              </w:rPr>
            </w:pPr>
            <w:r w:rsidRPr="007A7951">
              <w:rPr>
                <w:rFonts w:ascii="Arial" w:hAnsi="Arial" w:cs="Arial"/>
                <w:b/>
                <w:sz w:val="20"/>
                <w:szCs w:val="20"/>
              </w:rPr>
              <w:t xml:space="preserve">Exemption </w:t>
            </w:r>
            <w:r w:rsidRPr="007A7951">
              <w:rPr>
                <w:rFonts w:ascii="Arial" w:hAnsi="Arial" w:cs="Arial"/>
                <w:b/>
                <w:sz w:val="20"/>
                <w:szCs w:val="20"/>
              </w:rPr>
              <w:br/>
              <w:t>Equivalent</w:t>
            </w:r>
          </w:p>
        </w:tc>
      </w:tr>
      <w:tr w:rsidR="00D33269" w14:paraId="77B2F1D3" w14:textId="77777777" w:rsidTr="007A7951">
        <w:trPr>
          <w:jc w:val="center"/>
        </w:trPr>
        <w:tc>
          <w:tcPr>
            <w:tcW w:w="1852" w:type="dxa"/>
            <w:tcBorders>
              <w:top w:val="single" w:sz="12" w:space="0" w:color="auto"/>
              <w:bottom w:val="single" w:sz="6" w:space="0" w:color="auto"/>
              <w:right w:val="single" w:sz="6" w:space="0" w:color="auto"/>
            </w:tcBorders>
          </w:tcPr>
          <w:p w14:paraId="0BD06406" w14:textId="77777777" w:rsidR="00D33269" w:rsidRPr="007A7951" w:rsidRDefault="00D33269" w:rsidP="007A7951">
            <w:pPr>
              <w:keepNext/>
              <w:spacing w:after="20"/>
              <w:jc w:val="center"/>
              <w:rPr>
                <w:rFonts w:ascii="Arial" w:hAnsi="Arial" w:cs="Arial"/>
                <w:sz w:val="20"/>
                <w:szCs w:val="20"/>
              </w:rPr>
            </w:pPr>
            <w:r w:rsidRPr="007A7951">
              <w:rPr>
                <w:rFonts w:ascii="Arial" w:hAnsi="Arial" w:cs="Arial"/>
                <w:sz w:val="20"/>
                <w:szCs w:val="20"/>
              </w:rPr>
              <w:t>2002 – 2003</w:t>
            </w:r>
          </w:p>
        </w:tc>
        <w:tc>
          <w:tcPr>
            <w:tcW w:w="1847" w:type="dxa"/>
            <w:tcBorders>
              <w:top w:val="single" w:sz="12" w:space="0" w:color="auto"/>
              <w:left w:val="single" w:sz="6" w:space="0" w:color="auto"/>
              <w:bottom w:val="single" w:sz="6" w:space="0" w:color="auto"/>
              <w:right w:val="single" w:sz="6" w:space="0" w:color="auto"/>
            </w:tcBorders>
            <w:noWrap/>
          </w:tcPr>
          <w:p w14:paraId="5499EA2C" w14:textId="77777777" w:rsidR="00D33269" w:rsidRPr="007A7951" w:rsidRDefault="00D33269" w:rsidP="007A7951">
            <w:pPr>
              <w:keepNext/>
              <w:spacing w:after="20"/>
              <w:ind w:right="148"/>
              <w:jc w:val="right"/>
              <w:rPr>
                <w:rFonts w:ascii="Arial" w:hAnsi="Arial" w:cs="Arial"/>
                <w:sz w:val="20"/>
                <w:szCs w:val="20"/>
              </w:rPr>
            </w:pPr>
            <w:r w:rsidRPr="007A7951">
              <w:rPr>
                <w:rFonts w:ascii="Arial" w:hAnsi="Arial" w:cs="Arial"/>
                <w:sz w:val="20"/>
                <w:szCs w:val="20"/>
              </w:rPr>
              <w:t>$345,800</w:t>
            </w:r>
          </w:p>
        </w:tc>
        <w:tc>
          <w:tcPr>
            <w:tcW w:w="1859" w:type="dxa"/>
            <w:tcBorders>
              <w:top w:val="single" w:sz="12" w:space="0" w:color="auto"/>
              <w:left w:val="single" w:sz="6" w:space="0" w:color="auto"/>
              <w:bottom w:val="single" w:sz="6" w:space="0" w:color="auto"/>
            </w:tcBorders>
          </w:tcPr>
          <w:p w14:paraId="2FB96DB8" w14:textId="77777777" w:rsidR="00D33269" w:rsidRPr="007A7951" w:rsidRDefault="00D33269" w:rsidP="007A7951">
            <w:pPr>
              <w:keepNext/>
              <w:spacing w:after="20"/>
              <w:ind w:right="241"/>
              <w:jc w:val="right"/>
              <w:rPr>
                <w:rFonts w:ascii="Arial" w:hAnsi="Arial" w:cs="Arial"/>
                <w:sz w:val="20"/>
                <w:szCs w:val="20"/>
              </w:rPr>
            </w:pPr>
            <w:r w:rsidRPr="007A7951">
              <w:rPr>
                <w:rFonts w:ascii="Arial" w:hAnsi="Arial" w:cs="Arial"/>
                <w:sz w:val="20"/>
                <w:szCs w:val="20"/>
              </w:rPr>
              <w:t>$1,000,000</w:t>
            </w:r>
          </w:p>
        </w:tc>
      </w:tr>
      <w:tr w:rsidR="00D33269" w14:paraId="67ECD4AC" w14:textId="77777777" w:rsidTr="007A7951">
        <w:trPr>
          <w:jc w:val="center"/>
        </w:trPr>
        <w:tc>
          <w:tcPr>
            <w:tcW w:w="1852" w:type="dxa"/>
            <w:tcBorders>
              <w:top w:val="single" w:sz="6" w:space="0" w:color="auto"/>
              <w:bottom w:val="single" w:sz="6" w:space="0" w:color="auto"/>
              <w:right w:val="single" w:sz="6" w:space="0" w:color="auto"/>
            </w:tcBorders>
          </w:tcPr>
          <w:p w14:paraId="26F41E85" w14:textId="77777777" w:rsidR="00D33269" w:rsidRPr="007A7951" w:rsidRDefault="00D33269" w:rsidP="007A7951">
            <w:pPr>
              <w:keepNext/>
              <w:spacing w:after="20"/>
              <w:jc w:val="center"/>
              <w:rPr>
                <w:rFonts w:ascii="Arial" w:hAnsi="Arial" w:cs="Arial"/>
                <w:sz w:val="20"/>
                <w:szCs w:val="20"/>
              </w:rPr>
            </w:pPr>
            <w:r w:rsidRPr="007A7951">
              <w:rPr>
                <w:rFonts w:ascii="Arial" w:hAnsi="Arial" w:cs="Arial"/>
                <w:sz w:val="20"/>
                <w:szCs w:val="20"/>
              </w:rPr>
              <w:t>2004 – 2005</w:t>
            </w:r>
          </w:p>
        </w:tc>
        <w:tc>
          <w:tcPr>
            <w:tcW w:w="1847" w:type="dxa"/>
            <w:tcBorders>
              <w:top w:val="single" w:sz="6" w:space="0" w:color="auto"/>
              <w:left w:val="single" w:sz="6" w:space="0" w:color="auto"/>
              <w:bottom w:val="single" w:sz="6" w:space="0" w:color="auto"/>
              <w:right w:val="single" w:sz="6" w:space="0" w:color="auto"/>
            </w:tcBorders>
            <w:noWrap/>
          </w:tcPr>
          <w:p w14:paraId="7E439952" w14:textId="77777777" w:rsidR="00D33269" w:rsidRPr="007A7951" w:rsidRDefault="00D33269" w:rsidP="007A7951">
            <w:pPr>
              <w:keepNext/>
              <w:spacing w:after="20"/>
              <w:ind w:right="148"/>
              <w:jc w:val="right"/>
              <w:rPr>
                <w:rFonts w:ascii="Arial" w:hAnsi="Arial" w:cs="Arial"/>
                <w:sz w:val="20"/>
                <w:szCs w:val="20"/>
              </w:rPr>
            </w:pPr>
            <w:r w:rsidRPr="007A7951">
              <w:rPr>
                <w:rFonts w:ascii="Arial" w:hAnsi="Arial" w:cs="Arial"/>
                <w:sz w:val="20"/>
                <w:szCs w:val="20"/>
              </w:rPr>
              <w:t>$555,800</w:t>
            </w:r>
          </w:p>
        </w:tc>
        <w:tc>
          <w:tcPr>
            <w:tcW w:w="1859" w:type="dxa"/>
            <w:tcBorders>
              <w:top w:val="single" w:sz="6" w:space="0" w:color="auto"/>
              <w:left w:val="single" w:sz="6" w:space="0" w:color="auto"/>
              <w:bottom w:val="single" w:sz="6" w:space="0" w:color="auto"/>
            </w:tcBorders>
          </w:tcPr>
          <w:p w14:paraId="025DEA29" w14:textId="77777777" w:rsidR="00D33269" w:rsidRPr="007A7951" w:rsidRDefault="00D33269" w:rsidP="007A7951">
            <w:pPr>
              <w:keepNext/>
              <w:spacing w:after="20"/>
              <w:ind w:right="241"/>
              <w:jc w:val="right"/>
              <w:rPr>
                <w:rFonts w:ascii="Arial" w:hAnsi="Arial" w:cs="Arial"/>
                <w:sz w:val="20"/>
                <w:szCs w:val="20"/>
              </w:rPr>
            </w:pPr>
            <w:r w:rsidRPr="007A7951">
              <w:rPr>
                <w:rFonts w:ascii="Arial" w:hAnsi="Arial" w:cs="Arial"/>
                <w:sz w:val="20"/>
                <w:szCs w:val="20"/>
              </w:rPr>
              <w:t>$1,500,000</w:t>
            </w:r>
          </w:p>
        </w:tc>
      </w:tr>
      <w:tr w:rsidR="00D33269" w14:paraId="6E9FDBA5" w14:textId="77777777" w:rsidTr="007A7951">
        <w:trPr>
          <w:jc w:val="center"/>
        </w:trPr>
        <w:tc>
          <w:tcPr>
            <w:tcW w:w="1852" w:type="dxa"/>
            <w:tcBorders>
              <w:top w:val="single" w:sz="6" w:space="0" w:color="auto"/>
              <w:bottom w:val="single" w:sz="6" w:space="0" w:color="auto"/>
              <w:right w:val="single" w:sz="6" w:space="0" w:color="auto"/>
            </w:tcBorders>
          </w:tcPr>
          <w:p w14:paraId="03A7CA05" w14:textId="77777777" w:rsidR="00D33269" w:rsidRPr="007A7951" w:rsidRDefault="00D33269" w:rsidP="007A7951">
            <w:pPr>
              <w:keepNext/>
              <w:spacing w:after="20"/>
              <w:jc w:val="center"/>
              <w:rPr>
                <w:rFonts w:ascii="Arial" w:hAnsi="Arial" w:cs="Arial"/>
                <w:sz w:val="20"/>
                <w:szCs w:val="20"/>
              </w:rPr>
            </w:pPr>
            <w:r w:rsidRPr="007A7951">
              <w:rPr>
                <w:rFonts w:ascii="Arial" w:hAnsi="Arial" w:cs="Arial"/>
                <w:sz w:val="20"/>
                <w:szCs w:val="20"/>
              </w:rPr>
              <w:t>2006 – 2008</w:t>
            </w:r>
          </w:p>
        </w:tc>
        <w:tc>
          <w:tcPr>
            <w:tcW w:w="1847" w:type="dxa"/>
            <w:tcBorders>
              <w:top w:val="single" w:sz="6" w:space="0" w:color="auto"/>
              <w:left w:val="single" w:sz="6" w:space="0" w:color="auto"/>
              <w:bottom w:val="single" w:sz="6" w:space="0" w:color="auto"/>
              <w:right w:val="single" w:sz="6" w:space="0" w:color="auto"/>
            </w:tcBorders>
            <w:noWrap/>
          </w:tcPr>
          <w:p w14:paraId="56FDCBC6" w14:textId="77777777" w:rsidR="00D33269" w:rsidRPr="007A7951" w:rsidRDefault="00D33269" w:rsidP="007A7951">
            <w:pPr>
              <w:keepNext/>
              <w:spacing w:after="20"/>
              <w:ind w:right="148"/>
              <w:jc w:val="right"/>
              <w:rPr>
                <w:rFonts w:ascii="Arial" w:hAnsi="Arial" w:cs="Arial"/>
                <w:sz w:val="20"/>
                <w:szCs w:val="20"/>
              </w:rPr>
            </w:pPr>
            <w:r w:rsidRPr="007A7951">
              <w:rPr>
                <w:rFonts w:ascii="Arial" w:hAnsi="Arial" w:cs="Arial"/>
                <w:sz w:val="20"/>
                <w:szCs w:val="20"/>
              </w:rPr>
              <w:t>$780,800</w:t>
            </w:r>
          </w:p>
        </w:tc>
        <w:tc>
          <w:tcPr>
            <w:tcW w:w="1859" w:type="dxa"/>
            <w:tcBorders>
              <w:top w:val="single" w:sz="6" w:space="0" w:color="auto"/>
              <w:left w:val="single" w:sz="6" w:space="0" w:color="auto"/>
              <w:bottom w:val="single" w:sz="6" w:space="0" w:color="auto"/>
            </w:tcBorders>
          </w:tcPr>
          <w:p w14:paraId="617F6057" w14:textId="77777777" w:rsidR="00D33269" w:rsidRPr="007A7951" w:rsidRDefault="00D33269" w:rsidP="007A7951">
            <w:pPr>
              <w:keepNext/>
              <w:spacing w:after="20"/>
              <w:ind w:right="241"/>
              <w:jc w:val="right"/>
              <w:rPr>
                <w:rFonts w:ascii="Arial" w:hAnsi="Arial" w:cs="Arial"/>
                <w:sz w:val="20"/>
                <w:szCs w:val="20"/>
              </w:rPr>
            </w:pPr>
            <w:r w:rsidRPr="007A7951">
              <w:rPr>
                <w:rFonts w:ascii="Arial" w:hAnsi="Arial" w:cs="Arial"/>
                <w:sz w:val="20"/>
                <w:szCs w:val="20"/>
              </w:rPr>
              <w:t>$2,000,000</w:t>
            </w:r>
          </w:p>
        </w:tc>
      </w:tr>
      <w:tr w:rsidR="00D33269" w14:paraId="5ADBE2D8" w14:textId="77777777" w:rsidTr="007A7951">
        <w:trPr>
          <w:jc w:val="center"/>
        </w:trPr>
        <w:tc>
          <w:tcPr>
            <w:tcW w:w="1852" w:type="dxa"/>
            <w:tcBorders>
              <w:top w:val="single" w:sz="6" w:space="0" w:color="auto"/>
              <w:bottom w:val="single" w:sz="6" w:space="0" w:color="auto"/>
              <w:right w:val="single" w:sz="6" w:space="0" w:color="auto"/>
            </w:tcBorders>
          </w:tcPr>
          <w:p w14:paraId="05BA3451" w14:textId="77777777" w:rsidR="00D33269" w:rsidRPr="007A7951" w:rsidRDefault="00D33269" w:rsidP="007A7951">
            <w:pPr>
              <w:keepNext/>
              <w:spacing w:after="20"/>
              <w:jc w:val="center"/>
              <w:rPr>
                <w:rFonts w:ascii="Arial" w:hAnsi="Arial" w:cs="Arial"/>
                <w:sz w:val="20"/>
                <w:szCs w:val="20"/>
              </w:rPr>
            </w:pPr>
            <w:r w:rsidRPr="007A7951">
              <w:rPr>
                <w:rFonts w:ascii="Arial" w:hAnsi="Arial" w:cs="Arial"/>
                <w:sz w:val="20"/>
                <w:szCs w:val="20"/>
              </w:rPr>
              <w:t>2009</w:t>
            </w:r>
          </w:p>
        </w:tc>
        <w:tc>
          <w:tcPr>
            <w:tcW w:w="1847" w:type="dxa"/>
            <w:tcBorders>
              <w:top w:val="single" w:sz="6" w:space="0" w:color="auto"/>
              <w:left w:val="single" w:sz="6" w:space="0" w:color="auto"/>
              <w:bottom w:val="single" w:sz="6" w:space="0" w:color="auto"/>
              <w:right w:val="single" w:sz="6" w:space="0" w:color="auto"/>
            </w:tcBorders>
            <w:noWrap/>
          </w:tcPr>
          <w:p w14:paraId="5375C624" w14:textId="77777777" w:rsidR="00D33269" w:rsidRPr="007A7951" w:rsidRDefault="00D33269" w:rsidP="007A7951">
            <w:pPr>
              <w:keepNext/>
              <w:spacing w:after="20"/>
              <w:ind w:right="148"/>
              <w:jc w:val="right"/>
              <w:rPr>
                <w:rFonts w:ascii="Arial" w:hAnsi="Arial" w:cs="Arial"/>
                <w:sz w:val="20"/>
                <w:szCs w:val="20"/>
              </w:rPr>
            </w:pPr>
            <w:r w:rsidRPr="007A7951">
              <w:rPr>
                <w:rFonts w:ascii="Arial" w:hAnsi="Arial" w:cs="Arial"/>
                <w:sz w:val="20"/>
                <w:szCs w:val="20"/>
              </w:rPr>
              <w:t>$1,455,800</w:t>
            </w:r>
          </w:p>
        </w:tc>
        <w:tc>
          <w:tcPr>
            <w:tcW w:w="1859" w:type="dxa"/>
            <w:tcBorders>
              <w:top w:val="single" w:sz="6" w:space="0" w:color="auto"/>
              <w:left w:val="single" w:sz="6" w:space="0" w:color="auto"/>
              <w:bottom w:val="single" w:sz="6" w:space="0" w:color="auto"/>
            </w:tcBorders>
          </w:tcPr>
          <w:p w14:paraId="683F2E30" w14:textId="77777777" w:rsidR="00D33269" w:rsidRPr="007A7951" w:rsidRDefault="00D33269" w:rsidP="007A7951">
            <w:pPr>
              <w:keepNext/>
              <w:spacing w:after="20"/>
              <w:ind w:right="241"/>
              <w:jc w:val="right"/>
              <w:rPr>
                <w:rFonts w:ascii="Arial" w:hAnsi="Arial" w:cs="Arial"/>
                <w:sz w:val="20"/>
                <w:szCs w:val="20"/>
              </w:rPr>
            </w:pPr>
            <w:r w:rsidRPr="007A7951">
              <w:rPr>
                <w:rFonts w:ascii="Arial" w:hAnsi="Arial" w:cs="Arial"/>
                <w:sz w:val="20"/>
                <w:szCs w:val="20"/>
              </w:rPr>
              <w:t>$3,500,000</w:t>
            </w:r>
          </w:p>
        </w:tc>
      </w:tr>
      <w:tr w:rsidR="00853E63" w14:paraId="46598FF9" w14:textId="77777777" w:rsidTr="007A7951">
        <w:trPr>
          <w:jc w:val="center"/>
        </w:trPr>
        <w:tc>
          <w:tcPr>
            <w:tcW w:w="1852" w:type="dxa"/>
            <w:tcBorders>
              <w:top w:val="single" w:sz="6" w:space="0" w:color="auto"/>
              <w:bottom w:val="single" w:sz="6" w:space="0" w:color="auto"/>
              <w:right w:val="single" w:sz="6" w:space="0" w:color="auto"/>
            </w:tcBorders>
          </w:tcPr>
          <w:p w14:paraId="409A5887" w14:textId="77777777" w:rsidR="00853E63" w:rsidRPr="007A7951" w:rsidRDefault="00853E63" w:rsidP="007A7951">
            <w:pPr>
              <w:keepNext/>
              <w:spacing w:after="20"/>
              <w:jc w:val="center"/>
              <w:rPr>
                <w:rFonts w:ascii="Arial" w:hAnsi="Arial" w:cs="Arial"/>
                <w:sz w:val="20"/>
                <w:szCs w:val="20"/>
              </w:rPr>
            </w:pPr>
            <w:r w:rsidRPr="007A7951">
              <w:rPr>
                <w:rFonts w:ascii="Arial" w:hAnsi="Arial" w:cs="Arial"/>
                <w:sz w:val="20"/>
                <w:szCs w:val="20"/>
              </w:rPr>
              <w:t>2010</w:t>
            </w:r>
          </w:p>
        </w:tc>
        <w:tc>
          <w:tcPr>
            <w:tcW w:w="1847" w:type="dxa"/>
            <w:tcBorders>
              <w:top w:val="single" w:sz="6" w:space="0" w:color="auto"/>
              <w:left w:val="single" w:sz="6" w:space="0" w:color="auto"/>
              <w:bottom w:val="single" w:sz="6" w:space="0" w:color="auto"/>
              <w:right w:val="single" w:sz="6" w:space="0" w:color="auto"/>
            </w:tcBorders>
            <w:noWrap/>
          </w:tcPr>
          <w:p w14:paraId="7C4307A2" w14:textId="77777777" w:rsidR="00853E63" w:rsidRPr="007A7951" w:rsidRDefault="00853E63" w:rsidP="007A7951">
            <w:pPr>
              <w:keepNext/>
              <w:spacing w:after="20"/>
              <w:ind w:right="148"/>
              <w:jc w:val="right"/>
              <w:rPr>
                <w:rFonts w:ascii="Arial" w:hAnsi="Arial" w:cs="Arial"/>
                <w:sz w:val="20"/>
                <w:szCs w:val="20"/>
              </w:rPr>
            </w:pPr>
            <w:r w:rsidRPr="007A7951">
              <w:rPr>
                <w:rFonts w:ascii="Arial" w:hAnsi="Arial" w:cs="Arial"/>
                <w:sz w:val="20"/>
                <w:szCs w:val="20"/>
              </w:rPr>
              <w:t>$</w:t>
            </w:r>
            <w:r>
              <w:rPr>
                <w:rFonts w:ascii="Arial" w:hAnsi="Arial" w:cs="Arial"/>
                <w:sz w:val="20"/>
                <w:szCs w:val="20"/>
              </w:rPr>
              <w:t>1,730,800*</w:t>
            </w:r>
          </w:p>
        </w:tc>
        <w:tc>
          <w:tcPr>
            <w:tcW w:w="1859" w:type="dxa"/>
            <w:tcBorders>
              <w:top w:val="single" w:sz="6" w:space="0" w:color="auto"/>
              <w:left w:val="single" w:sz="6" w:space="0" w:color="auto"/>
              <w:bottom w:val="single" w:sz="6" w:space="0" w:color="auto"/>
            </w:tcBorders>
          </w:tcPr>
          <w:p w14:paraId="3288D4D4" w14:textId="77777777" w:rsidR="00853E63" w:rsidRPr="007A7951" w:rsidRDefault="00853E63" w:rsidP="007A7951">
            <w:pPr>
              <w:keepNext/>
              <w:spacing w:after="20"/>
              <w:ind w:right="241"/>
              <w:jc w:val="right"/>
              <w:rPr>
                <w:rFonts w:ascii="Arial" w:hAnsi="Arial" w:cs="Arial"/>
                <w:sz w:val="20"/>
                <w:szCs w:val="20"/>
              </w:rPr>
            </w:pPr>
            <w:r w:rsidRPr="007A7951">
              <w:rPr>
                <w:rFonts w:ascii="Arial" w:hAnsi="Arial" w:cs="Arial"/>
                <w:sz w:val="20"/>
                <w:szCs w:val="20"/>
              </w:rPr>
              <w:t>$</w:t>
            </w:r>
            <w:r>
              <w:rPr>
                <w:rFonts w:ascii="Arial" w:hAnsi="Arial" w:cs="Arial"/>
                <w:sz w:val="20"/>
                <w:szCs w:val="20"/>
              </w:rPr>
              <w:t>5</w:t>
            </w:r>
            <w:r w:rsidRPr="007A7951">
              <w:rPr>
                <w:rFonts w:ascii="Arial" w:hAnsi="Arial" w:cs="Arial"/>
                <w:sz w:val="20"/>
                <w:szCs w:val="20"/>
              </w:rPr>
              <w:t>,000,000</w:t>
            </w:r>
            <w:r>
              <w:rPr>
                <w:rFonts w:ascii="Arial" w:hAnsi="Arial" w:cs="Arial"/>
                <w:sz w:val="20"/>
                <w:szCs w:val="20"/>
              </w:rPr>
              <w:t>*</w:t>
            </w:r>
          </w:p>
        </w:tc>
      </w:tr>
      <w:tr w:rsidR="00853E63" w14:paraId="6A973F72" w14:textId="77777777" w:rsidTr="007A7951">
        <w:trPr>
          <w:jc w:val="center"/>
        </w:trPr>
        <w:tc>
          <w:tcPr>
            <w:tcW w:w="1852" w:type="dxa"/>
            <w:tcBorders>
              <w:top w:val="single" w:sz="6" w:space="0" w:color="auto"/>
              <w:bottom w:val="single" w:sz="6" w:space="0" w:color="auto"/>
              <w:right w:val="single" w:sz="6" w:space="0" w:color="auto"/>
            </w:tcBorders>
          </w:tcPr>
          <w:p w14:paraId="74F51DD1" w14:textId="77777777" w:rsidR="00853E63" w:rsidRPr="007A7951" w:rsidRDefault="00853E63" w:rsidP="00CE71F2">
            <w:pPr>
              <w:keepNext/>
              <w:spacing w:after="20"/>
              <w:jc w:val="center"/>
              <w:rPr>
                <w:rFonts w:ascii="Arial" w:hAnsi="Arial" w:cs="Arial"/>
                <w:sz w:val="20"/>
                <w:szCs w:val="20"/>
              </w:rPr>
            </w:pPr>
            <w:r w:rsidRPr="007A7951">
              <w:rPr>
                <w:rFonts w:ascii="Arial" w:hAnsi="Arial" w:cs="Arial"/>
                <w:sz w:val="20"/>
                <w:szCs w:val="20"/>
              </w:rPr>
              <w:t>2011</w:t>
            </w:r>
            <w:r>
              <w:rPr>
                <w:rFonts w:ascii="Arial" w:hAnsi="Arial" w:cs="Arial"/>
                <w:sz w:val="20"/>
                <w:szCs w:val="20"/>
              </w:rPr>
              <w:t xml:space="preserve">  </w:t>
            </w:r>
          </w:p>
        </w:tc>
        <w:tc>
          <w:tcPr>
            <w:tcW w:w="1847" w:type="dxa"/>
            <w:tcBorders>
              <w:top w:val="single" w:sz="6" w:space="0" w:color="auto"/>
              <w:left w:val="single" w:sz="6" w:space="0" w:color="auto"/>
              <w:bottom w:val="single" w:sz="6" w:space="0" w:color="auto"/>
              <w:right w:val="single" w:sz="6" w:space="0" w:color="auto"/>
            </w:tcBorders>
            <w:noWrap/>
          </w:tcPr>
          <w:p w14:paraId="7A85DD5F" w14:textId="77777777" w:rsidR="00853E63" w:rsidRPr="007A7951" w:rsidRDefault="00853E63" w:rsidP="007A7951">
            <w:pPr>
              <w:keepNext/>
              <w:spacing w:after="20"/>
              <w:ind w:right="148"/>
              <w:jc w:val="right"/>
              <w:rPr>
                <w:rFonts w:ascii="Arial" w:hAnsi="Arial" w:cs="Arial"/>
                <w:sz w:val="20"/>
                <w:szCs w:val="20"/>
              </w:rPr>
            </w:pPr>
            <w:r w:rsidRPr="007A7951">
              <w:rPr>
                <w:rFonts w:ascii="Arial" w:hAnsi="Arial" w:cs="Arial"/>
                <w:sz w:val="20"/>
                <w:szCs w:val="20"/>
              </w:rPr>
              <w:t>$</w:t>
            </w:r>
            <w:r>
              <w:rPr>
                <w:rFonts w:ascii="Arial" w:hAnsi="Arial" w:cs="Arial"/>
                <w:sz w:val="20"/>
                <w:szCs w:val="20"/>
              </w:rPr>
              <w:t>1,730,800</w:t>
            </w:r>
          </w:p>
        </w:tc>
        <w:tc>
          <w:tcPr>
            <w:tcW w:w="1859" w:type="dxa"/>
            <w:tcBorders>
              <w:top w:val="single" w:sz="6" w:space="0" w:color="auto"/>
              <w:left w:val="single" w:sz="6" w:space="0" w:color="auto"/>
              <w:bottom w:val="single" w:sz="6" w:space="0" w:color="auto"/>
            </w:tcBorders>
          </w:tcPr>
          <w:p w14:paraId="7C8A8EDA" w14:textId="77777777" w:rsidR="00853E63" w:rsidRPr="007A7951" w:rsidRDefault="00853E63" w:rsidP="007A7951">
            <w:pPr>
              <w:keepNext/>
              <w:spacing w:after="20"/>
              <w:ind w:right="241"/>
              <w:jc w:val="right"/>
              <w:rPr>
                <w:rFonts w:ascii="Arial" w:hAnsi="Arial" w:cs="Arial"/>
                <w:sz w:val="20"/>
                <w:szCs w:val="20"/>
              </w:rPr>
            </w:pPr>
            <w:r w:rsidRPr="007A7951">
              <w:rPr>
                <w:rFonts w:ascii="Arial" w:hAnsi="Arial" w:cs="Arial"/>
                <w:sz w:val="20"/>
                <w:szCs w:val="20"/>
              </w:rPr>
              <w:t>$</w:t>
            </w:r>
            <w:r>
              <w:rPr>
                <w:rFonts w:ascii="Arial" w:hAnsi="Arial" w:cs="Arial"/>
                <w:sz w:val="20"/>
                <w:szCs w:val="20"/>
              </w:rPr>
              <w:t>5</w:t>
            </w:r>
            <w:r w:rsidRPr="007A7951">
              <w:rPr>
                <w:rFonts w:ascii="Arial" w:hAnsi="Arial" w:cs="Arial"/>
                <w:sz w:val="20"/>
                <w:szCs w:val="20"/>
              </w:rPr>
              <w:t>,000,000</w:t>
            </w:r>
          </w:p>
        </w:tc>
      </w:tr>
      <w:tr w:rsidR="00CE71F2" w14:paraId="47D72D94" w14:textId="77777777" w:rsidTr="007A7951">
        <w:trPr>
          <w:jc w:val="center"/>
        </w:trPr>
        <w:tc>
          <w:tcPr>
            <w:tcW w:w="1852" w:type="dxa"/>
            <w:tcBorders>
              <w:top w:val="single" w:sz="6" w:space="0" w:color="auto"/>
              <w:bottom w:val="single" w:sz="6" w:space="0" w:color="auto"/>
              <w:right w:val="single" w:sz="6" w:space="0" w:color="auto"/>
            </w:tcBorders>
          </w:tcPr>
          <w:p w14:paraId="4769FB2A" w14:textId="77777777" w:rsidR="00CE71F2" w:rsidRPr="00FB566F" w:rsidRDefault="009C7735" w:rsidP="007A7951">
            <w:pPr>
              <w:keepNext/>
              <w:spacing w:after="20"/>
              <w:jc w:val="center"/>
              <w:rPr>
                <w:rFonts w:ascii="Arial" w:hAnsi="Arial" w:cs="Arial"/>
                <w:sz w:val="20"/>
                <w:szCs w:val="20"/>
              </w:rPr>
            </w:pPr>
            <w:r w:rsidRPr="00FB566F">
              <w:rPr>
                <w:rFonts w:ascii="Arial" w:hAnsi="Arial" w:cs="Arial"/>
                <w:sz w:val="20"/>
                <w:szCs w:val="20"/>
              </w:rPr>
              <w:t>2012</w:t>
            </w:r>
          </w:p>
        </w:tc>
        <w:tc>
          <w:tcPr>
            <w:tcW w:w="1847" w:type="dxa"/>
            <w:tcBorders>
              <w:top w:val="single" w:sz="6" w:space="0" w:color="auto"/>
              <w:left w:val="single" w:sz="6" w:space="0" w:color="auto"/>
              <w:bottom w:val="single" w:sz="6" w:space="0" w:color="auto"/>
              <w:right w:val="single" w:sz="6" w:space="0" w:color="auto"/>
            </w:tcBorders>
            <w:noWrap/>
          </w:tcPr>
          <w:p w14:paraId="47D552AC" w14:textId="77777777" w:rsidR="00CE71F2" w:rsidRPr="00FB566F" w:rsidRDefault="009C7735" w:rsidP="007A7951">
            <w:pPr>
              <w:keepNext/>
              <w:spacing w:after="20"/>
              <w:ind w:right="148"/>
              <w:jc w:val="right"/>
              <w:rPr>
                <w:rFonts w:ascii="Arial" w:hAnsi="Arial" w:cs="Arial"/>
                <w:sz w:val="20"/>
                <w:szCs w:val="20"/>
              </w:rPr>
            </w:pPr>
            <w:r w:rsidRPr="00FB566F">
              <w:rPr>
                <w:rFonts w:ascii="Arial" w:hAnsi="Arial" w:cs="Arial"/>
                <w:sz w:val="20"/>
                <w:szCs w:val="20"/>
              </w:rPr>
              <w:t>$1,772,800</w:t>
            </w:r>
          </w:p>
        </w:tc>
        <w:tc>
          <w:tcPr>
            <w:tcW w:w="1859" w:type="dxa"/>
            <w:tcBorders>
              <w:top w:val="single" w:sz="6" w:space="0" w:color="auto"/>
              <w:left w:val="single" w:sz="6" w:space="0" w:color="auto"/>
              <w:bottom w:val="single" w:sz="6" w:space="0" w:color="auto"/>
            </w:tcBorders>
          </w:tcPr>
          <w:p w14:paraId="5DD17736" w14:textId="77777777" w:rsidR="00CE71F2" w:rsidRPr="00FB566F" w:rsidRDefault="009C7735" w:rsidP="007A7951">
            <w:pPr>
              <w:keepNext/>
              <w:spacing w:after="20"/>
              <w:ind w:right="241"/>
              <w:jc w:val="right"/>
              <w:rPr>
                <w:rFonts w:ascii="Arial" w:hAnsi="Arial" w:cs="Arial"/>
                <w:sz w:val="20"/>
                <w:szCs w:val="20"/>
              </w:rPr>
            </w:pPr>
            <w:r w:rsidRPr="00FB566F">
              <w:rPr>
                <w:rFonts w:ascii="Arial" w:hAnsi="Arial" w:cs="Arial"/>
                <w:sz w:val="20"/>
                <w:szCs w:val="20"/>
              </w:rPr>
              <w:t>$5,120,000</w:t>
            </w:r>
          </w:p>
        </w:tc>
      </w:tr>
      <w:tr w:rsidR="00CE71F2" w14:paraId="7E6F4BC0" w14:textId="77777777" w:rsidTr="00491D7D">
        <w:trPr>
          <w:jc w:val="center"/>
        </w:trPr>
        <w:tc>
          <w:tcPr>
            <w:tcW w:w="1852" w:type="dxa"/>
            <w:tcBorders>
              <w:top w:val="single" w:sz="6" w:space="0" w:color="auto"/>
              <w:bottom w:val="single" w:sz="6" w:space="0" w:color="auto"/>
              <w:right w:val="single" w:sz="6" w:space="0" w:color="auto"/>
            </w:tcBorders>
            <w:vAlign w:val="center"/>
          </w:tcPr>
          <w:p w14:paraId="24FC743D" w14:textId="77777777" w:rsidR="00CE71F2" w:rsidRPr="00FB566F" w:rsidRDefault="009C7735" w:rsidP="007A7951">
            <w:pPr>
              <w:keepNext/>
              <w:spacing w:after="20"/>
              <w:jc w:val="center"/>
              <w:rPr>
                <w:rFonts w:ascii="Arial" w:hAnsi="Arial" w:cs="Arial"/>
                <w:sz w:val="20"/>
                <w:szCs w:val="20"/>
              </w:rPr>
            </w:pPr>
            <w:r w:rsidRPr="00FB566F">
              <w:rPr>
                <w:rFonts w:ascii="Arial" w:hAnsi="Arial" w:cs="Arial"/>
                <w:sz w:val="20"/>
                <w:szCs w:val="20"/>
              </w:rPr>
              <w:t>2013</w:t>
            </w:r>
          </w:p>
        </w:tc>
        <w:tc>
          <w:tcPr>
            <w:tcW w:w="1847" w:type="dxa"/>
            <w:tcBorders>
              <w:top w:val="single" w:sz="6" w:space="0" w:color="auto"/>
              <w:left w:val="single" w:sz="6" w:space="0" w:color="auto"/>
              <w:bottom w:val="single" w:sz="6" w:space="0" w:color="auto"/>
              <w:right w:val="single" w:sz="6" w:space="0" w:color="auto"/>
            </w:tcBorders>
            <w:noWrap/>
          </w:tcPr>
          <w:p w14:paraId="04040A1A" w14:textId="77777777" w:rsidR="00CE71F2" w:rsidRPr="00FB566F" w:rsidRDefault="009C7735" w:rsidP="007A7951">
            <w:pPr>
              <w:keepNext/>
              <w:spacing w:after="20"/>
              <w:ind w:right="148"/>
              <w:jc w:val="right"/>
              <w:rPr>
                <w:rFonts w:ascii="Arial" w:hAnsi="Arial" w:cs="Arial"/>
                <w:sz w:val="20"/>
                <w:szCs w:val="20"/>
              </w:rPr>
            </w:pPr>
            <w:r w:rsidRPr="00FB566F">
              <w:rPr>
                <w:rFonts w:ascii="Arial" w:hAnsi="Arial" w:cs="Arial"/>
                <w:sz w:val="20"/>
                <w:szCs w:val="20"/>
              </w:rPr>
              <w:t>$2,045,800</w:t>
            </w:r>
          </w:p>
        </w:tc>
        <w:tc>
          <w:tcPr>
            <w:tcW w:w="1859" w:type="dxa"/>
            <w:tcBorders>
              <w:top w:val="single" w:sz="6" w:space="0" w:color="auto"/>
              <w:left w:val="single" w:sz="6" w:space="0" w:color="auto"/>
              <w:bottom w:val="single" w:sz="6" w:space="0" w:color="auto"/>
            </w:tcBorders>
          </w:tcPr>
          <w:p w14:paraId="2A0434EE" w14:textId="77777777" w:rsidR="00CE71F2" w:rsidRPr="00FB566F" w:rsidRDefault="009C7735" w:rsidP="007A7951">
            <w:pPr>
              <w:keepNext/>
              <w:spacing w:after="20"/>
              <w:ind w:right="241"/>
              <w:jc w:val="right"/>
              <w:rPr>
                <w:rFonts w:ascii="Arial" w:hAnsi="Arial" w:cs="Arial"/>
                <w:sz w:val="20"/>
                <w:szCs w:val="20"/>
              </w:rPr>
            </w:pPr>
            <w:r w:rsidRPr="00FB566F">
              <w:rPr>
                <w:rFonts w:ascii="Arial" w:hAnsi="Arial" w:cs="Arial"/>
                <w:sz w:val="20"/>
                <w:szCs w:val="20"/>
              </w:rPr>
              <w:t>$5,250,000</w:t>
            </w:r>
          </w:p>
        </w:tc>
      </w:tr>
      <w:tr w:rsidR="0033638E" w14:paraId="254552DE" w14:textId="77777777" w:rsidTr="002C2405">
        <w:trPr>
          <w:jc w:val="center"/>
        </w:trPr>
        <w:tc>
          <w:tcPr>
            <w:tcW w:w="1852" w:type="dxa"/>
            <w:tcBorders>
              <w:top w:val="single" w:sz="6" w:space="0" w:color="auto"/>
              <w:bottom w:val="single" w:sz="6" w:space="0" w:color="auto"/>
              <w:right w:val="single" w:sz="6" w:space="0" w:color="auto"/>
            </w:tcBorders>
          </w:tcPr>
          <w:p w14:paraId="0EB9F4EC" w14:textId="77777777" w:rsidR="0033638E" w:rsidRPr="0033638E" w:rsidRDefault="000F7DC2" w:rsidP="007A7951">
            <w:pPr>
              <w:keepNext/>
              <w:spacing w:after="20"/>
              <w:jc w:val="center"/>
              <w:rPr>
                <w:rFonts w:ascii="Arial" w:hAnsi="Arial" w:cs="Arial"/>
                <w:sz w:val="20"/>
                <w:szCs w:val="20"/>
              </w:rPr>
            </w:pPr>
            <w:r w:rsidRPr="000F7DC2">
              <w:rPr>
                <w:rFonts w:ascii="Arial" w:hAnsi="Arial" w:cs="Arial"/>
                <w:sz w:val="20"/>
                <w:szCs w:val="20"/>
              </w:rPr>
              <w:t>2014</w:t>
            </w:r>
          </w:p>
        </w:tc>
        <w:tc>
          <w:tcPr>
            <w:tcW w:w="1847" w:type="dxa"/>
            <w:tcBorders>
              <w:top w:val="single" w:sz="6" w:space="0" w:color="auto"/>
              <w:left w:val="single" w:sz="6" w:space="0" w:color="auto"/>
              <w:bottom w:val="single" w:sz="6" w:space="0" w:color="auto"/>
              <w:right w:val="single" w:sz="6" w:space="0" w:color="auto"/>
            </w:tcBorders>
            <w:noWrap/>
          </w:tcPr>
          <w:p w14:paraId="0EF5B211" w14:textId="77777777" w:rsidR="0033638E" w:rsidRPr="0033638E" w:rsidRDefault="000F7DC2" w:rsidP="007A7951">
            <w:pPr>
              <w:keepNext/>
              <w:spacing w:after="20"/>
              <w:ind w:right="148"/>
              <w:jc w:val="right"/>
              <w:rPr>
                <w:rFonts w:ascii="Arial" w:hAnsi="Arial" w:cs="Arial"/>
                <w:sz w:val="20"/>
                <w:szCs w:val="20"/>
              </w:rPr>
            </w:pPr>
            <w:r w:rsidRPr="000F7DC2">
              <w:rPr>
                <w:rFonts w:ascii="Arial" w:hAnsi="Arial" w:cs="Arial"/>
                <w:sz w:val="20"/>
                <w:szCs w:val="20"/>
              </w:rPr>
              <w:t>$2,081,800</w:t>
            </w:r>
          </w:p>
        </w:tc>
        <w:tc>
          <w:tcPr>
            <w:tcW w:w="1859" w:type="dxa"/>
            <w:tcBorders>
              <w:top w:val="single" w:sz="6" w:space="0" w:color="auto"/>
              <w:left w:val="single" w:sz="6" w:space="0" w:color="auto"/>
              <w:bottom w:val="single" w:sz="6" w:space="0" w:color="auto"/>
            </w:tcBorders>
          </w:tcPr>
          <w:p w14:paraId="02BCEFBA" w14:textId="77777777" w:rsidR="0033638E" w:rsidRPr="0033638E" w:rsidRDefault="000F7DC2" w:rsidP="007A7951">
            <w:pPr>
              <w:keepNext/>
              <w:spacing w:after="20"/>
              <w:ind w:right="241"/>
              <w:jc w:val="right"/>
              <w:rPr>
                <w:rFonts w:ascii="Arial" w:hAnsi="Arial" w:cs="Arial"/>
                <w:sz w:val="20"/>
                <w:szCs w:val="20"/>
              </w:rPr>
            </w:pPr>
            <w:r w:rsidRPr="000F7DC2">
              <w:rPr>
                <w:rFonts w:ascii="Arial" w:hAnsi="Arial" w:cs="Arial"/>
                <w:sz w:val="20"/>
                <w:szCs w:val="20"/>
              </w:rPr>
              <w:t>$5,340,000</w:t>
            </w:r>
          </w:p>
        </w:tc>
      </w:tr>
      <w:tr w:rsidR="0024451E" w14:paraId="7F251089" w14:textId="77777777" w:rsidTr="002C2405">
        <w:trPr>
          <w:jc w:val="center"/>
        </w:trPr>
        <w:tc>
          <w:tcPr>
            <w:tcW w:w="1852" w:type="dxa"/>
            <w:tcBorders>
              <w:top w:val="single" w:sz="6" w:space="0" w:color="auto"/>
              <w:bottom w:val="single" w:sz="6" w:space="0" w:color="auto"/>
              <w:right w:val="single" w:sz="6" w:space="0" w:color="auto"/>
            </w:tcBorders>
          </w:tcPr>
          <w:p w14:paraId="6F88CD23" w14:textId="77777777" w:rsidR="0024451E" w:rsidRPr="000F7DC2" w:rsidRDefault="0024451E" w:rsidP="007A7951">
            <w:pPr>
              <w:keepNext/>
              <w:spacing w:after="20"/>
              <w:jc w:val="center"/>
              <w:rPr>
                <w:rFonts w:ascii="Arial" w:hAnsi="Arial" w:cs="Arial"/>
                <w:sz w:val="20"/>
                <w:szCs w:val="20"/>
              </w:rPr>
            </w:pPr>
            <w:r>
              <w:rPr>
                <w:rFonts w:ascii="Arial" w:hAnsi="Arial" w:cs="Arial"/>
                <w:sz w:val="20"/>
                <w:szCs w:val="20"/>
              </w:rPr>
              <w:t>2015</w:t>
            </w:r>
          </w:p>
        </w:tc>
        <w:tc>
          <w:tcPr>
            <w:tcW w:w="1847" w:type="dxa"/>
            <w:tcBorders>
              <w:top w:val="single" w:sz="6" w:space="0" w:color="auto"/>
              <w:left w:val="single" w:sz="6" w:space="0" w:color="auto"/>
              <w:bottom w:val="single" w:sz="6" w:space="0" w:color="auto"/>
              <w:right w:val="single" w:sz="6" w:space="0" w:color="auto"/>
            </w:tcBorders>
            <w:noWrap/>
          </w:tcPr>
          <w:p w14:paraId="6E32BB49" w14:textId="77777777" w:rsidR="0024451E" w:rsidRPr="000F7DC2" w:rsidRDefault="0024451E" w:rsidP="007A7951">
            <w:pPr>
              <w:keepNext/>
              <w:spacing w:after="20"/>
              <w:ind w:right="148"/>
              <w:jc w:val="right"/>
              <w:rPr>
                <w:rFonts w:ascii="Arial" w:hAnsi="Arial" w:cs="Arial"/>
                <w:sz w:val="20"/>
                <w:szCs w:val="20"/>
              </w:rPr>
            </w:pPr>
            <w:r>
              <w:rPr>
                <w:rFonts w:ascii="Arial" w:hAnsi="Arial" w:cs="Arial"/>
                <w:sz w:val="20"/>
                <w:szCs w:val="20"/>
              </w:rPr>
              <w:t>$2,117,800</w:t>
            </w:r>
          </w:p>
        </w:tc>
        <w:tc>
          <w:tcPr>
            <w:tcW w:w="1859" w:type="dxa"/>
            <w:tcBorders>
              <w:top w:val="single" w:sz="6" w:space="0" w:color="auto"/>
              <w:left w:val="single" w:sz="6" w:space="0" w:color="auto"/>
              <w:bottom w:val="single" w:sz="6" w:space="0" w:color="auto"/>
            </w:tcBorders>
          </w:tcPr>
          <w:p w14:paraId="2B47DE3A" w14:textId="77777777" w:rsidR="0024451E" w:rsidRPr="000F7DC2" w:rsidRDefault="0024451E" w:rsidP="007A7951">
            <w:pPr>
              <w:keepNext/>
              <w:spacing w:after="20"/>
              <w:ind w:right="241"/>
              <w:jc w:val="right"/>
              <w:rPr>
                <w:rFonts w:ascii="Arial" w:hAnsi="Arial" w:cs="Arial"/>
                <w:sz w:val="20"/>
                <w:szCs w:val="20"/>
              </w:rPr>
            </w:pPr>
            <w:r>
              <w:rPr>
                <w:rFonts w:ascii="Arial" w:hAnsi="Arial" w:cs="Arial"/>
                <w:sz w:val="20"/>
                <w:szCs w:val="20"/>
              </w:rPr>
              <w:t>$5,430,000</w:t>
            </w:r>
          </w:p>
        </w:tc>
      </w:tr>
      <w:tr w:rsidR="00F74291" w14:paraId="13284834" w14:textId="77777777" w:rsidTr="007A7951">
        <w:trPr>
          <w:jc w:val="center"/>
        </w:trPr>
        <w:tc>
          <w:tcPr>
            <w:tcW w:w="5558" w:type="dxa"/>
            <w:gridSpan w:val="3"/>
            <w:tcBorders>
              <w:top w:val="single" w:sz="6" w:space="0" w:color="auto"/>
            </w:tcBorders>
          </w:tcPr>
          <w:p w14:paraId="4BF8642F" w14:textId="77777777" w:rsidR="00F74291" w:rsidRPr="007A7951" w:rsidRDefault="00F74291" w:rsidP="009D37A5">
            <w:pPr>
              <w:keepNext/>
              <w:spacing w:before="20" w:after="20"/>
              <w:rPr>
                <w:rFonts w:ascii="Arial" w:hAnsi="Arial" w:cs="Arial"/>
                <w:sz w:val="20"/>
                <w:szCs w:val="20"/>
              </w:rPr>
            </w:pPr>
            <w:r w:rsidRPr="007A7951">
              <w:rPr>
                <w:rFonts w:ascii="Arial" w:hAnsi="Arial" w:cs="Arial"/>
                <w:b/>
                <w:sz w:val="18"/>
                <w:szCs w:val="18"/>
              </w:rPr>
              <w:t>*</w:t>
            </w:r>
            <w:r w:rsidRPr="007A7951">
              <w:rPr>
                <w:rFonts w:ascii="Arial" w:hAnsi="Arial" w:cs="Arial"/>
                <w:sz w:val="18"/>
                <w:szCs w:val="18"/>
              </w:rPr>
              <w:t>The estate tax unified credit</w:t>
            </w:r>
            <w:r w:rsidR="00B74366">
              <w:rPr>
                <w:rFonts w:ascii="Arial" w:hAnsi="Arial" w:cs="Arial"/>
                <w:sz w:val="18"/>
                <w:szCs w:val="18"/>
              </w:rPr>
              <w:fldChar w:fldCharType="begin"/>
            </w:r>
            <w:r w:rsidR="00F73469">
              <w:instrText xml:space="preserve"> XE "</w:instrText>
            </w:r>
            <w:r w:rsidR="00F73469" w:rsidRPr="00E165EA">
              <w:instrText>Unified credit</w:instrText>
            </w:r>
            <w:r w:rsidR="00F73469">
              <w:instrText xml:space="preserve">" </w:instrText>
            </w:r>
            <w:r w:rsidR="00B74366">
              <w:rPr>
                <w:rFonts w:ascii="Arial" w:hAnsi="Arial" w:cs="Arial"/>
                <w:sz w:val="18"/>
                <w:szCs w:val="18"/>
              </w:rPr>
              <w:fldChar w:fldCharType="end"/>
            </w:r>
            <w:r w:rsidRPr="007A7951">
              <w:rPr>
                <w:rFonts w:ascii="Arial" w:hAnsi="Arial" w:cs="Arial"/>
                <w:sz w:val="18"/>
                <w:szCs w:val="18"/>
              </w:rPr>
              <w:t xml:space="preserve"> and its exemption equivalent</w:t>
            </w:r>
            <w:r w:rsidR="00B74366">
              <w:rPr>
                <w:rFonts w:ascii="Arial" w:hAnsi="Arial" w:cs="Arial"/>
                <w:sz w:val="18"/>
                <w:szCs w:val="18"/>
              </w:rPr>
              <w:fldChar w:fldCharType="begin"/>
            </w:r>
            <w:r w:rsidR="001C7C03">
              <w:instrText xml:space="preserve"> XE "</w:instrText>
            </w:r>
            <w:r w:rsidR="001C7C03" w:rsidRPr="00E165EA">
              <w:instrText>Exemption equivalent (of unified credit)</w:instrText>
            </w:r>
            <w:r w:rsidR="001C7C03">
              <w:instrText xml:space="preserve">" </w:instrText>
            </w:r>
            <w:r w:rsidR="00B74366">
              <w:rPr>
                <w:rFonts w:ascii="Arial" w:hAnsi="Arial" w:cs="Arial"/>
                <w:sz w:val="18"/>
                <w:szCs w:val="18"/>
              </w:rPr>
              <w:fldChar w:fldCharType="end"/>
            </w:r>
            <w:r w:rsidRPr="007A7951">
              <w:rPr>
                <w:rFonts w:ascii="Arial" w:hAnsi="Arial" w:cs="Arial"/>
                <w:sz w:val="18"/>
                <w:szCs w:val="18"/>
              </w:rPr>
              <w:t xml:space="preserve"> </w:t>
            </w:r>
            <w:r w:rsidR="00853E63">
              <w:rPr>
                <w:rFonts w:ascii="Arial" w:hAnsi="Arial" w:cs="Arial"/>
                <w:sz w:val="18"/>
                <w:szCs w:val="18"/>
              </w:rPr>
              <w:t>applicable to estates of decedents dying in</w:t>
            </w:r>
            <w:r w:rsidR="00853E63" w:rsidRPr="007A7951">
              <w:rPr>
                <w:rFonts w:ascii="Arial" w:hAnsi="Arial" w:cs="Arial"/>
                <w:sz w:val="18"/>
                <w:szCs w:val="18"/>
              </w:rPr>
              <w:t xml:space="preserve"> 2010 </w:t>
            </w:r>
            <w:r w:rsidR="00853E63">
              <w:rPr>
                <w:rFonts w:ascii="Arial" w:hAnsi="Arial" w:cs="Arial"/>
                <w:sz w:val="18"/>
                <w:szCs w:val="18"/>
              </w:rPr>
              <w:t>are those applicable to the estates of decedents dying in 2011</w:t>
            </w:r>
            <w:r w:rsidR="009D37A5">
              <w:rPr>
                <w:rFonts w:ascii="Arial" w:hAnsi="Arial" w:cs="Arial"/>
                <w:sz w:val="18"/>
                <w:szCs w:val="18"/>
              </w:rPr>
              <w:t>.</w:t>
            </w:r>
            <w:r w:rsidR="00853E63">
              <w:rPr>
                <w:rFonts w:ascii="Arial" w:hAnsi="Arial" w:cs="Arial"/>
                <w:sz w:val="18"/>
                <w:szCs w:val="18"/>
              </w:rPr>
              <w:t xml:space="preserve">  </w:t>
            </w:r>
            <w:r w:rsidR="009C7735" w:rsidRPr="009C7735">
              <w:rPr>
                <w:rFonts w:ascii="Arial" w:hAnsi="Arial" w:cs="Arial"/>
                <w:sz w:val="18"/>
                <w:szCs w:val="18"/>
              </w:rPr>
              <w:t>However, estates of decedents dying in 2010 may elect not to be subject to any federal estate tax but to be subject to a modified tax cost basis regime instead.</w:t>
            </w:r>
          </w:p>
        </w:tc>
      </w:tr>
    </w:tbl>
    <w:p w14:paraId="0B66A04D" w14:textId="77777777" w:rsidR="00F71E13" w:rsidRDefault="00F71E13" w:rsidP="00B85E8E">
      <w:pPr>
        <w:spacing w:before="120"/>
      </w:pPr>
      <w:bookmarkStart w:id="36" w:name="_Toc24350824"/>
      <w:r>
        <w:t xml:space="preserve">Did you get the answer that Barbara’s estate would have </w:t>
      </w:r>
      <w:r>
        <w:rPr>
          <w:b/>
          <w:i/>
        </w:rPr>
        <w:t>no federal estate tax liability</w:t>
      </w:r>
      <w:r>
        <w:t>?</w:t>
      </w:r>
      <w:r>
        <w:rPr>
          <w:b/>
          <w:i/>
        </w:rPr>
        <w:t xml:space="preserve"> </w:t>
      </w:r>
      <w:r>
        <w:t>That’s right. George’s estate would still have paid no estate taxes</w:t>
      </w:r>
      <w:r w:rsidR="00CE71F2" w:rsidRPr="00CE71F2">
        <w:t xml:space="preserve"> </w:t>
      </w:r>
      <w:r w:rsidR="00CE71F2">
        <w:t>following his death in 2002</w:t>
      </w:r>
      <w:r>
        <w:t xml:space="preserve">, and Barbara’s estate would not have paid anything either. Since her tentative </w:t>
      </w:r>
      <w:r w:rsidR="009055BF">
        <w:t>taxable estate</w:t>
      </w:r>
      <w:r w:rsidR="00B74366">
        <w:fldChar w:fldCharType="begin"/>
      </w:r>
      <w:r w:rsidR="001C7C03">
        <w:instrText xml:space="preserve"> XE "</w:instrText>
      </w:r>
      <w:r w:rsidR="001C7C03" w:rsidRPr="00E165EA">
        <w:instrText>Tentative taxable estate</w:instrText>
      </w:r>
      <w:r w:rsidR="001C7C03">
        <w:instrText xml:space="preserve">" </w:instrText>
      </w:r>
      <w:r w:rsidR="00B74366">
        <w:fldChar w:fldCharType="end"/>
      </w:r>
      <w:r>
        <w:t xml:space="preserve"> was reduced from $</w:t>
      </w:r>
      <w:r w:rsidR="002E421F">
        <w:t>6</w:t>
      </w:r>
      <w:r w:rsidR="00CE71F2">
        <w:t>.</w:t>
      </w:r>
      <w:r w:rsidR="0024451E">
        <w:t>43</w:t>
      </w:r>
      <w:r>
        <w:t xml:space="preserve"> million to $</w:t>
      </w:r>
      <w:r w:rsidR="002E421F">
        <w:t>5</w:t>
      </w:r>
      <w:r w:rsidR="00CE71F2">
        <w:t>.</w:t>
      </w:r>
      <w:r w:rsidR="0024451E">
        <w:t>43</w:t>
      </w:r>
      <w:r>
        <w:t xml:space="preserve"> million, her tentative tax declined from $</w:t>
      </w:r>
      <w:r w:rsidR="002E421F">
        <w:t>2,</w:t>
      </w:r>
      <w:r w:rsidR="0024451E">
        <w:t>517</w:t>
      </w:r>
      <w:r w:rsidR="002E421F">
        <w:t>,800</w:t>
      </w:r>
      <w:r>
        <w:t xml:space="preserve"> to $</w:t>
      </w:r>
      <w:r w:rsidR="005B0BE4">
        <w:t>2,</w:t>
      </w:r>
      <w:r w:rsidR="0024451E">
        <w:t>117</w:t>
      </w:r>
      <w:r w:rsidR="005B0BE4">
        <w:t>,800</w:t>
      </w:r>
      <w:r>
        <w:t xml:space="preserve">. Since that is the amount of her </w:t>
      </w:r>
      <w:r w:rsidR="009055BF">
        <w:t xml:space="preserve">estate tax </w:t>
      </w:r>
      <w:r>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her estate has no federal estate tax to pay. By simply using </w:t>
      </w:r>
      <w:r>
        <w:lastRenderedPageBreak/>
        <w:t>George’s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and placing a portion of the estate in a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t xml:space="preserve"> rather than giving all the assets to Barbara, the combined estates would have saved $</w:t>
      </w:r>
      <w:r w:rsidR="005B0BE4">
        <w:t>400,000 in federal estate taxes</w:t>
      </w:r>
      <w:r w:rsidR="009055BF">
        <w:t>.</w:t>
      </w:r>
    </w:p>
    <w:p w14:paraId="7B20604B" w14:textId="77777777" w:rsidR="00F71E13" w:rsidRDefault="00F71E13" w:rsidP="00F71E13">
      <w:r>
        <w:t xml:space="preserve">What possible objection might Barbara have had to George’s placing the $1 million in trust rather than leaving it to her? The answer to that </w:t>
      </w:r>
      <w:r w:rsidRPr="00F71E13">
        <w:t>question</w:t>
      </w:r>
      <w:r>
        <w:t xml:space="preserve"> is a fairly easy one. Barbara might well have objected to her loss of the $1 million that was placed in trust.  She </w:t>
      </w:r>
      <w:r w:rsidR="002E421F">
        <w:t>might object that she will</w:t>
      </w:r>
      <w:r>
        <w:t xml:space="preserve"> lose the income from that $1 million.</w:t>
      </w:r>
    </w:p>
    <w:p w14:paraId="241B1189" w14:textId="77777777" w:rsidR="00F71E13" w:rsidRDefault="00DA0624" w:rsidP="00F71E13">
      <w:r>
        <w:t>I</w:t>
      </w:r>
      <w:r w:rsidR="00F71E13">
        <w:t xml:space="preserve">f we can overcome the problem of Barbara’s receiving less income, it might make sense for George to use his </w:t>
      </w:r>
      <w:r w:rsidR="009055BF">
        <w:t xml:space="preserve">estate tax </w:t>
      </w:r>
      <w:r w:rsidR="00F71E13">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rsidR="00F71E13">
        <w:t xml:space="preserve"> in this way to fund a trust. That brings us to our next </w:t>
      </w:r>
      <w:r w:rsidR="00D37B3D">
        <w:t>chapter</w:t>
      </w:r>
      <w:r w:rsidR="00F71E13">
        <w:t xml:space="preserve"> which deals with the common trusts used in estate planning.  In the next </w:t>
      </w:r>
      <w:r w:rsidR="00D37B3D">
        <w:t>chapter</w:t>
      </w:r>
      <w:r w:rsidR="00F71E13">
        <w:t xml:space="preserve"> we will see that, when it comes to estate taxes, George and Barbara—and anyone else, of course—may be able to have their cake and eat it, too.</w:t>
      </w:r>
    </w:p>
    <w:p w14:paraId="3D7C8B03" w14:textId="77777777" w:rsidR="002E421F" w:rsidRDefault="005B0BE4" w:rsidP="002E421F">
      <w:pPr>
        <w:pStyle w:val="Heading3"/>
      </w:pPr>
      <w:bookmarkStart w:id="37" w:name="_Toc375319027"/>
      <w:r>
        <w:t>Estate Tax</w:t>
      </w:r>
      <w:r w:rsidR="002E421F">
        <w:t xml:space="preserve"> Portability Provision</w:t>
      </w:r>
      <w:bookmarkEnd w:id="37"/>
    </w:p>
    <w:p w14:paraId="6DEDCE8D" w14:textId="77777777" w:rsidR="002E421F" w:rsidRDefault="001E6124" w:rsidP="002E421F">
      <w:r>
        <w:t>The 2010 Tax Act contains a portability provision</w:t>
      </w:r>
      <w:r w:rsidR="00B74366">
        <w:fldChar w:fldCharType="begin"/>
      </w:r>
      <w:r w:rsidR="00CB4F12">
        <w:instrText xml:space="preserve"> XE "</w:instrText>
      </w:r>
      <w:r w:rsidR="00CB4F12" w:rsidRPr="00E165EA">
        <w:instrText>Portability provision, 2010 Tax Act</w:instrText>
      </w:r>
      <w:r w:rsidR="00CB4F12">
        <w:instrText xml:space="preserve">" </w:instrText>
      </w:r>
      <w:r w:rsidR="00B74366">
        <w:fldChar w:fldCharType="end"/>
      </w:r>
      <w:r>
        <w:t>, pursuant to which a surviving spouse can use the unused part of his or her deceased spouse’s estate tax exemption for both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and estate tax purposes. For example, if a husband dies in 201</w:t>
      </w:r>
      <w:r w:rsidR="0024451E">
        <w:t>4</w:t>
      </w:r>
      <w:r>
        <w:t xml:space="preserve"> and uses only $4 million of his $5</w:t>
      </w:r>
      <w:r w:rsidR="005B0BE4">
        <w:t>.</w:t>
      </w:r>
      <w:r w:rsidR="0024451E">
        <w:t>34</w:t>
      </w:r>
      <w:r>
        <w:t xml:space="preserve"> million estate tax exemption, the estate of the surviving spouse who subsequently dies </w:t>
      </w:r>
      <w:r w:rsidR="002D4B1D">
        <w:t>in</w:t>
      </w:r>
      <w:r>
        <w:t xml:space="preserve"> 201</w:t>
      </w:r>
      <w:r w:rsidR="0024451E">
        <w:t>5</w:t>
      </w:r>
      <w:r>
        <w:t xml:space="preserve"> will have an aggregate federal estate tax exemption of $6</w:t>
      </w:r>
      <w:r w:rsidR="005B0BE4">
        <w:t>.</w:t>
      </w:r>
      <w:r w:rsidR="0024451E">
        <w:t>77</w:t>
      </w:r>
      <w:r>
        <w:t xml:space="preserve"> million. That $6</w:t>
      </w:r>
      <w:r w:rsidR="005B0BE4">
        <w:t>.</w:t>
      </w:r>
      <w:r w:rsidR="0024451E">
        <w:t>77</w:t>
      </w:r>
      <w:r>
        <w:t xml:space="preserve"> million federal estate tax exemption would be comprised of her $5</w:t>
      </w:r>
      <w:r w:rsidR="005B0BE4">
        <w:t>.</w:t>
      </w:r>
      <w:r w:rsidR="0024451E">
        <w:t>43</w:t>
      </w:r>
      <w:r>
        <w:t xml:space="preserve"> million regular estate tax exemption and the $1</w:t>
      </w:r>
      <w:r w:rsidR="005B0BE4">
        <w:t>.</w:t>
      </w:r>
      <w:r w:rsidR="0024451E">
        <w:t>34</w:t>
      </w:r>
      <w:r>
        <w:t xml:space="preserve"> million unused estate tax exemption from her deceased husband’s estate.</w:t>
      </w:r>
    </w:p>
    <w:p w14:paraId="5719D69B" w14:textId="77777777" w:rsidR="00355116" w:rsidRDefault="00355116" w:rsidP="002E421F">
      <w:r>
        <w:t>In order for a surviving spouse’s estate to use a deceased spouse’s unused estate tax exemption, certain conditions must be met:</w:t>
      </w:r>
    </w:p>
    <w:p w14:paraId="154ADAFE" w14:textId="77777777" w:rsidR="00355116" w:rsidRDefault="00355116" w:rsidP="009E0425">
      <w:pPr>
        <w:numPr>
          <w:ilvl w:val="0"/>
          <w:numId w:val="79"/>
        </w:numPr>
        <w:contextualSpacing/>
      </w:pPr>
      <w:r>
        <w:t xml:space="preserve">Both spouses must die </w:t>
      </w:r>
      <w:r w:rsidR="0024451E">
        <w:t>i</w:t>
      </w:r>
      <w:r>
        <w:t>n or after 2010</w:t>
      </w:r>
      <w:r w:rsidR="005B0BE4">
        <w:t>;</w:t>
      </w:r>
      <w:r>
        <w:t xml:space="preserve"> </w:t>
      </w:r>
    </w:p>
    <w:p w14:paraId="73BFFE37" w14:textId="77777777" w:rsidR="00355116" w:rsidRDefault="00355116" w:rsidP="009E0425">
      <w:pPr>
        <w:numPr>
          <w:ilvl w:val="0"/>
          <w:numId w:val="79"/>
        </w:numPr>
        <w:contextualSpacing/>
      </w:pPr>
      <w:r>
        <w:t>The surviving spouse must not be remarried; and</w:t>
      </w:r>
    </w:p>
    <w:p w14:paraId="278869CF" w14:textId="77777777" w:rsidR="00355116" w:rsidRPr="002E421F" w:rsidRDefault="00355116" w:rsidP="009E0425">
      <w:pPr>
        <w:numPr>
          <w:ilvl w:val="0"/>
          <w:numId w:val="79"/>
        </w:numPr>
        <w:contextualSpacing/>
      </w:pPr>
      <w:r>
        <w:t>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of the estate of the first spouse to die must elect portability on a timely filed federal estate tax return.</w:t>
      </w:r>
    </w:p>
    <w:p w14:paraId="374FFE58" w14:textId="77777777" w:rsidR="00D33269" w:rsidRDefault="00D33269" w:rsidP="00B85029">
      <w:pPr>
        <w:pStyle w:val="Heading2"/>
      </w:pPr>
      <w:bookmarkStart w:id="38" w:name="_Toc375319028"/>
      <w:r>
        <w:t>Summary</w:t>
      </w:r>
      <w:bookmarkEnd w:id="36"/>
      <w:bookmarkEnd w:id="38"/>
    </w:p>
    <w:p w14:paraId="12DD4F23" w14:textId="77777777" w:rsidR="00D33269" w:rsidRDefault="00D33269">
      <w:r>
        <w:t xml:space="preserve">Federal taxes are imposed on the transfer of assets during the donor’s lifetime </w:t>
      </w:r>
      <w:r w:rsidR="005B0BE4">
        <w:t xml:space="preserve">(gifts) </w:t>
      </w:r>
      <w:r>
        <w:t>and at his or her death.</w:t>
      </w:r>
      <w:r w:rsidR="00612453">
        <w:t xml:space="preserve"> </w:t>
      </w:r>
      <w:r>
        <w:t xml:space="preserve">Lifetime non-charitable transfers are </w:t>
      </w:r>
      <w:r w:rsidR="00CC53C7">
        <w:t>tax-free</w:t>
      </w:r>
      <w:r>
        <w:t xml:space="preserve"> to the extent they do not exceed the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 amount.</w:t>
      </w:r>
      <w:r w:rsidR="00612453">
        <w:t xml:space="preserve"> </w:t>
      </w:r>
      <w:r>
        <w:t>If a spouse joins in the gift, the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 amount is doubled.</w:t>
      </w:r>
      <w:r w:rsidR="00612453">
        <w:t xml:space="preserve"> </w:t>
      </w:r>
      <w:r>
        <w:t>Non-charitable gifts that exceed the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 are taxable.</w:t>
      </w:r>
      <w:r w:rsidR="00612453">
        <w:t xml:space="preserve"> </w:t>
      </w:r>
      <w:r>
        <w:t>The tax may be paid in cash or may reduce the donor’s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w:t>
      </w:r>
    </w:p>
    <w:p w14:paraId="4F31AB09" w14:textId="77777777" w:rsidR="00D33269" w:rsidRDefault="00D33269">
      <w:r>
        <w:t>Various deductions reduce the amount of assets on which federal estate taxes are calculated.</w:t>
      </w:r>
      <w:r w:rsidR="00612453">
        <w:t xml:space="preserve"> </w:t>
      </w:r>
      <w:r>
        <w:t>These deductions include the costs of estate administration, funeral costs, the decedent’s debts, and un-reimbursed casualty losses.</w:t>
      </w:r>
      <w:r w:rsidR="00612453">
        <w:t xml:space="preserve"> </w:t>
      </w:r>
      <w:r>
        <w:t xml:space="preserve">In addition, the estate may </w:t>
      </w:r>
      <w:r w:rsidR="00355116">
        <w:t xml:space="preserve">generally </w:t>
      </w:r>
      <w:r>
        <w:t>deduct any charitable gifts and amounts passed to a</w:t>
      </w:r>
      <w:r w:rsidR="002D4B1D">
        <w:t>n eligible</w:t>
      </w:r>
      <w:r>
        <w:t xml:space="preserve"> spouse.</w:t>
      </w:r>
      <w:r w:rsidR="00612453">
        <w:t xml:space="preserve"> </w:t>
      </w:r>
      <w:r>
        <w:t xml:space="preserve">Finally, every estate may pass, </w:t>
      </w:r>
      <w:r w:rsidR="00CC53C7">
        <w:t>tax-free</w:t>
      </w:r>
      <w:r>
        <w:t>, assets equal in value to the</w:t>
      </w:r>
      <w:r w:rsidR="009C7AFF">
        <w:t xml:space="preserve">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rsidR="009C7AFF">
        <w:t xml:space="preserve"> of the</w:t>
      </w:r>
      <w:r>
        <w:t xml:space="preserve">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w:t>
      </w:r>
    </w:p>
    <w:p w14:paraId="3F7B5063" w14:textId="77777777" w:rsidR="005670D8" w:rsidRDefault="005670D8">
      <w:r>
        <w:rPr>
          <w:b/>
        </w:rPr>
        <w:br w:type="page"/>
      </w:r>
    </w:p>
    <w:tbl>
      <w:tblPr>
        <w:tblW w:w="9108"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1908"/>
        <w:gridCol w:w="7200"/>
      </w:tblGrid>
      <w:tr w:rsidR="005B0BE4" w:rsidRPr="00A3644B" w14:paraId="1FD72D60" w14:textId="77777777" w:rsidTr="00491D7D">
        <w:trPr>
          <w:jc w:val="center"/>
        </w:trPr>
        <w:tc>
          <w:tcPr>
            <w:tcW w:w="9108" w:type="dxa"/>
            <w:gridSpan w:val="2"/>
            <w:shd w:val="clear" w:color="auto" w:fill="7AC142"/>
            <w:vAlign w:val="center"/>
          </w:tcPr>
          <w:p w14:paraId="78C7B0D1" w14:textId="77777777" w:rsidR="005B0BE4" w:rsidRPr="00A3644B" w:rsidRDefault="005B0BE4" w:rsidP="00491D7D">
            <w:pPr>
              <w:pStyle w:val="WTableHeader"/>
            </w:pPr>
            <w:r w:rsidRPr="00A3644B">
              <w:lastRenderedPageBreak/>
              <w:t>Chapter 2 Thumbnail Summary</w:t>
            </w:r>
          </w:p>
        </w:tc>
      </w:tr>
      <w:tr w:rsidR="005B0BE4" w:rsidRPr="00A3644B" w14:paraId="793859DB" w14:textId="77777777" w:rsidTr="00491D7D">
        <w:trPr>
          <w:jc w:val="center"/>
        </w:trPr>
        <w:tc>
          <w:tcPr>
            <w:tcW w:w="1908" w:type="dxa"/>
          </w:tcPr>
          <w:p w14:paraId="1CF481A3" w14:textId="77777777" w:rsidR="005B0BE4" w:rsidRPr="00A3644B" w:rsidRDefault="005B0BE4" w:rsidP="00491D7D">
            <w:pPr>
              <w:pStyle w:val="wTableNormal0"/>
            </w:pPr>
            <w:r w:rsidRPr="00A3644B">
              <w:t>Gift tax</w:t>
            </w:r>
          </w:p>
        </w:tc>
        <w:tc>
          <w:tcPr>
            <w:tcW w:w="7200" w:type="dxa"/>
          </w:tcPr>
          <w:p w14:paraId="6B1E01CF" w14:textId="77777777" w:rsidR="005B0BE4" w:rsidRPr="00A3644B" w:rsidRDefault="005B0BE4" w:rsidP="00491D7D">
            <w:pPr>
              <w:pStyle w:val="wTableNormal0"/>
            </w:pPr>
            <w:r w:rsidRPr="00A3644B">
              <w:t>The federal tax on an individual’s right to give property to another person during his or her lifetime. Applies only to a noncharitable gift.</w:t>
            </w:r>
          </w:p>
        </w:tc>
      </w:tr>
      <w:tr w:rsidR="005B0BE4" w:rsidRPr="00A3644B" w14:paraId="265A3243" w14:textId="77777777" w:rsidTr="00491D7D">
        <w:trPr>
          <w:jc w:val="center"/>
        </w:trPr>
        <w:tc>
          <w:tcPr>
            <w:tcW w:w="1908" w:type="dxa"/>
          </w:tcPr>
          <w:p w14:paraId="01DC29E9" w14:textId="77777777" w:rsidR="005B0BE4" w:rsidRPr="00A3644B" w:rsidRDefault="005B0BE4" w:rsidP="00491D7D">
            <w:pPr>
              <w:pStyle w:val="wTableNormal0"/>
            </w:pPr>
            <w:r w:rsidRPr="00A3644B">
              <w:t>Gift tax exclusion amount</w:t>
            </w:r>
          </w:p>
        </w:tc>
        <w:tc>
          <w:tcPr>
            <w:tcW w:w="7200" w:type="dxa"/>
          </w:tcPr>
          <w:p w14:paraId="76409327" w14:textId="77777777" w:rsidR="005B0BE4" w:rsidRPr="00A3644B" w:rsidRDefault="005B0BE4" w:rsidP="005373D2">
            <w:pPr>
              <w:pStyle w:val="wTableNormal0"/>
            </w:pPr>
            <w:r w:rsidRPr="00A3644B">
              <w:t>The dollar amount of a noncharitable gift that may be made by a donor to a donee tax free each year. The gift tax exclusion amount in 201</w:t>
            </w:r>
            <w:r w:rsidR="005373D2">
              <w:t>5</w:t>
            </w:r>
            <w:r w:rsidRPr="00A3644B">
              <w:t xml:space="preserve"> is $1</w:t>
            </w:r>
            <w:r>
              <w:t>4</w:t>
            </w:r>
            <w:r w:rsidRPr="00A3644B">
              <w:t>,000.</w:t>
            </w:r>
          </w:p>
        </w:tc>
      </w:tr>
      <w:tr w:rsidR="005B0BE4" w:rsidRPr="00A3644B" w14:paraId="324C4372" w14:textId="77777777" w:rsidTr="00491D7D">
        <w:trPr>
          <w:jc w:val="center"/>
        </w:trPr>
        <w:tc>
          <w:tcPr>
            <w:tcW w:w="1908" w:type="dxa"/>
          </w:tcPr>
          <w:p w14:paraId="6D46FEE4" w14:textId="77777777" w:rsidR="005B0BE4" w:rsidRPr="00A3644B" w:rsidRDefault="005B0BE4" w:rsidP="00491D7D">
            <w:pPr>
              <w:pStyle w:val="wTableNormal0"/>
            </w:pPr>
            <w:r w:rsidRPr="00A3644B">
              <w:t>Split gift</w:t>
            </w:r>
          </w:p>
        </w:tc>
        <w:tc>
          <w:tcPr>
            <w:tcW w:w="7200" w:type="dxa"/>
          </w:tcPr>
          <w:p w14:paraId="57AD66C4" w14:textId="77777777" w:rsidR="005B0BE4" w:rsidRPr="00A3644B" w:rsidRDefault="005B0BE4" w:rsidP="00491D7D">
            <w:pPr>
              <w:pStyle w:val="wTableNormal0"/>
            </w:pPr>
            <w:r w:rsidRPr="00A3644B">
              <w:t>A noncharitable gift made by a donor and his or her spouse. Split gifts effectively double the amount of tax-free gifts that may be made to a donee each year.</w:t>
            </w:r>
          </w:p>
        </w:tc>
      </w:tr>
      <w:tr w:rsidR="005B0BE4" w:rsidRPr="00A3644B" w14:paraId="5CED2D15" w14:textId="77777777" w:rsidTr="00491D7D">
        <w:trPr>
          <w:jc w:val="center"/>
        </w:trPr>
        <w:tc>
          <w:tcPr>
            <w:tcW w:w="1908" w:type="dxa"/>
          </w:tcPr>
          <w:p w14:paraId="32C448E0" w14:textId="77777777" w:rsidR="005B0BE4" w:rsidRPr="00A3644B" w:rsidRDefault="005B0BE4" w:rsidP="00491D7D">
            <w:pPr>
              <w:pStyle w:val="wTableNormal0"/>
            </w:pPr>
            <w:r w:rsidRPr="00A3644B">
              <w:t>Gift tax unified credit</w:t>
            </w:r>
          </w:p>
        </w:tc>
        <w:tc>
          <w:tcPr>
            <w:tcW w:w="7200" w:type="dxa"/>
          </w:tcPr>
          <w:p w14:paraId="2F2C98C3" w14:textId="77777777" w:rsidR="005B0BE4" w:rsidRPr="00A3644B" w:rsidRDefault="005B0BE4" w:rsidP="005373D2">
            <w:pPr>
              <w:pStyle w:val="wTableNormal0"/>
            </w:pPr>
            <w:r w:rsidRPr="00A3644B">
              <w:t>The tax credit that may be used to pay federal gift taxes due on taxable gifts, i.e., gifts in excess of the annual gift tax exclusion. The gift tax unified credit in 201</w:t>
            </w:r>
            <w:r w:rsidR="005373D2">
              <w:t>5</w:t>
            </w:r>
            <w:r w:rsidRPr="00A3644B">
              <w:t xml:space="preserve"> is $</w:t>
            </w:r>
            <w:r>
              <w:t>2,</w:t>
            </w:r>
            <w:r w:rsidR="005373D2">
              <w:t>117,800.</w:t>
            </w:r>
            <w:r w:rsidRPr="00A3644B">
              <w:t xml:space="preserve"> Use of the gift tax unified credit will reduce the individual’s estate tax unified credit dollar-for-dollar.</w:t>
            </w:r>
            <w:r>
              <w:t xml:space="preserve"> The gift tax unified credit in any year is equal to the gift tax </w:t>
            </w:r>
            <w:r w:rsidR="005373D2">
              <w:t xml:space="preserve">that would be </w:t>
            </w:r>
            <w:r>
              <w:t>due on taxable gifts of assets equal to the gift tax exemption equivalent.</w:t>
            </w:r>
          </w:p>
        </w:tc>
      </w:tr>
      <w:tr w:rsidR="005B0BE4" w:rsidRPr="00A3644B" w14:paraId="5C8EDEC1" w14:textId="77777777" w:rsidTr="00491D7D">
        <w:trPr>
          <w:jc w:val="center"/>
        </w:trPr>
        <w:tc>
          <w:tcPr>
            <w:tcW w:w="1908" w:type="dxa"/>
          </w:tcPr>
          <w:p w14:paraId="11E759F8" w14:textId="77777777" w:rsidR="005B0BE4" w:rsidRPr="00A3644B" w:rsidRDefault="005B0BE4" w:rsidP="00491D7D">
            <w:pPr>
              <w:pStyle w:val="wTableNormal0"/>
            </w:pPr>
            <w:r w:rsidRPr="00A3644B">
              <w:t>Tentative taxable estate</w:t>
            </w:r>
          </w:p>
        </w:tc>
        <w:tc>
          <w:tcPr>
            <w:tcW w:w="7200" w:type="dxa"/>
          </w:tcPr>
          <w:p w14:paraId="737342AD" w14:textId="77777777" w:rsidR="005B0BE4" w:rsidRPr="00A3644B" w:rsidRDefault="005B0BE4" w:rsidP="00491D7D">
            <w:pPr>
              <w:pStyle w:val="wTableNormal0"/>
            </w:pPr>
            <w:r w:rsidRPr="00A3644B">
              <w:t>The tentative taxable estate is equal to a decedent’s federal gross estate less:</w:t>
            </w:r>
          </w:p>
          <w:p w14:paraId="27D1E0E8" w14:textId="77777777" w:rsidR="00491D7D" w:rsidRDefault="00D37B3D">
            <w:pPr>
              <w:pStyle w:val="wTableNormal0"/>
              <w:numPr>
                <w:ilvl w:val="0"/>
                <w:numId w:val="128"/>
              </w:numPr>
              <w:contextualSpacing/>
            </w:pPr>
            <w:r w:rsidRPr="00A3644B">
              <w:t>Funeral expenses</w:t>
            </w:r>
          </w:p>
          <w:p w14:paraId="39ADFA13" w14:textId="77777777" w:rsidR="00491D7D" w:rsidRDefault="00D37B3D">
            <w:pPr>
              <w:pStyle w:val="wTableNormal0"/>
              <w:numPr>
                <w:ilvl w:val="0"/>
                <w:numId w:val="128"/>
              </w:numPr>
              <w:contextualSpacing/>
            </w:pPr>
            <w:r w:rsidRPr="00A3644B">
              <w:t>Net losses during administration</w:t>
            </w:r>
          </w:p>
          <w:p w14:paraId="625F83EA" w14:textId="77777777" w:rsidR="00491D7D" w:rsidRDefault="00D37B3D">
            <w:pPr>
              <w:pStyle w:val="wTableNormal0"/>
              <w:numPr>
                <w:ilvl w:val="0"/>
                <w:numId w:val="128"/>
              </w:numPr>
              <w:contextualSpacing/>
            </w:pPr>
            <w:r w:rsidRPr="00A3644B">
              <w:t>Costs of estate administration</w:t>
            </w:r>
          </w:p>
          <w:p w14:paraId="0554A01F" w14:textId="77777777" w:rsidR="00491D7D" w:rsidRDefault="00D37B3D">
            <w:pPr>
              <w:pStyle w:val="wTableNormal0"/>
              <w:numPr>
                <w:ilvl w:val="0"/>
                <w:numId w:val="128"/>
              </w:numPr>
              <w:contextualSpacing/>
            </w:pPr>
            <w:r w:rsidRPr="00A3644B">
              <w:t>The decedent’s debts and income and property taxes</w:t>
            </w:r>
          </w:p>
          <w:p w14:paraId="1A8F7F42" w14:textId="77777777" w:rsidR="00491D7D" w:rsidRDefault="00D37B3D">
            <w:pPr>
              <w:pStyle w:val="wTableNormal0"/>
              <w:numPr>
                <w:ilvl w:val="0"/>
                <w:numId w:val="128"/>
              </w:numPr>
              <w:contextualSpacing/>
            </w:pPr>
            <w:r w:rsidRPr="00A3644B">
              <w:t>Marital deduction</w:t>
            </w:r>
          </w:p>
          <w:p w14:paraId="0E11D116" w14:textId="77777777" w:rsidR="00491D7D" w:rsidRDefault="00D37B3D">
            <w:pPr>
              <w:pStyle w:val="wTableNormal0"/>
              <w:numPr>
                <w:ilvl w:val="0"/>
                <w:numId w:val="128"/>
              </w:numPr>
              <w:contextualSpacing/>
            </w:pPr>
            <w:r w:rsidRPr="00A3644B">
              <w:t>Charitable and public</w:t>
            </w:r>
          </w:p>
        </w:tc>
      </w:tr>
      <w:tr w:rsidR="005B0BE4" w:rsidRPr="00A3644B" w14:paraId="4F57E5DC" w14:textId="77777777" w:rsidTr="00491D7D">
        <w:trPr>
          <w:jc w:val="center"/>
        </w:trPr>
        <w:tc>
          <w:tcPr>
            <w:tcW w:w="1908" w:type="dxa"/>
          </w:tcPr>
          <w:p w14:paraId="700480EE" w14:textId="77777777" w:rsidR="005B0BE4" w:rsidRPr="00A3644B" w:rsidRDefault="005B0BE4" w:rsidP="00491D7D">
            <w:pPr>
              <w:pStyle w:val="wTableNormal0"/>
            </w:pPr>
            <w:r w:rsidRPr="00A3644B">
              <w:t>Estate administration costs</w:t>
            </w:r>
          </w:p>
        </w:tc>
        <w:tc>
          <w:tcPr>
            <w:tcW w:w="7200" w:type="dxa"/>
          </w:tcPr>
          <w:p w14:paraId="77D31D19" w14:textId="77777777" w:rsidR="005B0BE4" w:rsidRPr="00A3644B" w:rsidRDefault="005B0BE4" w:rsidP="00491D7D">
            <w:pPr>
              <w:pStyle w:val="wTableNormal0"/>
            </w:pPr>
            <w:r w:rsidRPr="00A3644B">
              <w:t>The costs incurred in administering a decedent’s estate may include:</w:t>
            </w:r>
          </w:p>
          <w:p w14:paraId="791044FC" w14:textId="77777777" w:rsidR="00491D7D" w:rsidRDefault="00D37B3D">
            <w:pPr>
              <w:pStyle w:val="wTableNormal0"/>
              <w:numPr>
                <w:ilvl w:val="0"/>
                <w:numId w:val="127"/>
              </w:numPr>
              <w:contextualSpacing/>
            </w:pPr>
            <w:r w:rsidRPr="00A3644B">
              <w:t>Executor fees</w:t>
            </w:r>
          </w:p>
          <w:p w14:paraId="00336FF6" w14:textId="77777777" w:rsidR="00491D7D" w:rsidRDefault="00D37B3D">
            <w:pPr>
              <w:pStyle w:val="wTableNormal0"/>
              <w:numPr>
                <w:ilvl w:val="0"/>
                <w:numId w:val="127"/>
              </w:numPr>
              <w:contextualSpacing/>
            </w:pPr>
            <w:r w:rsidRPr="00A3644B">
              <w:t>Appraiser fees</w:t>
            </w:r>
          </w:p>
          <w:p w14:paraId="505ADFF2" w14:textId="77777777" w:rsidR="00491D7D" w:rsidRDefault="00D37B3D">
            <w:pPr>
              <w:pStyle w:val="wTableNormal0"/>
              <w:numPr>
                <w:ilvl w:val="0"/>
                <w:numId w:val="127"/>
              </w:numPr>
              <w:contextualSpacing/>
            </w:pPr>
            <w:r w:rsidRPr="00A3644B">
              <w:t>Attorney fees</w:t>
            </w:r>
          </w:p>
          <w:p w14:paraId="494E2DDE" w14:textId="77777777" w:rsidR="00491D7D" w:rsidRDefault="00D37B3D">
            <w:pPr>
              <w:pStyle w:val="wTableNormal0"/>
              <w:numPr>
                <w:ilvl w:val="0"/>
                <w:numId w:val="127"/>
              </w:numPr>
              <w:contextualSpacing/>
            </w:pPr>
            <w:r w:rsidRPr="00A3644B">
              <w:t>Commissions</w:t>
            </w:r>
          </w:p>
          <w:p w14:paraId="5742758A" w14:textId="77777777" w:rsidR="00491D7D" w:rsidRDefault="00D37B3D">
            <w:pPr>
              <w:pStyle w:val="wTableNormal0"/>
              <w:numPr>
                <w:ilvl w:val="0"/>
                <w:numId w:val="127"/>
              </w:numPr>
              <w:contextualSpacing/>
            </w:pPr>
            <w:r w:rsidRPr="00A3644B">
              <w:t>Accountant fees</w:t>
            </w:r>
          </w:p>
          <w:p w14:paraId="2BA40B72" w14:textId="77777777" w:rsidR="00491D7D" w:rsidRDefault="00D37B3D">
            <w:pPr>
              <w:pStyle w:val="wTableNormal0"/>
              <w:numPr>
                <w:ilvl w:val="0"/>
                <w:numId w:val="127"/>
              </w:numPr>
              <w:contextualSpacing/>
            </w:pPr>
            <w:r w:rsidRPr="00A3644B">
              <w:t>Probate court costs</w:t>
            </w:r>
          </w:p>
        </w:tc>
      </w:tr>
      <w:tr w:rsidR="005B0BE4" w:rsidRPr="00A3644B" w14:paraId="0F37943D" w14:textId="77777777" w:rsidTr="00491D7D">
        <w:trPr>
          <w:jc w:val="center"/>
        </w:trPr>
        <w:tc>
          <w:tcPr>
            <w:tcW w:w="1908" w:type="dxa"/>
          </w:tcPr>
          <w:p w14:paraId="7A1A13C4" w14:textId="77777777" w:rsidR="005B0BE4" w:rsidRPr="00A3644B" w:rsidRDefault="005B0BE4" w:rsidP="00491D7D">
            <w:pPr>
              <w:pStyle w:val="wTableNormal0"/>
            </w:pPr>
            <w:r w:rsidRPr="00A3644B">
              <w:t>Marital deduction</w:t>
            </w:r>
          </w:p>
        </w:tc>
        <w:tc>
          <w:tcPr>
            <w:tcW w:w="7200" w:type="dxa"/>
          </w:tcPr>
          <w:p w14:paraId="55754727" w14:textId="77777777" w:rsidR="005B0BE4" w:rsidRPr="00A3644B" w:rsidRDefault="005B0BE4" w:rsidP="00491D7D">
            <w:pPr>
              <w:pStyle w:val="wTableNormal0"/>
            </w:pPr>
            <w:r w:rsidRPr="00A3644B">
              <w:t xml:space="preserve">An unlimited deduction for transfers of property from a person to his or her </w:t>
            </w:r>
            <w:r w:rsidR="007050AF">
              <w:t xml:space="preserve">eligible </w:t>
            </w:r>
            <w:r w:rsidRPr="00A3644B">
              <w:t>spouse during lifetime and at death.</w:t>
            </w:r>
          </w:p>
        </w:tc>
      </w:tr>
      <w:tr w:rsidR="005B0BE4" w:rsidRPr="00A3644B" w14:paraId="1AFB5B80" w14:textId="77777777" w:rsidTr="00491D7D">
        <w:trPr>
          <w:jc w:val="center"/>
        </w:trPr>
        <w:tc>
          <w:tcPr>
            <w:tcW w:w="1908" w:type="dxa"/>
          </w:tcPr>
          <w:p w14:paraId="623E9F4E" w14:textId="77777777" w:rsidR="005B0BE4" w:rsidRPr="00A3644B" w:rsidRDefault="005B0BE4" w:rsidP="00491D7D">
            <w:pPr>
              <w:pStyle w:val="wTableNormal0"/>
            </w:pPr>
            <w:r w:rsidRPr="00A3644B">
              <w:t>Estate tax unified credit</w:t>
            </w:r>
          </w:p>
        </w:tc>
        <w:tc>
          <w:tcPr>
            <w:tcW w:w="7200" w:type="dxa"/>
          </w:tcPr>
          <w:p w14:paraId="1772678D" w14:textId="77777777" w:rsidR="005B0BE4" w:rsidRPr="00A3644B" w:rsidRDefault="005B0BE4" w:rsidP="005373D2">
            <w:pPr>
              <w:pStyle w:val="wTableNormal0"/>
            </w:pPr>
            <w:r w:rsidRPr="00A3644B">
              <w:t>The tax credit applied against any federal estate tax payable that is available to the estate of every decedent. In 201</w:t>
            </w:r>
            <w:r w:rsidR="005373D2">
              <w:t>5</w:t>
            </w:r>
            <w:r w:rsidRPr="00A3644B">
              <w:t>, the estate tax unified credit is $</w:t>
            </w:r>
            <w:r>
              <w:t>2,</w:t>
            </w:r>
            <w:r w:rsidR="005373D2">
              <w:t xml:space="preserve">117,800. </w:t>
            </w:r>
          </w:p>
        </w:tc>
      </w:tr>
      <w:tr w:rsidR="005B0BE4" w:rsidRPr="00A3644B" w14:paraId="52FA8D52" w14:textId="77777777" w:rsidTr="00491D7D">
        <w:trPr>
          <w:jc w:val="center"/>
        </w:trPr>
        <w:tc>
          <w:tcPr>
            <w:tcW w:w="1908" w:type="dxa"/>
          </w:tcPr>
          <w:p w14:paraId="37F1F7B8" w14:textId="77777777" w:rsidR="005B0BE4" w:rsidRPr="00A3644B" w:rsidRDefault="005B0BE4" w:rsidP="00491D7D">
            <w:pPr>
              <w:pStyle w:val="wTableNormal0"/>
            </w:pPr>
            <w:r w:rsidRPr="00A3644B">
              <w:t xml:space="preserve">Exemption equivalent of the estate tax unified credit </w:t>
            </w:r>
          </w:p>
        </w:tc>
        <w:tc>
          <w:tcPr>
            <w:tcW w:w="7200" w:type="dxa"/>
          </w:tcPr>
          <w:p w14:paraId="58B92CDA" w14:textId="77777777" w:rsidR="005B0BE4" w:rsidRPr="00A3644B" w:rsidRDefault="005B0BE4" w:rsidP="005373D2">
            <w:pPr>
              <w:pStyle w:val="wTableNormal0"/>
            </w:pPr>
            <w:r w:rsidRPr="00A3644B">
              <w:t>The amount of assets that may be transferred tax free at death because of the estate tax unified credit. The exemption equivalent of the estate tax unified credit applicable to deaths occurring in 201</w:t>
            </w:r>
            <w:r w:rsidR="005373D2">
              <w:t>5</w:t>
            </w:r>
            <w:r w:rsidRPr="00A3644B">
              <w:t xml:space="preserve"> is $5</w:t>
            </w:r>
            <w:r>
              <w:t>.</w:t>
            </w:r>
            <w:r w:rsidR="005373D2">
              <w:t>43</w:t>
            </w:r>
            <w:r w:rsidRPr="00A3644B">
              <w:t xml:space="preserve"> million.</w:t>
            </w:r>
          </w:p>
        </w:tc>
      </w:tr>
    </w:tbl>
    <w:p w14:paraId="710C72BB" w14:textId="77777777" w:rsidR="009F2991" w:rsidRDefault="00836734" w:rsidP="00836734">
      <w:pPr>
        <w:pStyle w:val="Heading2"/>
      </w:pPr>
      <w:bookmarkStart w:id="39" w:name="_Toc375319029"/>
      <w:r>
        <w:t>Chapter Review</w:t>
      </w:r>
      <w:bookmarkEnd w:id="39"/>
    </w:p>
    <w:p w14:paraId="059A5803" w14:textId="77777777" w:rsidR="00836734" w:rsidRPr="00836734" w:rsidRDefault="00836734" w:rsidP="009E0425">
      <w:pPr>
        <w:pStyle w:val="ListParagraph"/>
        <w:numPr>
          <w:ilvl w:val="6"/>
          <w:numId w:val="72"/>
        </w:numPr>
        <w:ind w:left="450"/>
        <w:contextualSpacing w:val="0"/>
        <w:rPr>
          <w:rFonts w:ascii="Times New Roman" w:hAnsi="Times New Roman" w:cs="Times New Roman"/>
          <w:sz w:val="22"/>
        </w:rPr>
      </w:pPr>
      <w:r w:rsidRPr="00836734">
        <w:rPr>
          <w:rFonts w:ascii="Times New Roman" w:hAnsi="Times New Roman" w:cs="Times New Roman"/>
          <w:sz w:val="22"/>
        </w:rPr>
        <w:t>Arthur made a gift of a used automobile to his son in 201</w:t>
      </w:r>
      <w:r w:rsidR="005373D2">
        <w:rPr>
          <w:rFonts w:ascii="Times New Roman" w:hAnsi="Times New Roman" w:cs="Times New Roman"/>
          <w:sz w:val="22"/>
        </w:rPr>
        <w:t>5</w:t>
      </w:r>
      <w:r w:rsidRPr="00836734">
        <w:rPr>
          <w:rFonts w:ascii="Times New Roman" w:hAnsi="Times New Roman" w:cs="Times New Roman"/>
          <w:sz w:val="22"/>
        </w:rPr>
        <w:t>. If the automobile’s value was $16,000 at the time of the gift, how much of the gift is taxable, assuming Arthur made no other gifts to his son during the year?</w:t>
      </w:r>
    </w:p>
    <w:p w14:paraId="0D2F2A1C" w14:textId="77777777" w:rsidR="00491D7D" w:rsidRDefault="00836734">
      <w:pPr>
        <w:numPr>
          <w:ilvl w:val="2"/>
          <w:numId w:val="91"/>
        </w:numPr>
        <w:spacing w:before="120"/>
        <w:rPr>
          <w:szCs w:val="22"/>
        </w:rPr>
      </w:pPr>
      <w:r w:rsidRPr="00836734">
        <w:rPr>
          <w:szCs w:val="22"/>
        </w:rPr>
        <w:t>$16,000</w:t>
      </w:r>
    </w:p>
    <w:p w14:paraId="656F1E6E" w14:textId="77777777" w:rsidR="00491D7D" w:rsidRDefault="00836734">
      <w:pPr>
        <w:numPr>
          <w:ilvl w:val="2"/>
          <w:numId w:val="91"/>
        </w:numPr>
        <w:spacing w:before="120"/>
        <w:rPr>
          <w:szCs w:val="22"/>
        </w:rPr>
      </w:pPr>
      <w:r w:rsidRPr="00836734">
        <w:rPr>
          <w:szCs w:val="22"/>
        </w:rPr>
        <w:lastRenderedPageBreak/>
        <w:t>$1</w:t>
      </w:r>
      <w:r w:rsidR="005B0BE4">
        <w:rPr>
          <w:szCs w:val="22"/>
        </w:rPr>
        <w:t>4</w:t>
      </w:r>
      <w:r w:rsidRPr="00836734">
        <w:rPr>
          <w:szCs w:val="22"/>
        </w:rPr>
        <w:t>,000</w:t>
      </w:r>
    </w:p>
    <w:p w14:paraId="72EF4CE1" w14:textId="77777777" w:rsidR="00491D7D" w:rsidRDefault="00836734">
      <w:pPr>
        <w:numPr>
          <w:ilvl w:val="2"/>
          <w:numId w:val="91"/>
        </w:numPr>
        <w:spacing w:before="120"/>
        <w:rPr>
          <w:szCs w:val="22"/>
        </w:rPr>
      </w:pPr>
      <w:r w:rsidRPr="00836734">
        <w:rPr>
          <w:szCs w:val="22"/>
        </w:rPr>
        <w:t>$</w:t>
      </w:r>
      <w:r w:rsidR="005B0BE4">
        <w:rPr>
          <w:szCs w:val="22"/>
        </w:rPr>
        <w:t>2</w:t>
      </w:r>
      <w:r w:rsidRPr="00836734">
        <w:rPr>
          <w:szCs w:val="22"/>
        </w:rPr>
        <w:t>,000</w:t>
      </w:r>
    </w:p>
    <w:p w14:paraId="61655BA8" w14:textId="77777777" w:rsidR="00491D7D" w:rsidRDefault="00836734">
      <w:pPr>
        <w:numPr>
          <w:ilvl w:val="2"/>
          <w:numId w:val="91"/>
        </w:numPr>
        <w:spacing w:before="120"/>
        <w:rPr>
          <w:szCs w:val="22"/>
        </w:rPr>
      </w:pPr>
      <w:r w:rsidRPr="00836734">
        <w:rPr>
          <w:szCs w:val="22"/>
        </w:rPr>
        <w:t>$0</w:t>
      </w:r>
    </w:p>
    <w:p w14:paraId="087A290E" w14:textId="77777777" w:rsidR="00491D7D" w:rsidRDefault="00836734">
      <w:pPr>
        <w:pStyle w:val="ListParagraph"/>
        <w:numPr>
          <w:ilvl w:val="0"/>
          <w:numId w:val="93"/>
        </w:numPr>
        <w:contextualSpacing w:val="0"/>
        <w:rPr>
          <w:rFonts w:ascii="Times New Roman" w:hAnsi="Times New Roman" w:cs="Times New Roman"/>
          <w:sz w:val="22"/>
        </w:rPr>
      </w:pPr>
      <w:r w:rsidRPr="00836734">
        <w:rPr>
          <w:rFonts w:ascii="Times New Roman" w:hAnsi="Times New Roman" w:cs="Times New Roman"/>
          <w:sz w:val="22"/>
        </w:rPr>
        <w:t>What is a split gift</w:t>
      </w:r>
      <w:r w:rsidR="00B74366">
        <w:rPr>
          <w:rFonts w:ascii="Times New Roman" w:hAnsi="Times New Roman" w:cs="Times New Roman"/>
          <w:sz w:val="22"/>
        </w:rPr>
        <w:fldChar w:fldCharType="begin"/>
      </w:r>
      <w:r w:rsidR="001C7C03">
        <w:instrText xml:space="preserve"> XE "</w:instrText>
      </w:r>
      <w:r w:rsidR="001C7C03" w:rsidRPr="00E165EA">
        <w:instrText>Split gifts</w:instrText>
      </w:r>
      <w:r w:rsidR="001C7C03">
        <w:instrText xml:space="preserve">" </w:instrText>
      </w:r>
      <w:r w:rsidR="00B74366">
        <w:rPr>
          <w:rFonts w:ascii="Times New Roman" w:hAnsi="Times New Roman" w:cs="Times New Roman"/>
          <w:sz w:val="22"/>
        </w:rPr>
        <w:fldChar w:fldCharType="end"/>
      </w:r>
      <w:r w:rsidRPr="00836734">
        <w:rPr>
          <w:rFonts w:ascii="Times New Roman" w:hAnsi="Times New Roman" w:cs="Times New Roman"/>
          <w:sz w:val="22"/>
        </w:rPr>
        <w:t>?</w:t>
      </w:r>
    </w:p>
    <w:p w14:paraId="5185BC93" w14:textId="77777777" w:rsidR="00491D7D" w:rsidRDefault="00836734">
      <w:pPr>
        <w:numPr>
          <w:ilvl w:val="2"/>
          <w:numId w:val="94"/>
        </w:numPr>
        <w:spacing w:before="120"/>
        <w:rPr>
          <w:szCs w:val="22"/>
        </w:rPr>
      </w:pPr>
      <w:r w:rsidRPr="00836734">
        <w:rPr>
          <w:szCs w:val="22"/>
        </w:rPr>
        <w:t>A gift designed to be given to two or more donees</w:t>
      </w:r>
    </w:p>
    <w:p w14:paraId="12A03FFA" w14:textId="77777777" w:rsidR="00491D7D" w:rsidRDefault="00836734">
      <w:pPr>
        <w:numPr>
          <w:ilvl w:val="2"/>
          <w:numId w:val="94"/>
        </w:numPr>
        <w:spacing w:before="120"/>
        <w:rPr>
          <w:szCs w:val="22"/>
        </w:rPr>
      </w:pPr>
      <w:r w:rsidRPr="00836734">
        <w:rPr>
          <w:szCs w:val="22"/>
        </w:rPr>
        <w:t>A gift in which the donor’s spouse joins</w:t>
      </w:r>
    </w:p>
    <w:p w14:paraId="28C314DE" w14:textId="77777777" w:rsidR="00491D7D" w:rsidRDefault="00836734">
      <w:pPr>
        <w:numPr>
          <w:ilvl w:val="2"/>
          <w:numId w:val="94"/>
        </w:numPr>
        <w:spacing w:before="120"/>
        <w:rPr>
          <w:szCs w:val="22"/>
        </w:rPr>
      </w:pPr>
      <w:r w:rsidRPr="00836734">
        <w:rPr>
          <w:szCs w:val="22"/>
        </w:rPr>
        <w:t>A gift of one-half to a non-charitable donee and one-half to a charity</w:t>
      </w:r>
    </w:p>
    <w:p w14:paraId="5F044138" w14:textId="77777777" w:rsidR="00491D7D" w:rsidRDefault="00836734">
      <w:pPr>
        <w:numPr>
          <w:ilvl w:val="2"/>
          <w:numId w:val="94"/>
        </w:numPr>
        <w:spacing w:before="120"/>
        <w:rPr>
          <w:szCs w:val="22"/>
        </w:rPr>
      </w:pPr>
      <w:r w:rsidRPr="00836734">
        <w:rPr>
          <w:szCs w:val="22"/>
        </w:rPr>
        <w:t>A gift that qualifies for one-half of the annual gift tax</w:t>
      </w:r>
      <w:r w:rsidR="00B74366">
        <w:rPr>
          <w:szCs w:val="22"/>
        </w:rPr>
        <w:fldChar w:fldCharType="begin"/>
      </w:r>
      <w:r w:rsidR="00F73469">
        <w:instrText xml:space="preserve"> XE "</w:instrText>
      </w:r>
      <w:r w:rsidR="00F73469" w:rsidRPr="00E165EA">
        <w:instrText>Gift tax</w:instrText>
      </w:r>
      <w:r w:rsidR="00F73469">
        <w:instrText xml:space="preserve">" </w:instrText>
      </w:r>
      <w:r w:rsidR="00B74366">
        <w:rPr>
          <w:szCs w:val="22"/>
        </w:rPr>
        <w:fldChar w:fldCharType="end"/>
      </w:r>
      <w:r w:rsidRPr="00836734">
        <w:rPr>
          <w:szCs w:val="22"/>
        </w:rPr>
        <w:t xml:space="preserve"> exclusion amount</w:t>
      </w:r>
    </w:p>
    <w:p w14:paraId="4146E081" w14:textId="77777777" w:rsidR="00491D7D" w:rsidRDefault="00836734">
      <w:pPr>
        <w:pStyle w:val="ListParagraph"/>
        <w:numPr>
          <w:ilvl w:val="0"/>
          <w:numId w:val="97"/>
        </w:numPr>
        <w:contextualSpacing w:val="0"/>
        <w:rPr>
          <w:rFonts w:ascii="Times New Roman" w:hAnsi="Times New Roman" w:cs="Times New Roman"/>
          <w:sz w:val="22"/>
        </w:rPr>
      </w:pPr>
      <w:r w:rsidRPr="00836734">
        <w:rPr>
          <w:rFonts w:ascii="Times New Roman" w:hAnsi="Times New Roman" w:cs="Times New Roman"/>
          <w:sz w:val="22"/>
        </w:rPr>
        <w:t>Jim Powers has five children and two grandchildren. If he and his wife, Sheila, make split gifts to each of these 7 donees, what is the maximum amount that they can gift within the annual gift tax</w:t>
      </w:r>
      <w:r w:rsidR="00B74366">
        <w:rPr>
          <w:rFonts w:ascii="Times New Roman" w:hAnsi="Times New Roman" w:cs="Times New Roman"/>
          <w:sz w:val="22"/>
        </w:rPr>
        <w:fldChar w:fldCharType="begin"/>
      </w:r>
      <w:r w:rsidR="00F73469">
        <w:instrText xml:space="preserve"> XE "</w:instrText>
      </w:r>
      <w:r w:rsidR="00F73469" w:rsidRPr="00E165EA">
        <w:instrText>Gift tax</w:instrText>
      </w:r>
      <w:r w:rsidR="00F73469">
        <w:instrText xml:space="preserve">" </w:instrText>
      </w:r>
      <w:r w:rsidR="00B74366">
        <w:rPr>
          <w:rFonts w:ascii="Times New Roman" w:hAnsi="Times New Roman" w:cs="Times New Roman"/>
          <w:sz w:val="22"/>
        </w:rPr>
        <w:fldChar w:fldCharType="end"/>
      </w:r>
      <w:r w:rsidRPr="00836734">
        <w:rPr>
          <w:rFonts w:ascii="Times New Roman" w:hAnsi="Times New Roman" w:cs="Times New Roman"/>
          <w:sz w:val="22"/>
        </w:rPr>
        <w:t xml:space="preserve"> exclusion in 201</w:t>
      </w:r>
      <w:r w:rsidR="005373D2">
        <w:rPr>
          <w:rFonts w:ascii="Times New Roman" w:hAnsi="Times New Roman" w:cs="Times New Roman"/>
          <w:sz w:val="22"/>
        </w:rPr>
        <w:t>5</w:t>
      </w:r>
      <w:r w:rsidRPr="00836734">
        <w:rPr>
          <w:rFonts w:ascii="Times New Roman" w:hAnsi="Times New Roman" w:cs="Times New Roman"/>
          <w:sz w:val="22"/>
        </w:rPr>
        <w:t>?</w:t>
      </w:r>
    </w:p>
    <w:p w14:paraId="571F8290" w14:textId="77777777" w:rsidR="00491D7D" w:rsidRDefault="00836734">
      <w:pPr>
        <w:numPr>
          <w:ilvl w:val="2"/>
          <w:numId w:val="96"/>
        </w:numPr>
        <w:spacing w:before="120"/>
        <w:rPr>
          <w:szCs w:val="22"/>
        </w:rPr>
      </w:pPr>
      <w:r w:rsidRPr="00836734">
        <w:rPr>
          <w:szCs w:val="22"/>
        </w:rPr>
        <w:t>$9</w:t>
      </w:r>
      <w:r w:rsidR="005B0BE4">
        <w:rPr>
          <w:szCs w:val="22"/>
        </w:rPr>
        <w:t>8</w:t>
      </w:r>
      <w:r w:rsidRPr="00836734">
        <w:rPr>
          <w:szCs w:val="22"/>
        </w:rPr>
        <w:t>,000</w:t>
      </w:r>
    </w:p>
    <w:p w14:paraId="6EE0B603" w14:textId="77777777" w:rsidR="00491D7D" w:rsidRDefault="00836734">
      <w:pPr>
        <w:numPr>
          <w:ilvl w:val="2"/>
          <w:numId w:val="96"/>
        </w:numPr>
        <w:spacing w:before="120"/>
        <w:rPr>
          <w:szCs w:val="22"/>
        </w:rPr>
      </w:pPr>
      <w:r w:rsidRPr="00836734">
        <w:rPr>
          <w:szCs w:val="22"/>
        </w:rPr>
        <w:t>$1</w:t>
      </w:r>
      <w:r w:rsidR="005B0BE4">
        <w:rPr>
          <w:szCs w:val="22"/>
        </w:rPr>
        <w:t>4</w:t>
      </w:r>
      <w:r w:rsidRPr="00836734">
        <w:rPr>
          <w:szCs w:val="22"/>
        </w:rPr>
        <w:t>,000</w:t>
      </w:r>
    </w:p>
    <w:p w14:paraId="3DB379EA" w14:textId="77777777" w:rsidR="00491D7D" w:rsidRDefault="00836734">
      <w:pPr>
        <w:numPr>
          <w:ilvl w:val="2"/>
          <w:numId w:val="96"/>
        </w:numPr>
        <w:spacing w:before="120"/>
        <w:rPr>
          <w:szCs w:val="22"/>
        </w:rPr>
      </w:pPr>
      <w:r w:rsidRPr="00836734">
        <w:rPr>
          <w:szCs w:val="22"/>
        </w:rPr>
        <w:t>$1</w:t>
      </w:r>
      <w:r w:rsidR="005B0BE4">
        <w:rPr>
          <w:szCs w:val="22"/>
        </w:rPr>
        <w:t>96</w:t>
      </w:r>
      <w:r w:rsidRPr="00836734">
        <w:rPr>
          <w:szCs w:val="22"/>
        </w:rPr>
        <w:t>,000</w:t>
      </w:r>
    </w:p>
    <w:p w14:paraId="2958E458" w14:textId="77777777" w:rsidR="00491D7D" w:rsidRDefault="00836734">
      <w:pPr>
        <w:numPr>
          <w:ilvl w:val="2"/>
          <w:numId w:val="96"/>
        </w:numPr>
        <w:spacing w:before="120"/>
        <w:rPr>
          <w:szCs w:val="22"/>
        </w:rPr>
      </w:pPr>
      <w:r w:rsidRPr="00836734">
        <w:rPr>
          <w:szCs w:val="22"/>
        </w:rPr>
        <w:t>$2</w:t>
      </w:r>
      <w:r w:rsidR="005B0BE4">
        <w:rPr>
          <w:szCs w:val="22"/>
        </w:rPr>
        <w:t>8</w:t>
      </w:r>
      <w:r w:rsidRPr="00836734">
        <w:rPr>
          <w:szCs w:val="22"/>
        </w:rPr>
        <w:t>,000</w:t>
      </w:r>
    </w:p>
    <w:p w14:paraId="523CD1BE" w14:textId="77777777" w:rsidR="00836734" w:rsidRPr="00836734" w:rsidRDefault="00836734" w:rsidP="00836734"/>
    <w:p w14:paraId="024754B2" w14:textId="77777777" w:rsidR="00D33269" w:rsidRDefault="00D33269">
      <w:pPr>
        <w:sectPr w:rsidR="00D33269" w:rsidSect="00ED5C57">
          <w:headerReference w:type="default" r:id="rId16"/>
          <w:footnotePr>
            <w:pos w:val="sectEnd"/>
            <w:numStart w:val="0"/>
          </w:footnotePr>
          <w:endnotePr>
            <w:numStart w:val="0"/>
          </w:endnotePr>
          <w:pgSz w:w="12240" w:h="15840" w:code="1"/>
          <w:pgMar w:top="2160" w:right="1440" w:bottom="1440" w:left="1800" w:header="720" w:footer="720" w:gutter="0"/>
          <w:pgNumType w:start="1"/>
          <w:cols w:space="720"/>
          <w:titlePg/>
          <w:docGrid w:linePitch="299"/>
        </w:sectPr>
      </w:pPr>
    </w:p>
    <w:p w14:paraId="0588EF02" w14:textId="77777777" w:rsidR="00D33269" w:rsidRDefault="00D33269" w:rsidP="00B85029">
      <w:pPr>
        <w:pStyle w:val="Heading1"/>
      </w:pPr>
      <w:bookmarkStart w:id="40" w:name="_Toc24350825"/>
      <w:bookmarkStart w:id="41" w:name="_Toc375319030"/>
      <w:r>
        <w:lastRenderedPageBreak/>
        <w:t>Chapter 3</w:t>
      </w:r>
      <w:r>
        <w:br/>
        <w:t>Common Estate Planning Trusts</w:t>
      </w:r>
      <w:bookmarkEnd w:id="40"/>
      <w:bookmarkEnd w:id="41"/>
    </w:p>
    <w:p w14:paraId="7145D7FF" w14:textId="77777777" w:rsidR="00163386" w:rsidRDefault="00163386" w:rsidP="00163386">
      <w:pPr>
        <w:pStyle w:val="Heading2"/>
      </w:pPr>
      <w:bookmarkStart w:id="42" w:name="_Toc375319031"/>
      <w:r>
        <w:t>Introduction</w:t>
      </w:r>
      <w:bookmarkEnd w:id="42"/>
    </w:p>
    <w:p w14:paraId="1F7C5248" w14:textId="77777777" w:rsidR="00D33269" w:rsidRDefault="00D33269">
      <w:r>
        <w:t>The situation that we briefly discussed in th</w:t>
      </w:r>
      <w:r w:rsidR="00B81299">
        <w:t xml:space="preserve">e last </w:t>
      </w:r>
      <w:r w:rsidR="00D97155">
        <w:t>chapter</w:t>
      </w:r>
      <w:r w:rsidR="00DA0624">
        <w:t>—the one</w:t>
      </w:r>
      <w:r w:rsidR="00D878BD">
        <w:t xml:space="preserve"> </w:t>
      </w:r>
      <w:r w:rsidR="00B81299">
        <w:t>in which a decedent</w:t>
      </w:r>
      <w:r>
        <w:t xml:space="preserve"> leaves all his or her property to a</w:t>
      </w:r>
      <w:r w:rsidR="007050AF">
        <w:t>n eligible</w:t>
      </w:r>
      <w:r>
        <w:t xml:space="preserve"> surviving spouse </w:t>
      </w:r>
      <w:r w:rsidR="005B0BE4">
        <w:t xml:space="preserve">and which escapes federal estate tax </w:t>
      </w:r>
      <w:r>
        <w:t>under the unlimited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rsidR="00197521">
        <w:t>—</w:t>
      </w:r>
      <w:r>
        <w:t>is not unusual.</w:t>
      </w:r>
      <w:r w:rsidR="00612453">
        <w:t xml:space="preserve"> </w:t>
      </w:r>
      <w:r>
        <w:t xml:space="preserve">Although there may be good reasons for leaving all of one’s assets to a spouse outright, </w:t>
      </w:r>
      <w:r w:rsidR="00360737">
        <w:t>doing so</w:t>
      </w:r>
      <w:r>
        <w:t xml:space="preserve"> </w:t>
      </w:r>
      <w:r w:rsidR="001C2673">
        <w:t>could</w:t>
      </w:r>
      <w:r>
        <w:t xml:space="preserve"> result in higher combined federal estate taxes when the estates of both spouses are considered</w:t>
      </w:r>
      <w:r w:rsidR="00355116">
        <w:t xml:space="preserve"> and, for whatever reason, the surviving spouse’s estate cannot use</w:t>
      </w:r>
      <w:r w:rsidR="00360737">
        <w:t xml:space="preserve"> the deceased spouse’s unused tax exemption</w:t>
      </w:r>
      <w:r w:rsidR="00D97155">
        <w:t xml:space="preserve"> available under the estate tax portability provision</w:t>
      </w:r>
      <w:r>
        <w:t>.</w:t>
      </w:r>
      <w:r w:rsidR="00612453">
        <w:t xml:space="preserve"> </w:t>
      </w:r>
      <w:r>
        <w:t>A will that leaves all of an individual’s property to a surviving spouse is commonly referred to as an “I love you” will.</w:t>
      </w:r>
    </w:p>
    <w:p w14:paraId="7F6D5A10" w14:textId="77777777" w:rsidR="00491D7D" w:rsidRPr="00A3644B" w:rsidRDefault="00491D7D" w:rsidP="00491D7D">
      <w:r w:rsidRPr="00A3644B">
        <w:t>In this chapter, we will briefly consider certain trusts often employed in estate planning</w:t>
      </w:r>
      <w:r>
        <w:t xml:space="preserve"> to meet a decedent’s objectives</w:t>
      </w:r>
      <w:r w:rsidRPr="00A3644B">
        <w:t xml:space="preserve">. Although many other trusts may be profitably used, these three trusts are </w:t>
      </w:r>
      <w:r>
        <w:t xml:space="preserve">particularly </w:t>
      </w:r>
      <w:r w:rsidRPr="00A3644B">
        <w:t>common</w:t>
      </w:r>
      <w:r>
        <w:t xml:space="preserve">: </w:t>
      </w:r>
    </w:p>
    <w:p w14:paraId="212503B6" w14:textId="77777777" w:rsidR="00491D7D" w:rsidRPr="00A3644B" w:rsidRDefault="005670D8" w:rsidP="00491D7D">
      <w:pPr>
        <w:numPr>
          <w:ilvl w:val="0"/>
          <w:numId w:val="130"/>
        </w:numPr>
        <w:contextualSpacing/>
      </w:pPr>
      <w:r w:rsidRPr="00A3644B">
        <w:t>Credit shelter trusts</w:t>
      </w:r>
    </w:p>
    <w:p w14:paraId="240C262D" w14:textId="77777777" w:rsidR="00491D7D" w:rsidRPr="00A3644B" w:rsidRDefault="005670D8" w:rsidP="00491D7D">
      <w:pPr>
        <w:numPr>
          <w:ilvl w:val="0"/>
          <w:numId w:val="131"/>
        </w:numPr>
        <w:contextualSpacing/>
      </w:pPr>
      <w:r w:rsidRPr="00A3644B">
        <w:t>Qualified terminab</w:t>
      </w:r>
      <w:r w:rsidR="00491D7D" w:rsidRPr="00A3644B">
        <w:t>le interest trusts</w:t>
      </w:r>
    </w:p>
    <w:p w14:paraId="012143A6" w14:textId="77777777" w:rsidR="00491D7D" w:rsidRPr="00A3644B" w:rsidRDefault="005670D8" w:rsidP="00491D7D">
      <w:pPr>
        <w:numPr>
          <w:ilvl w:val="0"/>
          <w:numId w:val="131"/>
        </w:numPr>
        <w:contextualSpacing/>
      </w:pPr>
      <w:r w:rsidRPr="00A3644B">
        <w:t>Irrevocable life insurance trusts</w:t>
      </w:r>
    </w:p>
    <w:p w14:paraId="742CECBA" w14:textId="77777777" w:rsidR="00163386" w:rsidRDefault="00163386" w:rsidP="00163386">
      <w:pPr>
        <w:pStyle w:val="Heading2"/>
      </w:pPr>
      <w:bookmarkStart w:id="43" w:name="_Toc375319032"/>
      <w:r>
        <w:t>Chapter Learning Objectives</w:t>
      </w:r>
      <w:bookmarkEnd w:id="43"/>
    </w:p>
    <w:p w14:paraId="7A8288F7" w14:textId="77777777" w:rsidR="00163386" w:rsidRDefault="00163386" w:rsidP="00163386">
      <w:r>
        <w:t>Upon completion of this chapter, you should be able to:</w:t>
      </w:r>
    </w:p>
    <w:p w14:paraId="7CCD5899" w14:textId="77777777" w:rsidR="00491D7D" w:rsidRDefault="00DF09FC">
      <w:pPr>
        <w:pStyle w:val="ListParagraph"/>
        <w:numPr>
          <w:ilvl w:val="0"/>
          <w:numId w:val="119"/>
        </w:numPr>
        <w:rPr>
          <w:rFonts w:ascii="Times New Roman" w:hAnsi="Times New Roman" w:cs="Times New Roman"/>
          <w:sz w:val="22"/>
        </w:rPr>
      </w:pPr>
      <w:r w:rsidRPr="00FB4C54">
        <w:rPr>
          <w:rFonts w:ascii="Times New Roman" w:hAnsi="Times New Roman" w:cs="Times New Roman"/>
          <w:sz w:val="22"/>
        </w:rPr>
        <w:t>Describe how a credit shelter trust</w:t>
      </w:r>
      <w:r w:rsidR="00B74366" w:rsidRPr="00FB4C54">
        <w:rPr>
          <w:rFonts w:ascii="Times New Roman" w:hAnsi="Times New Roman" w:cs="Times New Roman"/>
          <w:sz w:val="22"/>
        </w:rPr>
        <w:fldChar w:fldCharType="begin"/>
      </w:r>
      <w:r w:rsidR="00CB4F12" w:rsidRPr="00FB4C54">
        <w:rPr>
          <w:rFonts w:ascii="Times New Roman" w:hAnsi="Times New Roman" w:cs="Times New Roman"/>
          <w:sz w:val="22"/>
        </w:rPr>
        <w:instrText xml:space="preserve"> XE "Credit shelter trust" </w:instrText>
      </w:r>
      <w:r w:rsidR="00B74366" w:rsidRPr="00FB4C54">
        <w:rPr>
          <w:rFonts w:ascii="Times New Roman" w:hAnsi="Times New Roman" w:cs="Times New Roman"/>
          <w:sz w:val="22"/>
        </w:rPr>
        <w:fldChar w:fldCharType="end"/>
      </w:r>
      <w:r w:rsidRPr="00FB4C54">
        <w:rPr>
          <w:rFonts w:ascii="Times New Roman" w:hAnsi="Times New Roman" w:cs="Times New Roman"/>
          <w:sz w:val="22"/>
        </w:rPr>
        <w:t xml:space="preserve"> works to reduce federal estate tax liability in suitable estates;</w:t>
      </w:r>
    </w:p>
    <w:p w14:paraId="6CCCE2EF" w14:textId="77777777" w:rsidR="00491D7D" w:rsidRDefault="00DF09FC">
      <w:pPr>
        <w:pStyle w:val="ListParagraph"/>
        <w:numPr>
          <w:ilvl w:val="0"/>
          <w:numId w:val="119"/>
        </w:numPr>
        <w:rPr>
          <w:rFonts w:ascii="Times New Roman" w:hAnsi="Times New Roman" w:cs="Times New Roman"/>
          <w:sz w:val="22"/>
        </w:rPr>
      </w:pPr>
      <w:r w:rsidRPr="00FB4C54">
        <w:rPr>
          <w:rFonts w:ascii="Times New Roman" w:hAnsi="Times New Roman" w:cs="Times New Roman"/>
          <w:sz w:val="22"/>
        </w:rPr>
        <w:t>List the client estate planning objectives met through a qualified terminable interest (QTIP) trust; and</w:t>
      </w:r>
    </w:p>
    <w:p w14:paraId="0B2AE6AF" w14:textId="77777777" w:rsidR="00491D7D" w:rsidRDefault="00DF09FC">
      <w:pPr>
        <w:pStyle w:val="ListParagraph"/>
        <w:numPr>
          <w:ilvl w:val="0"/>
          <w:numId w:val="80"/>
        </w:numPr>
        <w:rPr>
          <w:rFonts w:ascii="Times New Roman" w:hAnsi="Times New Roman" w:cs="Times New Roman"/>
          <w:sz w:val="22"/>
        </w:rPr>
      </w:pPr>
      <w:r w:rsidRPr="00FB4C54">
        <w:rPr>
          <w:rFonts w:ascii="Times New Roman" w:hAnsi="Times New Roman" w:cs="Times New Roman"/>
          <w:sz w:val="22"/>
        </w:rPr>
        <w:t>Explain how an irrevocable life insurance trust (ILIT) facilitates the use of life insurance to pay estate tax and settlement costs without increasing the federal gross estate</w:t>
      </w:r>
      <w:r w:rsidR="00B74366" w:rsidRPr="00FB4C54">
        <w:rPr>
          <w:rFonts w:ascii="Times New Roman" w:hAnsi="Times New Roman" w:cs="Times New Roman"/>
          <w:sz w:val="22"/>
        </w:rPr>
        <w:fldChar w:fldCharType="begin"/>
      </w:r>
      <w:r w:rsidR="00F73469" w:rsidRPr="00FB4C54">
        <w:rPr>
          <w:rFonts w:ascii="Times New Roman" w:hAnsi="Times New Roman" w:cs="Times New Roman"/>
          <w:sz w:val="22"/>
        </w:rPr>
        <w:instrText xml:space="preserve"> XE "Federal gross estate" </w:instrText>
      </w:r>
      <w:r w:rsidR="00B74366" w:rsidRPr="00FB4C54">
        <w:rPr>
          <w:rFonts w:ascii="Times New Roman" w:hAnsi="Times New Roman" w:cs="Times New Roman"/>
          <w:sz w:val="22"/>
        </w:rPr>
        <w:fldChar w:fldCharType="end"/>
      </w:r>
      <w:r w:rsidRPr="00FB4C54">
        <w:rPr>
          <w:rFonts w:ascii="Times New Roman" w:hAnsi="Times New Roman" w:cs="Times New Roman"/>
          <w:sz w:val="22"/>
        </w:rPr>
        <w:t xml:space="preserve">.  </w:t>
      </w:r>
    </w:p>
    <w:p w14:paraId="07E084CB" w14:textId="77777777" w:rsidR="00D33269" w:rsidRDefault="00D33269" w:rsidP="00B85029">
      <w:pPr>
        <w:pStyle w:val="Heading2"/>
      </w:pPr>
      <w:bookmarkStart w:id="44" w:name="_Toc24350826"/>
      <w:bookmarkStart w:id="45" w:name="_Toc375319033"/>
      <w:r>
        <w:t>Credit Shelter Trust</w:t>
      </w:r>
      <w:bookmarkEnd w:id="44"/>
      <w:bookmarkEnd w:id="45"/>
    </w:p>
    <w:p w14:paraId="4B532295" w14:textId="77777777" w:rsidR="00DF09FC" w:rsidRDefault="00D33269" w:rsidP="00B85E8E">
      <w:pPr>
        <w:spacing w:before="120"/>
      </w:pPr>
      <w:r>
        <w:t xml:space="preserve">If the value of property in the combined estates of both the husband and wife is less than the </w:t>
      </w:r>
      <w:r w:rsidRPr="00B81299">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rsidRPr="00B81299">
        <w:t xml:space="preserve">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t xml:space="preserve"> amount, there is no adverse estate tax impact if everything is left to a surviving spouse.</w:t>
      </w:r>
      <w:r w:rsidR="00612453">
        <w:t xml:space="preserve"> </w:t>
      </w:r>
      <w:r>
        <w:t xml:space="preserve">No estate taxes are </w:t>
      </w:r>
      <w:r w:rsidR="00491D7D">
        <w:t>payable</w:t>
      </w:r>
      <w:r>
        <w:t xml:space="preserve"> </w:t>
      </w:r>
      <w:r w:rsidR="00D97155">
        <w:t xml:space="preserve">by either estate </w:t>
      </w:r>
      <w:r>
        <w:t>in any case.</w:t>
      </w:r>
      <w:r w:rsidR="00612453">
        <w:t xml:space="preserve"> </w:t>
      </w:r>
    </w:p>
    <w:p w14:paraId="4F6288DE" w14:textId="77777777" w:rsidR="00D33269" w:rsidRDefault="00D33269" w:rsidP="00B85E8E">
      <w:pPr>
        <w:spacing w:before="120"/>
      </w:pPr>
      <w:r>
        <w:lastRenderedPageBreak/>
        <w:t>However, if federal estate taxes are payable</w:t>
      </w:r>
      <w:r w:rsidR="00B81299">
        <w:t xml:space="preserve"> in the estate of the surviving spouse</w:t>
      </w:r>
      <w:r>
        <w:t xml:space="preserve">, care should be taken so that the </w:t>
      </w:r>
      <w:r w:rsidR="001C2673">
        <w:t xml:space="preserve">estate tax </w:t>
      </w:r>
      <w:r>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w:t>
      </w:r>
      <w:r w:rsidR="001C2673">
        <w:t xml:space="preserve">available to the estate of the first spouse to die </w:t>
      </w:r>
      <w:r>
        <w:t>is not lost.</w:t>
      </w:r>
      <w:r w:rsidR="001C2673">
        <w:t xml:space="preserve"> A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rsidR="001C2673">
        <w:t xml:space="preserve"> is an important tool to help ensure that does not happen.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877"/>
        <w:gridCol w:w="2008"/>
        <w:gridCol w:w="2168"/>
      </w:tblGrid>
      <w:tr w:rsidR="00F74291" w:rsidRPr="007A7951" w14:paraId="5DE85D47" w14:textId="77777777" w:rsidTr="007A7951">
        <w:trPr>
          <w:jc w:val="center"/>
        </w:trPr>
        <w:tc>
          <w:tcPr>
            <w:tcW w:w="6053" w:type="dxa"/>
            <w:gridSpan w:val="3"/>
            <w:tcBorders>
              <w:top w:val="single" w:sz="12" w:space="0" w:color="auto"/>
              <w:left w:val="single" w:sz="12" w:space="0" w:color="auto"/>
              <w:bottom w:val="single" w:sz="12" w:space="0" w:color="auto"/>
              <w:right w:val="single" w:sz="12" w:space="0" w:color="auto"/>
              <w:tl2br w:val="nil"/>
              <w:tr2bl w:val="nil"/>
            </w:tcBorders>
            <w:shd w:val="clear" w:color="auto" w:fill="E3F4FF"/>
          </w:tcPr>
          <w:p w14:paraId="12298538" w14:textId="77777777" w:rsidR="00F74291" w:rsidRPr="00F74291" w:rsidRDefault="00F74291" w:rsidP="00F74291">
            <w:pPr>
              <w:pStyle w:val="WTableHeader"/>
            </w:pPr>
            <w:r>
              <w:t>Unified Credit Exemption Equivalent</w:t>
            </w:r>
          </w:p>
        </w:tc>
      </w:tr>
      <w:tr w:rsidR="00D33269" w:rsidRPr="007A7951" w14:paraId="03BCD152" w14:textId="77777777" w:rsidTr="007A7951">
        <w:trPr>
          <w:jc w:val="center"/>
        </w:trPr>
        <w:tc>
          <w:tcPr>
            <w:tcW w:w="1877" w:type="dxa"/>
            <w:tcBorders>
              <w:top w:val="single" w:sz="12" w:space="0" w:color="auto"/>
              <w:bottom w:val="single" w:sz="12" w:space="0" w:color="auto"/>
              <w:right w:val="single" w:sz="6" w:space="0" w:color="auto"/>
            </w:tcBorders>
            <w:vAlign w:val="center"/>
          </w:tcPr>
          <w:p w14:paraId="364F65E1" w14:textId="77777777" w:rsidR="00D33269" w:rsidRPr="007A7951" w:rsidRDefault="00D33269" w:rsidP="007A7951">
            <w:pPr>
              <w:keepNext/>
              <w:spacing w:after="0"/>
              <w:jc w:val="center"/>
              <w:rPr>
                <w:rFonts w:ascii="Arial" w:hAnsi="Arial" w:cs="Arial"/>
                <w:b/>
                <w:sz w:val="20"/>
                <w:szCs w:val="20"/>
              </w:rPr>
            </w:pPr>
            <w:r w:rsidRPr="007A7951">
              <w:rPr>
                <w:rFonts w:ascii="Arial" w:hAnsi="Arial" w:cs="Arial"/>
                <w:b/>
                <w:sz w:val="20"/>
                <w:szCs w:val="20"/>
              </w:rPr>
              <w:t>Year Of Death</w:t>
            </w:r>
          </w:p>
        </w:tc>
        <w:tc>
          <w:tcPr>
            <w:tcW w:w="2008" w:type="dxa"/>
            <w:tcBorders>
              <w:top w:val="single" w:sz="12" w:space="0" w:color="auto"/>
              <w:left w:val="single" w:sz="6" w:space="0" w:color="auto"/>
              <w:bottom w:val="single" w:sz="12" w:space="0" w:color="auto"/>
              <w:right w:val="single" w:sz="6" w:space="0" w:color="auto"/>
            </w:tcBorders>
            <w:vAlign w:val="center"/>
          </w:tcPr>
          <w:p w14:paraId="1F043099" w14:textId="77777777" w:rsidR="00D33269" w:rsidRPr="007A7951" w:rsidRDefault="00D33269" w:rsidP="007A7951">
            <w:pPr>
              <w:keepNext/>
              <w:spacing w:after="0"/>
              <w:jc w:val="center"/>
              <w:rPr>
                <w:rFonts w:ascii="Arial" w:hAnsi="Arial" w:cs="Arial"/>
                <w:b/>
                <w:sz w:val="20"/>
                <w:szCs w:val="20"/>
              </w:rPr>
            </w:pPr>
            <w:r w:rsidRPr="007A7951">
              <w:rPr>
                <w:rFonts w:ascii="Arial" w:hAnsi="Arial" w:cs="Arial"/>
                <w:b/>
                <w:sz w:val="20"/>
                <w:szCs w:val="20"/>
              </w:rPr>
              <w:t xml:space="preserve">Estate Tax </w:t>
            </w:r>
            <w:r w:rsidRPr="007A7951">
              <w:rPr>
                <w:rFonts w:ascii="Arial" w:hAnsi="Arial" w:cs="Arial"/>
                <w:b/>
                <w:sz w:val="20"/>
                <w:szCs w:val="20"/>
              </w:rPr>
              <w:br/>
              <w:t>Unified Credit</w:t>
            </w:r>
          </w:p>
        </w:tc>
        <w:tc>
          <w:tcPr>
            <w:tcW w:w="2168" w:type="dxa"/>
            <w:tcBorders>
              <w:top w:val="single" w:sz="12" w:space="0" w:color="auto"/>
              <w:left w:val="single" w:sz="6" w:space="0" w:color="auto"/>
              <w:bottom w:val="single" w:sz="12" w:space="0" w:color="auto"/>
            </w:tcBorders>
            <w:vAlign w:val="center"/>
          </w:tcPr>
          <w:p w14:paraId="7EC91879" w14:textId="77777777" w:rsidR="00D33269" w:rsidRPr="007A7951" w:rsidRDefault="00D33269" w:rsidP="007A7951">
            <w:pPr>
              <w:keepNext/>
              <w:spacing w:after="0"/>
              <w:jc w:val="center"/>
              <w:rPr>
                <w:rFonts w:ascii="Arial" w:hAnsi="Arial" w:cs="Arial"/>
                <w:b/>
                <w:sz w:val="20"/>
                <w:szCs w:val="20"/>
              </w:rPr>
            </w:pPr>
            <w:r w:rsidRPr="007A7951">
              <w:rPr>
                <w:rFonts w:ascii="Arial" w:hAnsi="Arial" w:cs="Arial"/>
                <w:b/>
                <w:sz w:val="20"/>
                <w:szCs w:val="20"/>
              </w:rPr>
              <w:t xml:space="preserve">Exemption </w:t>
            </w:r>
            <w:r w:rsidRPr="007A7951">
              <w:rPr>
                <w:rFonts w:ascii="Arial" w:hAnsi="Arial" w:cs="Arial"/>
                <w:b/>
                <w:sz w:val="20"/>
                <w:szCs w:val="20"/>
              </w:rPr>
              <w:br/>
              <w:t>Equivalent</w:t>
            </w:r>
          </w:p>
        </w:tc>
      </w:tr>
      <w:tr w:rsidR="00D33269" w14:paraId="5011F3E8" w14:textId="77777777" w:rsidTr="007A7951">
        <w:trPr>
          <w:jc w:val="center"/>
        </w:trPr>
        <w:tc>
          <w:tcPr>
            <w:tcW w:w="1877" w:type="dxa"/>
            <w:tcBorders>
              <w:top w:val="single" w:sz="12" w:space="0" w:color="auto"/>
              <w:bottom w:val="single" w:sz="6" w:space="0" w:color="auto"/>
              <w:right w:val="single" w:sz="6" w:space="0" w:color="auto"/>
            </w:tcBorders>
          </w:tcPr>
          <w:p w14:paraId="7DB6F7E6" w14:textId="77777777" w:rsidR="00D33269" w:rsidRPr="00A35514" w:rsidRDefault="00D33269" w:rsidP="007A7951">
            <w:pPr>
              <w:pStyle w:val="WTableText"/>
              <w:jc w:val="center"/>
            </w:pPr>
            <w:r w:rsidRPr="00A35514">
              <w:t>2002 – 2003</w:t>
            </w:r>
          </w:p>
        </w:tc>
        <w:tc>
          <w:tcPr>
            <w:tcW w:w="2008" w:type="dxa"/>
            <w:tcBorders>
              <w:top w:val="single" w:sz="12" w:space="0" w:color="auto"/>
              <w:left w:val="single" w:sz="6" w:space="0" w:color="auto"/>
              <w:bottom w:val="single" w:sz="6" w:space="0" w:color="auto"/>
              <w:right w:val="single" w:sz="6" w:space="0" w:color="auto"/>
            </w:tcBorders>
            <w:noWrap/>
          </w:tcPr>
          <w:p w14:paraId="6F512CD6" w14:textId="77777777" w:rsidR="00D33269" w:rsidRPr="00A35514" w:rsidRDefault="00D33269" w:rsidP="007A7951">
            <w:pPr>
              <w:pStyle w:val="WTableText"/>
              <w:ind w:right="300"/>
              <w:jc w:val="right"/>
            </w:pPr>
            <w:r w:rsidRPr="00A35514">
              <w:t>$345,800</w:t>
            </w:r>
          </w:p>
        </w:tc>
        <w:tc>
          <w:tcPr>
            <w:tcW w:w="2168" w:type="dxa"/>
            <w:tcBorders>
              <w:top w:val="single" w:sz="12" w:space="0" w:color="auto"/>
              <w:left w:val="single" w:sz="6" w:space="0" w:color="auto"/>
              <w:bottom w:val="single" w:sz="6" w:space="0" w:color="auto"/>
            </w:tcBorders>
          </w:tcPr>
          <w:p w14:paraId="1831F85E" w14:textId="77777777" w:rsidR="00D33269" w:rsidRPr="00A35514" w:rsidRDefault="00D33269" w:rsidP="007A7951">
            <w:pPr>
              <w:pStyle w:val="WTableText"/>
              <w:ind w:right="378"/>
              <w:jc w:val="right"/>
            </w:pPr>
            <w:r w:rsidRPr="00A35514">
              <w:t>$1,000,000</w:t>
            </w:r>
          </w:p>
        </w:tc>
      </w:tr>
      <w:tr w:rsidR="00D33269" w14:paraId="0602285D" w14:textId="77777777" w:rsidTr="007A7951">
        <w:trPr>
          <w:jc w:val="center"/>
        </w:trPr>
        <w:tc>
          <w:tcPr>
            <w:tcW w:w="1877" w:type="dxa"/>
            <w:tcBorders>
              <w:top w:val="single" w:sz="6" w:space="0" w:color="auto"/>
              <w:bottom w:val="single" w:sz="6" w:space="0" w:color="auto"/>
              <w:right w:val="single" w:sz="6" w:space="0" w:color="auto"/>
            </w:tcBorders>
          </w:tcPr>
          <w:p w14:paraId="5BC6E93D" w14:textId="77777777" w:rsidR="00D33269" w:rsidRPr="00A35514" w:rsidRDefault="00D33269" w:rsidP="007A7951">
            <w:pPr>
              <w:pStyle w:val="WTableText"/>
              <w:jc w:val="center"/>
            </w:pPr>
            <w:r w:rsidRPr="00A35514">
              <w:t>2004 – 2005</w:t>
            </w:r>
          </w:p>
        </w:tc>
        <w:tc>
          <w:tcPr>
            <w:tcW w:w="2008" w:type="dxa"/>
            <w:tcBorders>
              <w:top w:val="single" w:sz="6" w:space="0" w:color="auto"/>
              <w:left w:val="single" w:sz="6" w:space="0" w:color="auto"/>
              <w:bottom w:val="single" w:sz="6" w:space="0" w:color="auto"/>
              <w:right w:val="single" w:sz="6" w:space="0" w:color="auto"/>
            </w:tcBorders>
            <w:noWrap/>
          </w:tcPr>
          <w:p w14:paraId="78EEC0D1" w14:textId="77777777" w:rsidR="00D33269" w:rsidRPr="00A35514" w:rsidRDefault="00D33269" w:rsidP="007A7951">
            <w:pPr>
              <w:pStyle w:val="WTableText"/>
              <w:ind w:right="300"/>
              <w:jc w:val="right"/>
            </w:pPr>
            <w:r w:rsidRPr="00A35514">
              <w:t>$555,800</w:t>
            </w:r>
          </w:p>
        </w:tc>
        <w:tc>
          <w:tcPr>
            <w:tcW w:w="2168" w:type="dxa"/>
            <w:tcBorders>
              <w:top w:val="single" w:sz="6" w:space="0" w:color="auto"/>
              <w:left w:val="single" w:sz="6" w:space="0" w:color="auto"/>
              <w:bottom w:val="single" w:sz="6" w:space="0" w:color="auto"/>
            </w:tcBorders>
          </w:tcPr>
          <w:p w14:paraId="7A681532" w14:textId="77777777" w:rsidR="00D33269" w:rsidRPr="00A35514" w:rsidRDefault="00D33269" w:rsidP="007A7951">
            <w:pPr>
              <w:pStyle w:val="WTableText"/>
              <w:ind w:right="378"/>
              <w:jc w:val="right"/>
            </w:pPr>
            <w:r w:rsidRPr="00A35514">
              <w:t>$1,500,000</w:t>
            </w:r>
          </w:p>
        </w:tc>
      </w:tr>
      <w:tr w:rsidR="00D33269" w14:paraId="6C2000EB" w14:textId="77777777" w:rsidTr="007A7951">
        <w:trPr>
          <w:jc w:val="center"/>
        </w:trPr>
        <w:tc>
          <w:tcPr>
            <w:tcW w:w="1877" w:type="dxa"/>
            <w:tcBorders>
              <w:top w:val="single" w:sz="6" w:space="0" w:color="auto"/>
              <w:bottom w:val="single" w:sz="6" w:space="0" w:color="auto"/>
              <w:right w:val="single" w:sz="6" w:space="0" w:color="auto"/>
            </w:tcBorders>
          </w:tcPr>
          <w:p w14:paraId="1BD31B61" w14:textId="77777777" w:rsidR="00D33269" w:rsidRPr="00A35514" w:rsidRDefault="00D33269" w:rsidP="007A7951">
            <w:pPr>
              <w:pStyle w:val="WTableText"/>
              <w:jc w:val="center"/>
            </w:pPr>
            <w:r w:rsidRPr="00A35514">
              <w:t>2006 – 2008</w:t>
            </w:r>
          </w:p>
        </w:tc>
        <w:tc>
          <w:tcPr>
            <w:tcW w:w="2008" w:type="dxa"/>
            <w:tcBorders>
              <w:top w:val="single" w:sz="6" w:space="0" w:color="auto"/>
              <w:left w:val="single" w:sz="6" w:space="0" w:color="auto"/>
              <w:bottom w:val="single" w:sz="6" w:space="0" w:color="auto"/>
              <w:right w:val="single" w:sz="6" w:space="0" w:color="auto"/>
            </w:tcBorders>
            <w:noWrap/>
          </w:tcPr>
          <w:p w14:paraId="0CCE166F" w14:textId="77777777" w:rsidR="00D33269" w:rsidRPr="00A35514" w:rsidRDefault="00D33269" w:rsidP="007A7951">
            <w:pPr>
              <w:pStyle w:val="WTableText"/>
              <w:ind w:right="300"/>
              <w:jc w:val="right"/>
            </w:pPr>
            <w:r w:rsidRPr="00A35514">
              <w:t>$780,800</w:t>
            </w:r>
          </w:p>
        </w:tc>
        <w:tc>
          <w:tcPr>
            <w:tcW w:w="2168" w:type="dxa"/>
            <w:tcBorders>
              <w:top w:val="single" w:sz="6" w:space="0" w:color="auto"/>
              <w:left w:val="single" w:sz="6" w:space="0" w:color="auto"/>
              <w:bottom w:val="single" w:sz="6" w:space="0" w:color="auto"/>
            </w:tcBorders>
          </w:tcPr>
          <w:p w14:paraId="593F4AA8" w14:textId="77777777" w:rsidR="00D33269" w:rsidRPr="00A35514" w:rsidRDefault="00D33269" w:rsidP="007A7951">
            <w:pPr>
              <w:pStyle w:val="WTableText"/>
              <w:ind w:right="378"/>
              <w:jc w:val="right"/>
            </w:pPr>
            <w:r w:rsidRPr="00A35514">
              <w:t>$2,000,000</w:t>
            </w:r>
          </w:p>
        </w:tc>
      </w:tr>
      <w:tr w:rsidR="00D33269" w14:paraId="6E679D18" w14:textId="77777777" w:rsidTr="007A7951">
        <w:trPr>
          <w:jc w:val="center"/>
        </w:trPr>
        <w:tc>
          <w:tcPr>
            <w:tcW w:w="1877" w:type="dxa"/>
            <w:tcBorders>
              <w:top w:val="single" w:sz="6" w:space="0" w:color="auto"/>
              <w:bottom w:val="single" w:sz="6" w:space="0" w:color="auto"/>
              <w:right w:val="single" w:sz="6" w:space="0" w:color="auto"/>
            </w:tcBorders>
          </w:tcPr>
          <w:p w14:paraId="22D03B2C" w14:textId="77777777" w:rsidR="00D33269" w:rsidRPr="00A35514" w:rsidRDefault="00D33269" w:rsidP="007A7951">
            <w:pPr>
              <w:pStyle w:val="WTableText"/>
              <w:jc w:val="center"/>
            </w:pPr>
            <w:r w:rsidRPr="00A35514">
              <w:t>2009</w:t>
            </w:r>
          </w:p>
        </w:tc>
        <w:tc>
          <w:tcPr>
            <w:tcW w:w="2008" w:type="dxa"/>
            <w:tcBorders>
              <w:top w:val="single" w:sz="6" w:space="0" w:color="auto"/>
              <w:left w:val="single" w:sz="6" w:space="0" w:color="auto"/>
              <w:bottom w:val="single" w:sz="6" w:space="0" w:color="auto"/>
              <w:right w:val="single" w:sz="6" w:space="0" w:color="auto"/>
            </w:tcBorders>
            <w:noWrap/>
          </w:tcPr>
          <w:p w14:paraId="297ACDF1" w14:textId="77777777" w:rsidR="00D33269" w:rsidRPr="00A35514" w:rsidRDefault="00D33269" w:rsidP="007A7951">
            <w:pPr>
              <w:pStyle w:val="WTableText"/>
              <w:ind w:right="300"/>
              <w:jc w:val="right"/>
            </w:pPr>
            <w:r w:rsidRPr="00A35514">
              <w:t>$1,455,800</w:t>
            </w:r>
          </w:p>
        </w:tc>
        <w:tc>
          <w:tcPr>
            <w:tcW w:w="2168" w:type="dxa"/>
            <w:tcBorders>
              <w:top w:val="single" w:sz="6" w:space="0" w:color="auto"/>
              <w:left w:val="single" w:sz="6" w:space="0" w:color="auto"/>
              <w:bottom w:val="single" w:sz="6" w:space="0" w:color="auto"/>
            </w:tcBorders>
          </w:tcPr>
          <w:p w14:paraId="673B70EA" w14:textId="77777777" w:rsidR="00D33269" w:rsidRPr="00A35514" w:rsidRDefault="00D33269" w:rsidP="007A7951">
            <w:pPr>
              <w:pStyle w:val="WTableText"/>
              <w:ind w:right="378"/>
              <w:jc w:val="right"/>
            </w:pPr>
            <w:r w:rsidRPr="00A35514">
              <w:t>$3,500,000</w:t>
            </w:r>
          </w:p>
        </w:tc>
      </w:tr>
      <w:tr w:rsidR="00360737" w14:paraId="58B045ED" w14:textId="77777777" w:rsidTr="007A7951">
        <w:trPr>
          <w:jc w:val="center"/>
        </w:trPr>
        <w:tc>
          <w:tcPr>
            <w:tcW w:w="1877" w:type="dxa"/>
            <w:tcBorders>
              <w:top w:val="single" w:sz="6" w:space="0" w:color="auto"/>
              <w:bottom w:val="single" w:sz="6" w:space="0" w:color="auto"/>
              <w:right w:val="single" w:sz="6" w:space="0" w:color="auto"/>
            </w:tcBorders>
          </w:tcPr>
          <w:p w14:paraId="180284A0" w14:textId="77777777" w:rsidR="00360737" w:rsidRPr="00A35514" w:rsidRDefault="00360737" w:rsidP="007A7951">
            <w:pPr>
              <w:pStyle w:val="WTableText"/>
              <w:jc w:val="center"/>
            </w:pPr>
            <w:r w:rsidRPr="007A7951">
              <w:t>2010</w:t>
            </w:r>
          </w:p>
        </w:tc>
        <w:tc>
          <w:tcPr>
            <w:tcW w:w="2008" w:type="dxa"/>
            <w:tcBorders>
              <w:top w:val="single" w:sz="6" w:space="0" w:color="auto"/>
              <w:left w:val="single" w:sz="6" w:space="0" w:color="auto"/>
              <w:bottom w:val="single" w:sz="6" w:space="0" w:color="auto"/>
              <w:right w:val="single" w:sz="6" w:space="0" w:color="auto"/>
            </w:tcBorders>
            <w:noWrap/>
          </w:tcPr>
          <w:p w14:paraId="33A6BEF9" w14:textId="77777777" w:rsidR="00360737" w:rsidRPr="00A35514" w:rsidRDefault="00360737" w:rsidP="007A7951">
            <w:pPr>
              <w:pStyle w:val="WTableText"/>
              <w:ind w:right="300"/>
              <w:jc w:val="right"/>
            </w:pPr>
            <w:r w:rsidRPr="007A7951">
              <w:t>$</w:t>
            </w:r>
            <w:r>
              <w:t>1,730,800*</w:t>
            </w:r>
          </w:p>
        </w:tc>
        <w:tc>
          <w:tcPr>
            <w:tcW w:w="2168" w:type="dxa"/>
            <w:tcBorders>
              <w:top w:val="single" w:sz="6" w:space="0" w:color="auto"/>
              <w:left w:val="single" w:sz="6" w:space="0" w:color="auto"/>
              <w:bottom w:val="single" w:sz="6" w:space="0" w:color="auto"/>
            </w:tcBorders>
          </w:tcPr>
          <w:p w14:paraId="1EF92FEC" w14:textId="77777777" w:rsidR="00360737" w:rsidRPr="00A35514" w:rsidRDefault="00360737" w:rsidP="007A7951">
            <w:pPr>
              <w:pStyle w:val="WTableText"/>
              <w:ind w:right="378"/>
              <w:jc w:val="right"/>
            </w:pPr>
            <w:r w:rsidRPr="007A7951">
              <w:t>$</w:t>
            </w:r>
            <w:r>
              <w:t>5</w:t>
            </w:r>
            <w:r w:rsidRPr="007A7951">
              <w:t>,000,000</w:t>
            </w:r>
            <w:r>
              <w:t>*</w:t>
            </w:r>
          </w:p>
        </w:tc>
      </w:tr>
      <w:tr w:rsidR="00360737" w14:paraId="3F310CC7" w14:textId="77777777" w:rsidTr="007A7951">
        <w:trPr>
          <w:trHeight w:val="65"/>
          <w:jc w:val="center"/>
        </w:trPr>
        <w:tc>
          <w:tcPr>
            <w:tcW w:w="1877" w:type="dxa"/>
            <w:tcBorders>
              <w:top w:val="single" w:sz="6" w:space="0" w:color="auto"/>
              <w:bottom w:val="single" w:sz="6" w:space="0" w:color="auto"/>
              <w:right w:val="single" w:sz="6" w:space="0" w:color="auto"/>
            </w:tcBorders>
          </w:tcPr>
          <w:p w14:paraId="7D778317" w14:textId="77777777" w:rsidR="00360737" w:rsidRPr="00A35514" w:rsidRDefault="00360737" w:rsidP="009D37A5">
            <w:pPr>
              <w:pStyle w:val="WTableText"/>
              <w:jc w:val="center"/>
            </w:pPr>
            <w:r w:rsidRPr="007A7951">
              <w:t>2011</w:t>
            </w:r>
            <w:r>
              <w:t xml:space="preserve"> </w:t>
            </w:r>
          </w:p>
        </w:tc>
        <w:tc>
          <w:tcPr>
            <w:tcW w:w="2008" w:type="dxa"/>
            <w:tcBorders>
              <w:top w:val="single" w:sz="6" w:space="0" w:color="auto"/>
              <w:left w:val="single" w:sz="6" w:space="0" w:color="auto"/>
              <w:bottom w:val="single" w:sz="6" w:space="0" w:color="auto"/>
              <w:right w:val="single" w:sz="6" w:space="0" w:color="auto"/>
            </w:tcBorders>
            <w:noWrap/>
          </w:tcPr>
          <w:p w14:paraId="6CECFC11" w14:textId="77777777" w:rsidR="00360737" w:rsidRPr="00A35514" w:rsidRDefault="00360737" w:rsidP="007A7951">
            <w:pPr>
              <w:pStyle w:val="WTableText"/>
              <w:ind w:right="300"/>
              <w:jc w:val="right"/>
            </w:pPr>
            <w:r w:rsidRPr="007A7951">
              <w:t>$</w:t>
            </w:r>
            <w:r>
              <w:t>1,730,800</w:t>
            </w:r>
          </w:p>
        </w:tc>
        <w:tc>
          <w:tcPr>
            <w:tcW w:w="2168" w:type="dxa"/>
            <w:tcBorders>
              <w:top w:val="single" w:sz="6" w:space="0" w:color="auto"/>
              <w:left w:val="single" w:sz="6" w:space="0" w:color="auto"/>
              <w:bottom w:val="single" w:sz="6" w:space="0" w:color="auto"/>
            </w:tcBorders>
          </w:tcPr>
          <w:p w14:paraId="5A8F1BF9" w14:textId="77777777" w:rsidR="00360737" w:rsidRPr="00A35514" w:rsidRDefault="00360737" w:rsidP="007A7951">
            <w:pPr>
              <w:pStyle w:val="WTableText"/>
              <w:ind w:right="378"/>
              <w:jc w:val="right"/>
            </w:pPr>
            <w:r w:rsidRPr="007A7951">
              <w:t>$</w:t>
            </w:r>
            <w:r>
              <w:t>5</w:t>
            </w:r>
            <w:r w:rsidRPr="007A7951">
              <w:t>,000,000</w:t>
            </w:r>
          </w:p>
        </w:tc>
      </w:tr>
      <w:tr w:rsidR="009D37A5" w14:paraId="167825B0" w14:textId="77777777" w:rsidTr="00F733FC">
        <w:trPr>
          <w:trHeight w:val="65"/>
          <w:jc w:val="center"/>
        </w:trPr>
        <w:tc>
          <w:tcPr>
            <w:tcW w:w="1877" w:type="dxa"/>
            <w:tcBorders>
              <w:top w:val="single" w:sz="6" w:space="0" w:color="auto"/>
              <w:bottom w:val="single" w:sz="6" w:space="0" w:color="auto"/>
              <w:right w:val="single" w:sz="6" w:space="0" w:color="auto"/>
            </w:tcBorders>
            <w:vAlign w:val="center"/>
          </w:tcPr>
          <w:p w14:paraId="57C408A8" w14:textId="77777777" w:rsidR="009D37A5" w:rsidRPr="007A7951" w:rsidRDefault="009D37A5" w:rsidP="009D37A5">
            <w:pPr>
              <w:pStyle w:val="WTableText"/>
              <w:jc w:val="center"/>
            </w:pPr>
            <w:r>
              <w:t>2012</w:t>
            </w:r>
          </w:p>
        </w:tc>
        <w:tc>
          <w:tcPr>
            <w:tcW w:w="2008" w:type="dxa"/>
            <w:tcBorders>
              <w:top w:val="single" w:sz="6" w:space="0" w:color="auto"/>
              <w:left w:val="single" w:sz="6" w:space="0" w:color="auto"/>
              <w:bottom w:val="single" w:sz="6" w:space="0" w:color="auto"/>
              <w:right w:val="single" w:sz="6" w:space="0" w:color="auto"/>
            </w:tcBorders>
            <w:noWrap/>
          </w:tcPr>
          <w:p w14:paraId="168CF11F" w14:textId="77777777" w:rsidR="009D37A5" w:rsidRPr="007A7951" w:rsidRDefault="009D37A5" w:rsidP="007A7951">
            <w:pPr>
              <w:pStyle w:val="WTableText"/>
              <w:ind w:right="300"/>
              <w:jc w:val="right"/>
            </w:pPr>
            <w:r>
              <w:t>$1,772,800</w:t>
            </w:r>
          </w:p>
        </w:tc>
        <w:tc>
          <w:tcPr>
            <w:tcW w:w="2168" w:type="dxa"/>
            <w:tcBorders>
              <w:top w:val="single" w:sz="6" w:space="0" w:color="auto"/>
              <w:left w:val="single" w:sz="6" w:space="0" w:color="auto"/>
              <w:bottom w:val="single" w:sz="6" w:space="0" w:color="auto"/>
            </w:tcBorders>
          </w:tcPr>
          <w:p w14:paraId="380AEECE" w14:textId="77777777" w:rsidR="009D37A5" w:rsidRPr="007A7951" w:rsidRDefault="009D37A5" w:rsidP="007A7951">
            <w:pPr>
              <w:pStyle w:val="WTableText"/>
              <w:ind w:right="378"/>
              <w:jc w:val="right"/>
            </w:pPr>
            <w:r>
              <w:t>$5,120,000</w:t>
            </w:r>
          </w:p>
        </w:tc>
      </w:tr>
      <w:tr w:rsidR="009D37A5" w14:paraId="1BF510A9" w14:textId="77777777" w:rsidTr="00F733FC">
        <w:trPr>
          <w:trHeight w:val="65"/>
          <w:jc w:val="center"/>
        </w:trPr>
        <w:tc>
          <w:tcPr>
            <w:tcW w:w="1877" w:type="dxa"/>
            <w:tcBorders>
              <w:top w:val="single" w:sz="6" w:space="0" w:color="auto"/>
              <w:bottom w:val="single" w:sz="6" w:space="0" w:color="auto"/>
              <w:right w:val="single" w:sz="6" w:space="0" w:color="auto"/>
            </w:tcBorders>
            <w:vAlign w:val="center"/>
          </w:tcPr>
          <w:p w14:paraId="1A4A840B" w14:textId="77777777" w:rsidR="009D37A5" w:rsidRPr="007A7951" w:rsidRDefault="009D37A5" w:rsidP="009D37A5">
            <w:pPr>
              <w:pStyle w:val="WTableText"/>
              <w:jc w:val="center"/>
            </w:pPr>
            <w:r>
              <w:t>2013</w:t>
            </w:r>
          </w:p>
        </w:tc>
        <w:tc>
          <w:tcPr>
            <w:tcW w:w="2008" w:type="dxa"/>
            <w:tcBorders>
              <w:top w:val="single" w:sz="6" w:space="0" w:color="auto"/>
              <w:left w:val="single" w:sz="6" w:space="0" w:color="auto"/>
              <w:bottom w:val="single" w:sz="6" w:space="0" w:color="auto"/>
              <w:right w:val="single" w:sz="6" w:space="0" w:color="auto"/>
            </w:tcBorders>
            <w:noWrap/>
          </w:tcPr>
          <w:p w14:paraId="37B848D4" w14:textId="77777777" w:rsidR="009D37A5" w:rsidRPr="007A7951" w:rsidRDefault="009D37A5" w:rsidP="007A7951">
            <w:pPr>
              <w:pStyle w:val="WTableText"/>
              <w:ind w:right="300"/>
              <w:jc w:val="right"/>
            </w:pPr>
            <w:r>
              <w:t>$2,045,800</w:t>
            </w:r>
          </w:p>
        </w:tc>
        <w:tc>
          <w:tcPr>
            <w:tcW w:w="2168" w:type="dxa"/>
            <w:tcBorders>
              <w:top w:val="single" w:sz="6" w:space="0" w:color="auto"/>
              <w:left w:val="single" w:sz="6" w:space="0" w:color="auto"/>
              <w:bottom w:val="single" w:sz="6" w:space="0" w:color="auto"/>
            </w:tcBorders>
          </w:tcPr>
          <w:p w14:paraId="33CEB4A6" w14:textId="77777777" w:rsidR="009D37A5" w:rsidRPr="007A7951" w:rsidRDefault="009D37A5" w:rsidP="007A7951">
            <w:pPr>
              <w:pStyle w:val="WTableText"/>
              <w:ind w:right="378"/>
              <w:jc w:val="right"/>
            </w:pPr>
            <w:r>
              <w:t>$5,250,000</w:t>
            </w:r>
          </w:p>
        </w:tc>
      </w:tr>
      <w:tr w:rsidR="00313499" w14:paraId="389B5F7D" w14:textId="77777777" w:rsidTr="00F733FC">
        <w:trPr>
          <w:trHeight w:val="65"/>
          <w:jc w:val="center"/>
        </w:trPr>
        <w:tc>
          <w:tcPr>
            <w:tcW w:w="1877" w:type="dxa"/>
            <w:tcBorders>
              <w:top w:val="single" w:sz="6" w:space="0" w:color="auto"/>
              <w:bottom w:val="single" w:sz="6" w:space="0" w:color="auto"/>
              <w:right w:val="single" w:sz="6" w:space="0" w:color="auto"/>
            </w:tcBorders>
            <w:vAlign w:val="center"/>
          </w:tcPr>
          <w:p w14:paraId="238CDA65" w14:textId="77777777" w:rsidR="00313499" w:rsidRDefault="00313499" w:rsidP="009D37A5">
            <w:pPr>
              <w:pStyle w:val="WTableText"/>
              <w:jc w:val="center"/>
            </w:pPr>
            <w:r>
              <w:t>2014</w:t>
            </w:r>
          </w:p>
        </w:tc>
        <w:tc>
          <w:tcPr>
            <w:tcW w:w="2008" w:type="dxa"/>
            <w:tcBorders>
              <w:top w:val="single" w:sz="6" w:space="0" w:color="auto"/>
              <w:left w:val="single" w:sz="6" w:space="0" w:color="auto"/>
              <w:bottom w:val="single" w:sz="6" w:space="0" w:color="auto"/>
              <w:right w:val="single" w:sz="6" w:space="0" w:color="auto"/>
            </w:tcBorders>
            <w:noWrap/>
          </w:tcPr>
          <w:p w14:paraId="6DA3149A" w14:textId="77777777" w:rsidR="00313499" w:rsidRDefault="00313499" w:rsidP="007A7951">
            <w:pPr>
              <w:pStyle w:val="WTableText"/>
              <w:ind w:right="300"/>
              <w:jc w:val="right"/>
            </w:pPr>
            <w:r>
              <w:t>$2,081,800</w:t>
            </w:r>
          </w:p>
        </w:tc>
        <w:tc>
          <w:tcPr>
            <w:tcW w:w="2168" w:type="dxa"/>
            <w:tcBorders>
              <w:top w:val="single" w:sz="6" w:space="0" w:color="auto"/>
              <w:left w:val="single" w:sz="6" w:space="0" w:color="auto"/>
              <w:bottom w:val="single" w:sz="6" w:space="0" w:color="auto"/>
            </w:tcBorders>
          </w:tcPr>
          <w:p w14:paraId="245A55D4" w14:textId="77777777" w:rsidR="00313499" w:rsidRDefault="00313499" w:rsidP="007A7951">
            <w:pPr>
              <w:pStyle w:val="WTableText"/>
              <w:ind w:right="378"/>
              <w:jc w:val="right"/>
            </w:pPr>
            <w:r>
              <w:t>$5,340,000</w:t>
            </w:r>
          </w:p>
        </w:tc>
      </w:tr>
      <w:tr w:rsidR="006B0595" w14:paraId="292D5E16" w14:textId="77777777" w:rsidTr="00F733FC">
        <w:trPr>
          <w:trHeight w:val="65"/>
          <w:jc w:val="center"/>
        </w:trPr>
        <w:tc>
          <w:tcPr>
            <w:tcW w:w="1877" w:type="dxa"/>
            <w:tcBorders>
              <w:top w:val="single" w:sz="6" w:space="0" w:color="auto"/>
              <w:bottom w:val="single" w:sz="6" w:space="0" w:color="auto"/>
              <w:right w:val="single" w:sz="6" w:space="0" w:color="auto"/>
            </w:tcBorders>
            <w:vAlign w:val="center"/>
          </w:tcPr>
          <w:p w14:paraId="3BAAFE1A" w14:textId="77777777" w:rsidR="006B0595" w:rsidRDefault="006B0595" w:rsidP="009D37A5">
            <w:pPr>
              <w:pStyle w:val="WTableText"/>
              <w:jc w:val="center"/>
            </w:pPr>
            <w:r>
              <w:t>2015</w:t>
            </w:r>
          </w:p>
        </w:tc>
        <w:tc>
          <w:tcPr>
            <w:tcW w:w="2008" w:type="dxa"/>
            <w:tcBorders>
              <w:top w:val="single" w:sz="6" w:space="0" w:color="auto"/>
              <w:left w:val="single" w:sz="6" w:space="0" w:color="auto"/>
              <w:bottom w:val="single" w:sz="6" w:space="0" w:color="auto"/>
              <w:right w:val="single" w:sz="6" w:space="0" w:color="auto"/>
            </w:tcBorders>
            <w:noWrap/>
          </w:tcPr>
          <w:p w14:paraId="29E2EE0F" w14:textId="77777777" w:rsidR="006B0595" w:rsidRDefault="006B0595" w:rsidP="007A7951">
            <w:pPr>
              <w:pStyle w:val="WTableText"/>
              <w:ind w:right="300"/>
              <w:jc w:val="right"/>
            </w:pPr>
            <w:r>
              <w:t>$2,117,800</w:t>
            </w:r>
          </w:p>
        </w:tc>
        <w:tc>
          <w:tcPr>
            <w:tcW w:w="2168" w:type="dxa"/>
            <w:tcBorders>
              <w:top w:val="single" w:sz="6" w:space="0" w:color="auto"/>
              <w:left w:val="single" w:sz="6" w:space="0" w:color="auto"/>
              <w:bottom w:val="single" w:sz="6" w:space="0" w:color="auto"/>
            </w:tcBorders>
          </w:tcPr>
          <w:p w14:paraId="01D37B49" w14:textId="77777777" w:rsidR="006B0595" w:rsidRDefault="006B0595" w:rsidP="007A7951">
            <w:pPr>
              <w:pStyle w:val="WTableText"/>
              <w:ind w:right="378"/>
              <w:jc w:val="right"/>
            </w:pPr>
            <w:r>
              <w:t>$5,430,000</w:t>
            </w:r>
          </w:p>
        </w:tc>
      </w:tr>
      <w:tr w:rsidR="00360737" w14:paraId="48A748E9" w14:textId="77777777" w:rsidTr="007A7951">
        <w:trPr>
          <w:trHeight w:val="65"/>
          <w:jc w:val="center"/>
        </w:trPr>
        <w:tc>
          <w:tcPr>
            <w:tcW w:w="6053" w:type="dxa"/>
            <w:gridSpan w:val="3"/>
            <w:tcBorders>
              <w:top w:val="single" w:sz="6" w:space="0" w:color="auto"/>
            </w:tcBorders>
          </w:tcPr>
          <w:p w14:paraId="4C7F3F2C" w14:textId="77777777" w:rsidR="00360737" w:rsidRPr="007A7951" w:rsidRDefault="00360737" w:rsidP="009D37A5">
            <w:pPr>
              <w:spacing w:before="20" w:after="20"/>
              <w:rPr>
                <w:rFonts w:ascii="Arial" w:hAnsi="Arial" w:cs="Arial"/>
              </w:rPr>
            </w:pPr>
            <w:r w:rsidRPr="007A7951">
              <w:rPr>
                <w:rFonts w:ascii="Arial" w:hAnsi="Arial" w:cs="Arial"/>
                <w:b/>
                <w:sz w:val="18"/>
                <w:szCs w:val="18"/>
              </w:rPr>
              <w:t>*</w:t>
            </w:r>
            <w:r w:rsidRPr="007A7951">
              <w:rPr>
                <w:rFonts w:ascii="Arial" w:hAnsi="Arial" w:cs="Arial"/>
                <w:sz w:val="18"/>
                <w:szCs w:val="18"/>
              </w:rPr>
              <w:t>The estate tax unified credit</w:t>
            </w:r>
            <w:r w:rsidR="00B74366">
              <w:rPr>
                <w:rFonts w:ascii="Arial" w:hAnsi="Arial" w:cs="Arial"/>
                <w:sz w:val="18"/>
                <w:szCs w:val="18"/>
              </w:rPr>
              <w:fldChar w:fldCharType="begin"/>
            </w:r>
            <w:r w:rsidR="00F73469">
              <w:instrText xml:space="preserve"> XE "</w:instrText>
            </w:r>
            <w:r w:rsidR="00F73469" w:rsidRPr="00E165EA">
              <w:instrText>Unified credit</w:instrText>
            </w:r>
            <w:r w:rsidR="00F73469">
              <w:instrText xml:space="preserve">" </w:instrText>
            </w:r>
            <w:r w:rsidR="00B74366">
              <w:rPr>
                <w:rFonts w:ascii="Arial" w:hAnsi="Arial" w:cs="Arial"/>
                <w:sz w:val="18"/>
                <w:szCs w:val="18"/>
              </w:rPr>
              <w:fldChar w:fldCharType="end"/>
            </w:r>
            <w:r w:rsidRPr="007A7951">
              <w:rPr>
                <w:rFonts w:ascii="Arial" w:hAnsi="Arial" w:cs="Arial"/>
                <w:sz w:val="18"/>
                <w:szCs w:val="18"/>
              </w:rPr>
              <w:t xml:space="preserve"> and its exemption equivalent</w:t>
            </w:r>
            <w:r w:rsidR="00B74366">
              <w:rPr>
                <w:rFonts w:ascii="Arial" w:hAnsi="Arial" w:cs="Arial"/>
                <w:sz w:val="18"/>
                <w:szCs w:val="18"/>
              </w:rPr>
              <w:fldChar w:fldCharType="begin"/>
            </w:r>
            <w:r w:rsidR="001C7C03">
              <w:instrText xml:space="preserve"> XE "</w:instrText>
            </w:r>
            <w:r w:rsidR="001C7C03" w:rsidRPr="00E165EA">
              <w:instrText>Exemption equivalent (of unified credit)</w:instrText>
            </w:r>
            <w:r w:rsidR="001C7C03">
              <w:instrText xml:space="preserve">" </w:instrText>
            </w:r>
            <w:r w:rsidR="00B74366">
              <w:rPr>
                <w:rFonts w:ascii="Arial" w:hAnsi="Arial" w:cs="Arial"/>
                <w:sz w:val="18"/>
                <w:szCs w:val="18"/>
              </w:rPr>
              <w:fldChar w:fldCharType="end"/>
            </w:r>
            <w:r w:rsidRPr="007A7951">
              <w:rPr>
                <w:rFonts w:ascii="Arial" w:hAnsi="Arial" w:cs="Arial"/>
                <w:sz w:val="18"/>
                <w:szCs w:val="18"/>
              </w:rPr>
              <w:t xml:space="preserve"> </w:t>
            </w:r>
            <w:r>
              <w:rPr>
                <w:rFonts w:ascii="Arial" w:hAnsi="Arial" w:cs="Arial"/>
                <w:sz w:val="18"/>
                <w:szCs w:val="18"/>
              </w:rPr>
              <w:t>applicable to estates of decedents dying in</w:t>
            </w:r>
            <w:r w:rsidRPr="007A7951">
              <w:rPr>
                <w:rFonts w:ascii="Arial" w:hAnsi="Arial" w:cs="Arial"/>
                <w:sz w:val="18"/>
                <w:szCs w:val="18"/>
              </w:rPr>
              <w:t xml:space="preserve"> 2010 </w:t>
            </w:r>
            <w:r>
              <w:rPr>
                <w:rFonts w:ascii="Arial" w:hAnsi="Arial" w:cs="Arial"/>
                <w:sz w:val="18"/>
                <w:szCs w:val="18"/>
              </w:rPr>
              <w:t>are those applicable to the estates of decedents dying in 2011</w:t>
            </w:r>
            <w:r w:rsidR="009D37A5">
              <w:rPr>
                <w:rFonts w:ascii="Arial" w:hAnsi="Arial" w:cs="Arial"/>
                <w:sz w:val="18"/>
                <w:szCs w:val="18"/>
              </w:rPr>
              <w:t>.</w:t>
            </w:r>
            <w:r>
              <w:rPr>
                <w:rFonts w:ascii="Arial" w:hAnsi="Arial" w:cs="Arial"/>
                <w:sz w:val="18"/>
                <w:szCs w:val="18"/>
              </w:rPr>
              <w:t xml:space="preserve"> </w:t>
            </w:r>
            <w:r w:rsidR="009D37A5" w:rsidRPr="009D37A5">
              <w:rPr>
                <w:rFonts w:ascii="Arial" w:hAnsi="Arial" w:cs="Arial"/>
                <w:sz w:val="18"/>
                <w:szCs w:val="18"/>
              </w:rPr>
              <w:t>However, estates of decedents dying in 2010 may elect not to be subject to any federal estate tax but to be subject to a modified tax cost basis regime instead.</w:t>
            </w:r>
          </w:p>
        </w:tc>
      </w:tr>
    </w:tbl>
    <w:p w14:paraId="54A4E8E3" w14:textId="77777777" w:rsidR="00D33269" w:rsidRDefault="00D33269" w:rsidP="00B85E8E">
      <w:pPr>
        <w:spacing w:before="120"/>
      </w:pPr>
      <w:r>
        <w:t>A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t xml:space="preserve"> (CST) is a popular method for using the </w:t>
      </w:r>
      <w:r w:rsidR="001C2673">
        <w:t xml:space="preserve">estate tax </w:t>
      </w:r>
      <w:r>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to pass assets to children </w:t>
      </w:r>
      <w:r w:rsidR="00360737">
        <w:t xml:space="preserve">or others </w:t>
      </w:r>
      <w:r>
        <w:t>while giving the surviving spouse all the income from the property placed in the trust</w:t>
      </w:r>
      <w:r w:rsidR="00491D7D" w:rsidRPr="00491D7D">
        <w:t xml:space="preserve"> </w:t>
      </w:r>
      <w:r w:rsidR="00491D7D">
        <w:t xml:space="preserve">or allowing the growth of the assets </w:t>
      </w:r>
      <w:r w:rsidR="00DF3822">
        <w:t xml:space="preserve">to remain </w:t>
      </w:r>
      <w:r w:rsidR="00491D7D">
        <w:t xml:space="preserve">in the trust </w:t>
      </w:r>
      <w:r w:rsidR="00DF3822">
        <w:t>and</w:t>
      </w:r>
      <w:r w:rsidR="00491D7D">
        <w:t xml:space="preserve"> avoid subsequent estate taxation</w:t>
      </w:r>
      <w:r>
        <w:t>.</w:t>
      </w:r>
      <w:r w:rsidR="00612453">
        <w:t xml:space="preserve"> </w:t>
      </w:r>
      <w:r>
        <w:t>The trust is also referred to by other names, such as “by-pass” or “exemption” trust</w:t>
      </w:r>
      <w:r w:rsidR="00B74366">
        <w:fldChar w:fldCharType="begin"/>
      </w:r>
      <w:r w:rsidR="00CB4F12">
        <w:instrText xml:space="preserve"> XE "</w:instrText>
      </w:r>
      <w:r w:rsidR="00CB4F12" w:rsidRPr="00E165EA">
        <w:instrText>By-pass or exemption trust</w:instrText>
      </w:r>
      <w:r w:rsidR="00CB4F12">
        <w:instrText>" \t "</w:instrText>
      </w:r>
      <w:r w:rsidR="00CB4F12" w:rsidRPr="009B4334">
        <w:rPr>
          <w:rFonts w:asciiTheme="minorHAnsi" w:hAnsiTheme="minorHAnsi" w:cstheme="minorHAnsi"/>
          <w:i/>
        </w:rPr>
        <w:instrText>See</w:instrText>
      </w:r>
      <w:r w:rsidR="00CB4F12" w:rsidRPr="009B4334">
        <w:rPr>
          <w:rFonts w:asciiTheme="minorHAnsi" w:hAnsiTheme="minorHAnsi" w:cstheme="minorHAnsi"/>
        </w:rPr>
        <w:instrText xml:space="preserve"> Credit shelter trust</w:instrText>
      </w:r>
      <w:r w:rsidR="00CB4F12">
        <w:instrText xml:space="preserve">" </w:instrText>
      </w:r>
      <w:r w:rsidR="00B74366">
        <w:fldChar w:fldCharType="end"/>
      </w:r>
      <w:r>
        <w:t>.</w:t>
      </w:r>
      <w:r w:rsidR="00612453">
        <w:t xml:space="preserve"> </w:t>
      </w:r>
      <w:r>
        <w:t xml:space="preserve">The purpose of the trust is to shelter the </w:t>
      </w:r>
      <w:r w:rsidR="001C2673">
        <w:t xml:space="preserve">estate tax </w:t>
      </w:r>
      <w:r>
        <w:t>unified credit</w:t>
      </w:r>
      <w:r w:rsidR="00491D7D" w:rsidRPr="00491D7D">
        <w:t xml:space="preserve"> </w:t>
      </w:r>
      <w:r w:rsidR="00491D7D">
        <w:t>and any asset growth on the amount placed in trust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rsidR="00197521">
        <w:t>—</w:t>
      </w:r>
      <w:r>
        <w:t>hence its name, the Credit Shelter Trust.</w:t>
      </w:r>
    </w:p>
    <w:p w14:paraId="558728ED" w14:textId="77777777" w:rsidR="00D33269" w:rsidRDefault="00D33269">
      <w:r>
        <w:t xml:space="preserve">Under current law, an individual can pass any size estate to his or her </w:t>
      </w:r>
      <w:r w:rsidR="00360737">
        <w:t xml:space="preserve">eligible </w:t>
      </w:r>
      <w:r>
        <w:t>spouse and avoid federal estate taxes because of the unlimited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t>.</w:t>
      </w:r>
      <w:r w:rsidR="00612453">
        <w:t xml:space="preserve"> </w:t>
      </w:r>
      <w:r>
        <w:t xml:space="preserve">When the surviving </w:t>
      </w:r>
      <w:r w:rsidR="00491D7D">
        <w:t xml:space="preserve">unmarried </w:t>
      </w:r>
      <w:r>
        <w:t>spouse subsequently dies and transfers his or her combined estate</w:t>
      </w:r>
      <w:r w:rsidR="00B81299">
        <w:t xml:space="preserve"> (i.e. the decedent’s estate </w:t>
      </w:r>
      <w:r w:rsidR="00B81299" w:rsidRPr="00B81299">
        <w:rPr>
          <w:i/>
        </w:rPr>
        <w:t>and</w:t>
      </w:r>
      <w:r w:rsidR="00B81299">
        <w:t xml:space="preserve"> previously-deceased spouse’s estate)</w:t>
      </w:r>
      <w:r>
        <w:t xml:space="preserve"> to heirs, </w:t>
      </w:r>
      <w:r w:rsidR="00491D7D">
        <w:t>the estate may use his or her</w:t>
      </w:r>
      <w:r>
        <w:t xml:space="preserve"> </w:t>
      </w:r>
      <w:r w:rsidR="001C2673">
        <w:t xml:space="preserve">estate tax </w:t>
      </w:r>
      <w:r>
        <w:t>unified credit</w:t>
      </w:r>
      <w:r w:rsidR="00491D7D" w:rsidRPr="00491D7D">
        <w:t xml:space="preserve"> </w:t>
      </w:r>
      <w:r w:rsidR="00491D7D">
        <w:t>and any estate tax unified credit carried over from the estate of the first spouse to die</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to reduce the federal estate tax</w:t>
      </w:r>
      <w:r w:rsidR="00491D7D">
        <w:t>.</w:t>
      </w:r>
      <w:r w:rsidR="00491D7D" w:rsidRPr="00491D7D">
        <w:t xml:space="preserve"> </w:t>
      </w:r>
      <w:r w:rsidR="00491D7D">
        <w:t xml:space="preserve">(The estate of a spouse who re-marries is eligible to use the marital deduction and the estate tax unified credit but not the amount of any unused unified credit carried over from a previously-deceased spouse’s estate.) </w:t>
      </w:r>
      <w:r w:rsidR="00612453">
        <w:t xml:space="preserve"> </w:t>
      </w:r>
      <w:r>
        <w:t>The credit to which the first spouse to die was entitled is wasted</w:t>
      </w:r>
      <w:r w:rsidR="00360737">
        <w:t xml:space="preserve"> if unavailable to the surviving spouse under the </w:t>
      </w:r>
      <w:r w:rsidR="00491D7D">
        <w:t>estate tax</w:t>
      </w:r>
      <w:r w:rsidR="00360737">
        <w:t xml:space="preserve"> portability provision</w:t>
      </w:r>
      <w:r>
        <w:t>.</w:t>
      </w:r>
      <w:r w:rsidR="00612453">
        <w:t xml:space="preserve"> </w:t>
      </w:r>
    </w:p>
    <w:p w14:paraId="3D39EB7B" w14:textId="77777777" w:rsidR="00D33269" w:rsidRDefault="00D33269">
      <w:r>
        <w:t>As we noted earlier, a decedent can transfer to someone other than his or her spouse an amount equal to the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t xml:space="preserve"> of the </w:t>
      </w:r>
      <w:r w:rsidR="0037752D">
        <w:t xml:space="preserve">estate tax </w:t>
      </w:r>
      <w:r>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without incurring estate taxes on that amount.</w:t>
      </w:r>
      <w:r w:rsidR="00612453">
        <w:t xml:space="preserve"> </w:t>
      </w:r>
      <w:r>
        <w:t xml:space="preserve">Likewise, a decedent can place an amount equal to the </w:t>
      </w:r>
      <w:r w:rsidR="0037752D">
        <w:t xml:space="preserve">estate tax </w:t>
      </w:r>
      <w:r>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t xml:space="preserve"> into a</w:t>
      </w:r>
      <w:r w:rsidR="00B81299">
        <w:t>n appropriate</w:t>
      </w:r>
      <w:r>
        <w:t xml:space="preserve"> trust, give the balance of property to his or her spouse, and still avoid estate taxes at death.</w:t>
      </w:r>
      <w:r w:rsidR="00612453">
        <w:t xml:space="preserve"> </w:t>
      </w:r>
      <w:r w:rsidR="00F71E13">
        <w:t xml:space="preserve">In </w:t>
      </w:r>
      <w:r w:rsidR="00197521">
        <w:t>20</w:t>
      </w:r>
      <w:r w:rsidR="00360737">
        <w:t>1</w:t>
      </w:r>
      <w:r w:rsidR="00DF3822">
        <w:t>5</w:t>
      </w:r>
      <w:r>
        <w:t>, the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t xml:space="preserve"> of the </w:t>
      </w:r>
      <w:r w:rsidR="00B81299">
        <w:t xml:space="preserve">estate tax </w:t>
      </w:r>
      <w:r w:rsidR="00F71E13">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rsidR="00F71E13">
        <w:t xml:space="preserve"> is $</w:t>
      </w:r>
      <w:r w:rsidR="00360737">
        <w:t>5</w:t>
      </w:r>
      <w:r w:rsidR="00491D7D">
        <w:t>.</w:t>
      </w:r>
      <w:r w:rsidR="00DF3822">
        <w:t>43</w:t>
      </w:r>
      <w:r>
        <w:t xml:space="preserve"> million.</w:t>
      </w:r>
      <w:r w:rsidR="00612453">
        <w:t xml:space="preserve"> </w:t>
      </w:r>
    </w:p>
    <w:p w14:paraId="720BB049" w14:textId="77777777" w:rsidR="00D33269" w:rsidRDefault="00D33269">
      <w:pPr>
        <w:rPr>
          <w:i/>
          <w:sz w:val="26"/>
          <w:szCs w:val="26"/>
        </w:rPr>
      </w:pPr>
      <w:r>
        <w:t xml:space="preserve">When the surviving spouse subsequently dies, only the amount passed outright </w:t>
      </w:r>
      <w:r w:rsidR="007050AF">
        <w:t xml:space="preserve">to the spouse </w:t>
      </w:r>
      <w:r>
        <w:t xml:space="preserve">(plus the surviving spouse’s own assets and any additions, of course) will become part of the survivor’s federal </w:t>
      </w:r>
      <w:r>
        <w:lastRenderedPageBreak/>
        <w:t>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w:t>
      </w:r>
      <w:r w:rsidR="00612453">
        <w:t xml:space="preserve"> </w:t>
      </w:r>
      <w:r>
        <w:t>The total amount placed in trust by the first decedent</w:t>
      </w:r>
      <w:r w:rsidR="00552C37">
        <w:t>,</w:t>
      </w:r>
      <w:r>
        <w:t xml:space="preserve"> </w:t>
      </w:r>
      <w:r>
        <w:rPr>
          <w:i/>
        </w:rPr>
        <w:t>along with any earnings</w:t>
      </w:r>
      <w:r>
        <w:t xml:space="preserve"> </w:t>
      </w:r>
      <w:r w:rsidR="00B81299">
        <w:t>that remain in the trust</w:t>
      </w:r>
      <w:r w:rsidR="00552C37">
        <w:t>,</w:t>
      </w:r>
      <w:r w:rsidR="00B81299">
        <w:t xml:space="preserve"> </w:t>
      </w:r>
      <w:r>
        <w:t xml:space="preserve">will be passed to its ultimate beneficiary </w:t>
      </w:r>
      <w:r w:rsidR="00197521">
        <w:t xml:space="preserve">estate </w:t>
      </w:r>
      <w:r w:rsidR="00CC53C7">
        <w:t>tax-free</w:t>
      </w:r>
      <w:r w:rsidR="007050AF" w:rsidRPr="007050AF">
        <w:t xml:space="preserve"> </w:t>
      </w:r>
      <w:r w:rsidR="007050AF">
        <w:t>since such assets are not included in the now-deceased surviving spouse’s federal gross estate</w:t>
      </w:r>
      <w:r>
        <w:t>.</w:t>
      </w:r>
    </w:p>
    <w:p w14:paraId="4576E238" w14:textId="77777777" w:rsidR="00D33269" w:rsidRPr="00B85029" w:rsidRDefault="00D33269" w:rsidP="00B85029">
      <w:r w:rsidRPr="00B85029">
        <w:t>The assets placed in the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rsidRPr="00B85029">
        <w:t xml:space="preserve"> usually</w:t>
      </w:r>
      <w:r w:rsidR="00197521">
        <w:t>—</w:t>
      </w:r>
      <w:r w:rsidR="00552C37" w:rsidRPr="00B85029">
        <w:t>but not always</w:t>
      </w:r>
      <w:r w:rsidR="00197521">
        <w:t>—</w:t>
      </w:r>
      <w:r w:rsidRPr="00B85029">
        <w:t xml:space="preserve">pass </w:t>
      </w:r>
      <w:r w:rsidR="00197521">
        <w:t xml:space="preserve">ultimately </w:t>
      </w:r>
      <w:r w:rsidRPr="00B85029">
        <w:t>to the children.</w:t>
      </w:r>
      <w:r w:rsidR="00612453">
        <w:t xml:space="preserve"> </w:t>
      </w:r>
      <w:r w:rsidRPr="00B85029">
        <w:t>The trust document can be written so that the</w:t>
      </w:r>
      <w:r w:rsidR="00DC3491">
        <w:t xml:space="preserve"> surviving</w:t>
      </w:r>
      <w:r w:rsidRPr="00B85029">
        <w:t xml:space="preserve"> spouse receives an income from the trust for his or her life or</w:t>
      </w:r>
      <w:r w:rsidR="00197521">
        <w:t>, alternatively,</w:t>
      </w:r>
      <w:r w:rsidRPr="00B85029">
        <w:t xml:space="preserve"> the income can be accumulated and paid to the ultimate beneficiary along with the trust principal.</w:t>
      </w:r>
      <w:r w:rsidR="00612453">
        <w:t xml:space="preserve"> </w:t>
      </w:r>
    </w:p>
    <w:p w14:paraId="7CD1685D" w14:textId="77777777" w:rsidR="00D33269" w:rsidRDefault="00D33269" w:rsidP="00F71E13">
      <w:pPr>
        <w:spacing w:after="0"/>
      </w:pPr>
      <w:r w:rsidRPr="00B85029">
        <w:t xml:space="preserve">In the first case, the </w:t>
      </w:r>
      <w:r w:rsidR="00552C37" w:rsidRPr="00B85029">
        <w:t xml:space="preserve">surviving </w:t>
      </w:r>
      <w:r w:rsidRPr="00B85029">
        <w:t>spouse’s income is not reduced because of the</w:t>
      </w:r>
      <w:r w:rsidR="0037752D">
        <w:t xml:space="preserve"> strategy and use of the</w:t>
      </w:r>
      <w:r w:rsidRPr="00B85029">
        <w:t xml:space="preserve"> trust; in the second case, a greater amount is passed, </w:t>
      </w:r>
      <w:r w:rsidR="00CC53C7" w:rsidRPr="00B85029">
        <w:t>tax-free</w:t>
      </w:r>
      <w:r w:rsidRPr="00B85029">
        <w:t>, to the children.</w:t>
      </w:r>
    </w:p>
    <w:p w14:paraId="089DB8D1" w14:textId="77777777" w:rsidR="00476638" w:rsidRDefault="00476638">
      <w:pPr>
        <w:spacing w:after="0"/>
        <w:rPr>
          <w:rFonts w:ascii="Calibri" w:hAnsi="Calibri"/>
          <w:b/>
          <w:sz w:val="24"/>
        </w:rPr>
      </w:pPr>
    </w:p>
    <w:p w14:paraId="25C7D550" w14:textId="77777777" w:rsidR="00476638" w:rsidRPr="00A3644B" w:rsidRDefault="00476638" w:rsidP="00476638">
      <w:pPr>
        <w:jc w:val="center"/>
        <w:rPr>
          <w:rFonts w:ascii="Calibri" w:hAnsi="Calibri"/>
          <w:b/>
          <w:sz w:val="24"/>
        </w:rPr>
      </w:pPr>
      <w:r w:rsidRPr="00A3644B">
        <w:rPr>
          <w:rFonts w:ascii="Calibri" w:hAnsi="Calibri"/>
          <w:b/>
          <w:sz w:val="24"/>
        </w:rPr>
        <w:t>Upon Death of First Spouse to Die</w:t>
      </w:r>
    </w:p>
    <w:p w14:paraId="7E4F180E" w14:textId="77777777" w:rsidR="00476638" w:rsidRPr="00A3644B" w:rsidRDefault="00893A40" w:rsidP="00476638">
      <w:pPr>
        <w:spacing w:after="0"/>
        <w:jc w:val="center"/>
      </w:pPr>
      <w:r>
        <w:rPr>
          <w:noProof/>
        </w:rPr>
        <mc:AlternateContent>
          <mc:Choice Requires="wps">
            <w:drawing>
              <wp:anchor distT="0" distB="0" distL="114300" distR="114300" simplePos="0" relativeHeight="251669504" behindDoc="0" locked="0" layoutInCell="1" allowOverlap="1" wp14:anchorId="4511D235" wp14:editId="57BA1A09">
                <wp:simplePos x="0" y="0"/>
                <wp:positionH relativeFrom="column">
                  <wp:posOffset>9525</wp:posOffset>
                </wp:positionH>
                <wp:positionV relativeFrom="paragraph">
                  <wp:posOffset>936625</wp:posOffset>
                </wp:positionV>
                <wp:extent cx="2312035" cy="514350"/>
                <wp:effectExtent l="0" t="1905" r="2540" b="0"/>
                <wp:wrapNone/>
                <wp:docPr id="14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03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DE70" w14:textId="77777777" w:rsidR="002F0DB1" w:rsidRPr="00EF50AC" w:rsidRDefault="002F0DB1" w:rsidP="00476638">
                            <w:pPr>
                              <w:jc w:val="center"/>
                              <w:rPr>
                                <w:rFonts w:ascii="Calibri" w:hAnsi="Calibri"/>
                              </w:rPr>
                            </w:pPr>
                            <w:r>
                              <w:rPr>
                                <w:rFonts w:ascii="Calibri" w:hAnsi="Calibri"/>
                              </w:rPr>
                              <w:t>Assets equal to exemption equivalent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0" o:spid="_x0000_s1026" type="#_x0000_t202" style="position:absolute;left:0;text-align:left;margin-left:.75pt;margin-top:73.75pt;width:182.0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4hnugIAAL0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" filled="f" stroked="f">
                <v:textbox>
                  <w:txbxContent>
                    <w:p w:rsidR="002F0DB1" w:rsidRPr="00EF50AC" w:rsidRDefault="002F0DB1" w:rsidP="00476638">
                      <w:pPr>
                        <w:jc w:val="center"/>
                        <w:rPr>
                          <w:rFonts w:ascii="Calibri" w:hAnsi="Calibri"/>
                        </w:rPr>
                      </w:pPr>
                      <w:r>
                        <w:rPr>
                          <w:rFonts w:ascii="Calibri" w:hAnsi="Calibri"/>
                        </w:rPr>
                        <w:t>Assets equal to exemption equivalent</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985C2DC" wp14:editId="3B912180">
                <wp:simplePos x="0" y="0"/>
                <wp:positionH relativeFrom="column">
                  <wp:posOffset>3322320</wp:posOffset>
                </wp:positionH>
                <wp:positionV relativeFrom="paragraph">
                  <wp:posOffset>940435</wp:posOffset>
                </wp:positionV>
                <wp:extent cx="1821180" cy="257175"/>
                <wp:effectExtent l="0" t="0" r="0" b="3810"/>
                <wp:wrapNone/>
                <wp:docPr id="14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1D869" w14:textId="77777777" w:rsidR="002F0DB1" w:rsidRPr="00EF50AC" w:rsidRDefault="002F0DB1" w:rsidP="00476638">
                            <w:pPr>
                              <w:jc w:val="center"/>
                              <w:rPr>
                                <w:rFonts w:ascii="Calibri" w:hAnsi="Calibri"/>
                              </w:rPr>
                            </w:pPr>
                            <w:r>
                              <w:rPr>
                                <w:rFonts w:ascii="Calibri" w:hAnsi="Calibri"/>
                              </w:rPr>
                              <w:t>Balance of assets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27" type="#_x0000_t202" style="position:absolute;left:0;text-align:left;margin-left:261.6pt;margin-top:74.05pt;width:143.4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" filled="f" stroked="f">
                <v:textbox>
                  <w:txbxContent>
                    <w:p w:rsidR="002F0DB1" w:rsidRPr="00EF50AC" w:rsidRDefault="002F0DB1" w:rsidP="00476638">
                      <w:pPr>
                        <w:jc w:val="center"/>
                        <w:rPr>
                          <w:rFonts w:ascii="Calibri" w:hAnsi="Calibri"/>
                        </w:rPr>
                      </w:pPr>
                      <w:r>
                        <w:rPr>
                          <w:rFonts w:ascii="Calibri" w:hAnsi="Calibri"/>
                        </w:rPr>
                        <w:t>Balance of assets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9BF1274" wp14:editId="4233B5A5">
                <wp:simplePos x="0" y="0"/>
                <wp:positionH relativeFrom="column">
                  <wp:posOffset>2102485</wp:posOffset>
                </wp:positionH>
                <wp:positionV relativeFrom="paragraph">
                  <wp:posOffset>235585</wp:posOffset>
                </wp:positionV>
                <wp:extent cx="1469390" cy="578485"/>
                <wp:effectExtent l="0" t="0" r="0" b="0"/>
                <wp:wrapNone/>
                <wp:docPr id="143"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57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6A645" w14:textId="77777777" w:rsidR="002F0DB1" w:rsidRPr="00EF50AC" w:rsidRDefault="002F0DB1" w:rsidP="00476638">
                            <w:pPr>
                              <w:spacing w:after="0"/>
                              <w:jc w:val="center"/>
                              <w:rPr>
                                <w:rFonts w:ascii="Calibri" w:hAnsi="Calibri"/>
                              </w:rPr>
                            </w:pPr>
                            <w:r w:rsidRPr="00EF50AC">
                              <w:rPr>
                                <w:rFonts w:ascii="Calibri" w:hAnsi="Calibri"/>
                              </w:rPr>
                              <w:t>Decedent’s</w:t>
                            </w:r>
                            <w:r w:rsidRPr="00EF50AC">
                              <w:rPr>
                                <w:rFonts w:ascii="Calibri" w:hAnsi="Calibri"/>
                              </w:rPr>
                              <w:br/>
                            </w:r>
                            <w:r>
                              <w:rPr>
                                <w:rFonts w:ascii="Calibri" w:hAnsi="Calibri"/>
                              </w:rPr>
                              <w:t>estate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28" type="#_x0000_t202" style="position:absolute;left:0;text-align:left;margin-left:165.55pt;margin-top:18.55pt;width:115.7pt;height:4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xvAIAAMQ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" filled="f" stroked="f">
                <v:textbox>
                  <w:txbxContent>
                    <w:p w:rsidR="002F0DB1" w:rsidRPr="00EF50AC" w:rsidRDefault="002F0DB1" w:rsidP="00476638">
                      <w:pPr>
                        <w:spacing w:after="0"/>
                        <w:jc w:val="center"/>
                        <w:rPr>
                          <w:rFonts w:ascii="Calibri" w:hAnsi="Calibri"/>
                        </w:rPr>
                      </w:pPr>
                      <w:r w:rsidRPr="00EF50AC">
                        <w:rPr>
                          <w:rFonts w:ascii="Calibri" w:hAnsi="Calibri"/>
                        </w:rPr>
                        <w:t>Decedent’s</w:t>
                      </w:r>
                      <w:r w:rsidRPr="00EF50AC">
                        <w:rPr>
                          <w:rFonts w:ascii="Calibri" w:hAnsi="Calibri"/>
                        </w:rPr>
                        <w:br/>
                      </w:r>
                      <w:r>
                        <w:rPr>
                          <w:rFonts w:ascii="Calibri" w:hAnsi="Calibri"/>
                        </w:rPr>
                        <w:t>estate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4CC5C0C" wp14:editId="3EF421C9">
                <wp:simplePos x="0" y="0"/>
                <wp:positionH relativeFrom="column">
                  <wp:posOffset>1927860</wp:posOffset>
                </wp:positionH>
                <wp:positionV relativeFrom="paragraph">
                  <wp:posOffset>1570355</wp:posOffset>
                </wp:positionV>
                <wp:extent cx="1821180" cy="257175"/>
                <wp:effectExtent l="3810" t="0" r="3810" b="2540"/>
                <wp:wrapNone/>
                <wp:docPr id="14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41BE2" w14:textId="77777777" w:rsidR="002F0DB1" w:rsidRPr="00EF50AC" w:rsidRDefault="002F0DB1" w:rsidP="00476638">
                            <w:pPr>
                              <w:jc w:val="center"/>
                              <w:rPr>
                                <w:rFonts w:ascii="Calibri" w:hAnsi="Calibri"/>
                              </w:rPr>
                            </w:pPr>
                            <w:r w:rsidRPr="00EF50AC">
                              <w:rPr>
                                <w:rFonts w:ascii="Calibri" w:hAnsi="Calibri"/>
                              </w:rPr>
                              <w:t>Income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29" type="#_x0000_t202" style="position:absolute;left:0;text-align:left;margin-left:151.8pt;margin-top:123.65pt;width:143.4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mI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" filled="f" stroked="f">
                <v:textbox>
                  <w:txbxContent>
                    <w:p w:rsidR="002F0DB1" w:rsidRPr="00EF50AC" w:rsidRDefault="002F0DB1" w:rsidP="00476638">
                      <w:pPr>
                        <w:jc w:val="center"/>
                        <w:rPr>
                          <w:rFonts w:ascii="Calibri" w:hAnsi="Calibri"/>
                        </w:rPr>
                      </w:pPr>
                      <w:r w:rsidRPr="00EF50AC">
                        <w:rPr>
                          <w:rFonts w:ascii="Calibri" w:hAnsi="Calibri"/>
                        </w:rPr>
                        <w:t>Income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6C0E54D" wp14:editId="2129872D">
                <wp:simplePos x="0" y="0"/>
                <wp:positionH relativeFrom="column">
                  <wp:posOffset>241300</wp:posOffset>
                </wp:positionH>
                <wp:positionV relativeFrom="paragraph">
                  <wp:posOffset>1762760</wp:posOffset>
                </wp:positionV>
                <wp:extent cx="1619885" cy="483870"/>
                <wp:effectExtent l="3175" t="0" r="0" b="2540"/>
                <wp:wrapNone/>
                <wp:docPr id="14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7C498" w14:textId="77777777" w:rsidR="002F0DB1" w:rsidRPr="00EF50AC" w:rsidRDefault="002F0DB1" w:rsidP="00476638">
                            <w:pPr>
                              <w:spacing w:after="0"/>
                              <w:jc w:val="center"/>
                              <w:rPr>
                                <w:rFonts w:ascii="Calibri" w:hAnsi="Calibri"/>
                              </w:rPr>
                            </w:pPr>
                            <w:r w:rsidRPr="00EF50AC">
                              <w:rPr>
                                <w:rFonts w:ascii="Calibri" w:hAnsi="Calibri"/>
                              </w:rPr>
                              <w:t xml:space="preserve">Credit </w:t>
                            </w:r>
                            <w:r>
                              <w:rPr>
                                <w:rFonts w:ascii="Calibri" w:hAnsi="Calibri"/>
                              </w:rPr>
                              <w:t>s</w:t>
                            </w:r>
                            <w:r w:rsidRPr="00EF50AC">
                              <w:rPr>
                                <w:rFonts w:ascii="Calibri" w:hAnsi="Calibri"/>
                              </w:rPr>
                              <w:t xml:space="preserve">helter </w:t>
                            </w:r>
                            <w:r>
                              <w:rPr>
                                <w:rFonts w:ascii="Calibri" w:hAnsi="Calibri"/>
                              </w:rPr>
                              <w:t>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30" type="#_x0000_t202" style="position:absolute;left:0;text-align:left;margin-left:19pt;margin-top:138.8pt;width:127.55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GvAIAAMQ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" filled="f" stroked="f">
                <v:textbox>
                  <w:txbxContent>
                    <w:p w:rsidR="002F0DB1" w:rsidRPr="00EF50AC" w:rsidRDefault="002F0DB1" w:rsidP="00476638">
                      <w:pPr>
                        <w:spacing w:after="0"/>
                        <w:jc w:val="center"/>
                        <w:rPr>
                          <w:rFonts w:ascii="Calibri" w:hAnsi="Calibri"/>
                        </w:rPr>
                      </w:pPr>
                      <w:r w:rsidRPr="00EF50AC">
                        <w:rPr>
                          <w:rFonts w:ascii="Calibri" w:hAnsi="Calibri"/>
                        </w:rPr>
                        <w:t xml:space="preserve">Credit </w:t>
                      </w:r>
                      <w:r>
                        <w:rPr>
                          <w:rFonts w:ascii="Calibri" w:hAnsi="Calibri"/>
                        </w:rPr>
                        <w:t>s</w:t>
                      </w:r>
                      <w:r w:rsidRPr="00EF50AC">
                        <w:rPr>
                          <w:rFonts w:ascii="Calibri" w:hAnsi="Calibri"/>
                        </w:rPr>
                        <w:t xml:space="preserve">helter </w:t>
                      </w:r>
                      <w:r>
                        <w:rPr>
                          <w:rFonts w:ascii="Calibri" w:hAnsi="Calibri"/>
                        </w:rPr>
                        <w:t>trust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13398C5" wp14:editId="4378AC16">
                <wp:simplePos x="0" y="0"/>
                <wp:positionH relativeFrom="column">
                  <wp:posOffset>3827145</wp:posOffset>
                </wp:positionH>
                <wp:positionV relativeFrom="paragraph">
                  <wp:posOffset>1781810</wp:posOffset>
                </wp:positionV>
                <wp:extent cx="1619885" cy="483870"/>
                <wp:effectExtent l="0" t="0" r="1270" b="2540"/>
                <wp:wrapNone/>
                <wp:docPr id="14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74AC1" w14:textId="77777777" w:rsidR="002F0DB1" w:rsidRPr="00EF50AC" w:rsidRDefault="002F0DB1" w:rsidP="00476638">
                            <w:pPr>
                              <w:spacing w:after="0"/>
                              <w:jc w:val="center"/>
                              <w:rPr>
                                <w:rFonts w:ascii="Calibri" w:hAnsi="Calibri"/>
                              </w:rPr>
                            </w:pPr>
                            <w:r w:rsidRPr="00EF50AC">
                              <w:rPr>
                                <w:rFonts w:ascii="Calibri" w:hAnsi="Calibri"/>
                              </w:rPr>
                              <w:t>Spouse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31" type="#_x0000_t202" style="position:absolute;left:0;text-align:left;margin-left:301.35pt;margin-top:140.3pt;width:127.55pt;height:3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" filled="f" stroked="f">
                <v:textbox>
                  <w:txbxContent>
                    <w:p w:rsidR="002F0DB1" w:rsidRPr="00EF50AC" w:rsidRDefault="002F0DB1" w:rsidP="00476638">
                      <w:pPr>
                        <w:spacing w:after="0"/>
                        <w:jc w:val="center"/>
                        <w:rPr>
                          <w:rFonts w:ascii="Calibri" w:hAnsi="Calibri"/>
                        </w:rPr>
                      </w:pPr>
                      <w:r w:rsidRPr="00EF50AC">
                        <w:rPr>
                          <w:rFonts w:ascii="Calibri" w:hAnsi="Calibri"/>
                        </w:rPr>
                        <w:t>Spouse</w:t>
                      </w:r>
                    </w:p>
                  </w:txbxContent>
                </v:textbox>
              </v:shape>
            </w:pict>
          </mc:Fallback>
        </mc:AlternateContent>
      </w:r>
      <w:r w:rsidR="00476638">
        <w:rPr>
          <w:noProof/>
        </w:rPr>
        <w:drawing>
          <wp:inline distT="0" distB="0" distL="0" distR="0" wp14:anchorId="076E9EC3" wp14:editId="39CD5F5B">
            <wp:extent cx="5715000" cy="2419350"/>
            <wp:effectExtent l="19050" t="0" r="0" b="0"/>
            <wp:docPr id="2" name="Picture 2" descr="Blank_Death_of_first_sp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_Death_of_first_spouse"/>
                    <pic:cNvPicPr>
                      <a:picLocks noChangeAspect="1" noChangeArrowheads="1"/>
                    </pic:cNvPicPr>
                  </pic:nvPicPr>
                  <pic:blipFill>
                    <a:blip r:embed="rId17" cstate="print"/>
                    <a:srcRect/>
                    <a:stretch>
                      <a:fillRect/>
                    </a:stretch>
                  </pic:blipFill>
                  <pic:spPr bwMode="auto">
                    <a:xfrm>
                      <a:off x="0" y="0"/>
                      <a:ext cx="5715000" cy="2419350"/>
                    </a:xfrm>
                    <a:prstGeom prst="rect">
                      <a:avLst/>
                    </a:prstGeom>
                    <a:noFill/>
                    <a:ln w="9525">
                      <a:noFill/>
                      <a:miter lim="800000"/>
                      <a:headEnd/>
                      <a:tailEnd/>
                    </a:ln>
                  </pic:spPr>
                </pic:pic>
              </a:graphicData>
            </a:graphic>
          </wp:inline>
        </w:drawing>
      </w:r>
    </w:p>
    <w:p w14:paraId="3B5AC18E" w14:textId="77777777" w:rsidR="00476638" w:rsidRPr="00A3644B" w:rsidRDefault="00476638" w:rsidP="00476638"/>
    <w:p w14:paraId="23C030CA" w14:textId="77777777" w:rsidR="005670D8" w:rsidRDefault="005670D8" w:rsidP="00476638">
      <w:pPr>
        <w:spacing w:after="100"/>
        <w:jc w:val="center"/>
        <w:rPr>
          <w:rFonts w:ascii="Calibri" w:hAnsi="Calibri"/>
          <w:b/>
          <w:sz w:val="24"/>
        </w:rPr>
      </w:pPr>
    </w:p>
    <w:p w14:paraId="1F1C84CF" w14:textId="77777777" w:rsidR="005670D8" w:rsidRDefault="005670D8" w:rsidP="00476638">
      <w:pPr>
        <w:spacing w:after="100"/>
        <w:jc w:val="center"/>
        <w:rPr>
          <w:rFonts w:ascii="Calibri" w:hAnsi="Calibri"/>
          <w:b/>
          <w:sz w:val="24"/>
        </w:rPr>
      </w:pPr>
    </w:p>
    <w:p w14:paraId="241FC15B" w14:textId="77777777" w:rsidR="00476638" w:rsidRPr="00A3644B" w:rsidRDefault="00476638" w:rsidP="00476638">
      <w:pPr>
        <w:spacing w:after="100"/>
        <w:jc w:val="center"/>
        <w:rPr>
          <w:rFonts w:ascii="Calibri" w:hAnsi="Calibri"/>
          <w:b/>
          <w:sz w:val="24"/>
        </w:rPr>
      </w:pPr>
      <w:r w:rsidRPr="00A3644B">
        <w:rPr>
          <w:rFonts w:ascii="Calibri" w:hAnsi="Calibri"/>
          <w:b/>
          <w:sz w:val="24"/>
        </w:rPr>
        <w:t>Upon Death of Surviving Spouse</w:t>
      </w:r>
    </w:p>
    <w:p w14:paraId="714996D3" w14:textId="77777777" w:rsidR="00D33269" w:rsidRDefault="00893A40" w:rsidP="00476638">
      <w:r>
        <w:rPr>
          <w:rFonts w:ascii="Calibri" w:hAnsi="Calibri"/>
          <w:b/>
          <w:noProof/>
          <w:sz w:val="24"/>
        </w:rPr>
        <w:lastRenderedPageBreak/>
        <mc:AlternateContent>
          <mc:Choice Requires="wps">
            <w:drawing>
              <wp:anchor distT="0" distB="0" distL="114300" distR="114300" simplePos="0" relativeHeight="251670528" behindDoc="0" locked="0" layoutInCell="1" allowOverlap="1" wp14:anchorId="16CFE899" wp14:editId="411AF472">
                <wp:simplePos x="0" y="0"/>
                <wp:positionH relativeFrom="column">
                  <wp:posOffset>256540</wp:posOffset>
                </wp:positionH>
                <wp:positionV relativeFrom="paragraph">
                  <wp:posOffset>316865</wp:posOffset>
                </wp:positionV>
                <wp:extent cx="1619885" cy="483870"/>
                <wp:effectExtent l="0" t="2540" r="0" b="0"/>
                <wp:wrapNone/>
                <wp:docPr id="13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0F874" w14:textId="77777777" w:rsidR="002F0DB1" w:rsidRPr="00EF50AC" w:rsidRDefault="002F0DB1" w:rsidP="00476638">
                            <w:pPr>
                              <w:spacing w:after="0"/>
                              <w:jc w:val="center"/>
                              <w:rPr>
                                <w:rFonts w:ascii="Calibri" w:hAnsi="Calibri"/>
                              </w:rPr>
                            </w:pPr>
                            <w:r w:rsidRPr="00EF50AC">
                              <w:rPr>
                                <w:rFonts w:ascii="Calibri" w:hAnsi="Calibri"/>
                              </w:rPr>
                              <w:t xml:space="preserve">Credit </w:t>
                            </w:r>
                            <w:r>
                              <w:rPr>
                                <w:rFonts w:ascii="Calibri" w:hAnsi="Calibri"/>
                              </w:rPr>
                              <w:t>s</w:t>
                            </w:r>
                            <w:r w:rsidRPr="00EF50AC">
                              <w:rPr>
                                <w:rFonts w:ascii="Calibri" w:hAnsi="Calibri"/>
                              </w:rPr>
                              <w:t xml:space="preserve">helter </w:t>
                            </w:r>
                            <w:r>
                              <w:rPr>
                                <w:rFonts w:ascii="Calibri" w:hAnsi="Calibri"/>
                              </w:rPr>
                              <w:t>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32" type="#_x0000_t202" style="position:absolute;margin-left:20.2pt;margin-top:24.95pt;width:127.55pt;height:3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lvA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" filled="f" stroked="f">
                <v:textbox>
                  <w:txbxContent>
                    <w:p w:rsidR="002F0DB1" w:rsidRPr="00EF50AC" w:rsidRDefault="002F0DB1" w:rsidP="00476638">
                      <w:pPr>
                        <w:spacing w:after="0"/>
                        <w:jc w:val="center"/>
                        <w:rPr>
                          <w:rFonts w:ascii="Calibri" w:hAnsi="Calibri"/>
                        </w:rPr>
                      </w:pPr>
                      <w:r w:rsidRPr="00EF50AC">
                        <w:rPr>
                          <w:rFonts w:ascii="Calibri" w:hAnsi="Calibri"/>
                        </w:rPr>
                        <w:t xml:space="preserve">Credit </w:t>
                      </w:r>
                      <w:r>
                        <w:rPr>
                          <w:rFonts w:ascii="Calibri" w:hAnsi="Calibri"/>
                        </w:rPr>
                        <w:t>s</w:t>
                      </w:r>
                      <w:r w:rsidRPr="00EF50AC">
                        <w:rPr>
                          <w:rFonts w:ascii="Calibri" w:hAnsi="Calibri"/>
                        </w:rPr>
                        <w:t xml:space="preserve">helter </w:t>
                      </w:r>
                      <w:r>
                        <w:rPr>
                          <w:rFonts w:ascii="Calibri" w:hAnsi="Calibri"/>
                        </w:rPr>
                        <w:t>trust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220A277" wp14:editId="79057C07">
                <wp:simplePos x="0" y="0"/>
                <wp:positionH relativeFrom="column">
                  <wp:posOffset>3177540</wp:posOffset>
                </wp:positionH>
                <wp:positionV relativeFrom="paragraph">
                  <wp:posOffset>1120775</wp:posOffset>
                </wp:positionV>
                <wp:extent cx="1821180" cy="257175"/>
                <wp:effectExtent l="0" t="0" r="1905" b="3175"/>
                <wp:wrapNone/>
                <wp:docPr id="13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81D8E" w14:textId="77777777" w:rsidR="002F0DB1" w:rsidRPr="00EF50AC" w:rsidRDefault="002F0DB1" w:rsidP="00476638">
                            <w:pPr>
                              <w:jc w:val="center"/>
                              <w:rPr>
                                <w:rFonts w:ascii="Calibri" w:hAnsi="Calibri"/>
                              </w:rPr>
                            </w:pPr>
                            <w:r>
                              <w:rPr>
                                <w:rFonts w:ascii="Calibri" w:hAnsi="Calibri"/>
                              </w:rPr>
                              <w:t>Total assets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33" type="#_x0000_t202" style="position:absolute;margin-left:250.2pt;margin-top:88.25pt;width:143.4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J4uAIAAMQ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" filled="f" stroked="f">
                <v:textbox>
                  <w:txbxContent>
                    <w:p w:rsidR="002F0DB1" w:rsidRPr="00EF50AC" w:rsidRDefault="002F0DB1" w:rsidP="00476638">
                      <w:pPr>
                        <w:jc w:val="center"/>
                        <w:rPr>
                          <w:rFonts w:ascii="Calibri" w:hAnsi="Calibri"/>
                        </w:rPr>
                      </w:pPr>
                      <w:r>
                        <w:rPr>
                          <w:rFonts w:ascii="Calibri" w:hAnsi="Calibri"/>
                        </w:rPr>
                        <w:t>Total assets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2741FB6" wp14:editId="1BF17D09">
                <wp:simplePos x="0" y="0"/>
                <wp:positionH relativeFrom="column">
                  <wp:posOffset>367030</wp:posOffset>
                </wp:positionH>
                <wp:positionV relativeFrom="paragraph">
                  <wp:posOffset>1120775</wp:posOffset>
                </wp:positionV>
                <wp:extent cx="1821180" cy="257175"/>
                <wp:effectExtent l="0" t="0" r="2540" b="3175"/>
                <wp:wrapNone/>
                <wp:docPr id="13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2A933" w14:textId="77777777" w:rsidR="002F0DB1" w:rsidRPr="00EF50AC" w:rsidRDefault="002F0DB1" w:rsidP="00476638">
                            <w:pPr>
                              <w:jc w:val="center"/>
                              <w:rPr>
                                <w:rFonts w:ascii="Calibri" w:hAnsi="Calibri"/>
                              </w:rPr>
                            </w:pPr>
                            <w:r>
                              <w:rPr>
                                <w:rFonts w:ascii="Calibri" w:hAnsi="Calibri"/>
                              </w:rPr>
                              <w:t>Remaining trust corpus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4" type="#_x0000_t202" style="position:absolute;margin-left:28.9pt;margin-top:88.25pt;width:143.4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HuAIAAMQ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" filled="f" stroked="f">
                <v:textbox>
                  <w:txbxContent>
                    <w:p w:rsidR="002F0DB1" w:rsidRPr="00EF50AC" w:rsidRDefault="002F0DB1" w:rsidP="00476638">
                      <w:pPr>
                        <w:jc w:val="center"/>
                        <w:rPr>
                          <w:rFonts w:ascii="Calibri" w:hAnsi="Calibri"/>
                        </w:rPr>
                      </w:pPr>
                      <w:r>
                        <w:rPr>
                          <w:rFonts w:ascii="Calibri" w:hAnsi="Calibri"/>
                        </w:rPr>
                        <w:t>Remaining trust corpus</w:t>
                      </w:r>
                    </w:p>
                  </w:txbxContent>
                </v:textbox>
              </v:shape>
            </w:pict>
          </mc:Fallback>
        </mc:AlternateContent>
      </w:r>
      <w:r>
        <w:rPr>
          <w:b/>
          <w:noProof/>
        </w:rPr>
        <mc:AlternateContent>
          <mc:Choice Requires="wps">
            <w:drawing>
              <wp:anchor distT="0" distB="0" distL="114300" distR="114300" simplePos="0" relativeHeight="251665408" behindDoc="0" locked="0" layoutInCell="1" allowOverlap="1" wp14:anchorId="1A5675AC" wp14:editId="01ED1231">
                <wp:simplePos x="0" y="0"/>
                <wp:positionH relativeFrom="column">
                  <wp:posOffset>3827145</wp:posOffset>
                </wp:positionH>
                <wp:positionV relativeFrom="paragraph">
                  <wp:posOffset>292100</wp:posOffset>
                </wp:positionV>
                <wp:extent cx="1619885" cy="561975"/>
                <wp:effectExtent l="0" t="0" r="1270" b="3175"/>
                <wp:wrapNone/>
                <wp:docPr id="13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88632" w14:textId="77777777" w:rsidR="002F0DB1" w:rsidRPr="00EF50AC" w:rsidRDefault="002F0DB1" w:rsidP="00476638">
                            <w:pPr>
                              <w:spacing w:after="0"/>
                              <w:jc w:val="center"/>
                              <w:rPr>
                                <w:rFonts w:ascii="Calibri" w:hAnsi="Calibri"/>
                              </w:rPr>
                            </w:pPr>
                            <w:r>
                              <w:rPr>
                                <w:rFonts w:ascii="Calibri" w:hAnsi="Calibri"/>
                              </w:rPr>
                              <w:t>Surviving spouse’s</w:t>
                            </w:r>
                            <w:r>
                              <w:rPr>
                                <w:rFonts w:ascii="Calibri" w:hAnsi="Calibri"/>
                              </w:rPr>
                              <w:br/>
                              <w:t>estate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35" type="#_x0000_t202" style="position:absolute;margin-left:301.35pt;margin-top:23pt;width:127.5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7KuQ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" filled="f" stroked="f">
                <v:textbox>
                  <w:txbxContent>
                    <w:p w:rsidR="002F0DB1" w:rsidRPr="00EF50AC" w:rsidRDefault="002F0DB1" w:rsidP="00476638">
                      <w:pPr>
                        <w:spacing w:after="0"/>
                        <w:jc w:val="center"/>
                        <w:rPr>
                          <w:rFonts w:ascii="Calibri" w:hAnsi="Calibri"/>
                        </w:rPr>
                      </w:pPr>
                      <w:r>
                        <w:rPr>
                          <w:rFonts w:ascii="Calibri" w:hAnsi="Calibri"/>
                        </w:rPr>
                        <w:t>Surviving spouse’s</w:t>
                      </w:r>
                      <w:r>
                        <w:rPr>
                          <w:rFonts w:ascii="Calibri" w:hAnsi="Calibri"/>
                        </w:rPr>
                        <w:br/>
                        <w:t>estate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EDF98F2" wp14:editId="62FB7021">
                <wp:simplePos x="0" y="0"/>
                <wp:positionH relativeFrom="column">
                  <wp:posOffset>2023745</wp:posOffset>
                </wp:positionH>
                <wp:positionV relativeFrom="paragraph">
                  <wp:posOffset>1797050</wp:posOffset>
                </wp:positionV>
                <wp:extent cx="1628140" cy="504190"/>
                <wp:effectExtent l="4445" t="0" r="0" b="3810"/>
                <wp:wrapNone/>
                <wp:docPr id="135"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720C0" w14:textId="77777777" w:rsidR="002F0DB1" w:rsidRPr="00EF50AC" w:rsidRDefault="002F0DB1" w:rsidP="00476638">
                            <w:pPr>
                              <w:spacing w:after="0"/>
                              <w:jc w:val="center"/>
                              <w:rPr>
                                <w:rFonts w:ascii="Calibri" w:hAnsi="Calibri"/>
                              </w:rPr>
                            </w:pPr>
                            <w:r w:rsidRPr="00EF50AC">
                              <w:rPr>
                                <w:rFonts w:ascii="Calibri" w:hAnsi="Calibri"/>
                              </w:rPr>
                              <w:t>Children</w:t>
                            </w:r>
                            <w:r>
                              <w:rPr>
                                <w:rFonts w:ascii="Calibri" w:hAnsi="Calibri"/>
                              </w:rPr>
                              <w:t xml:space="preserve"> (or other heirs)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36" type="#_x0000_t202" style="position:absolute;margin-left:159.35pt;margin-top:141.5pt;width:128.2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QhugIAAMU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" filled="f" stroked="f">
                <v:textbox>
                  <w:txbxContent>
                    <w:p w:rsidR="002F0DB1" w:rsidRPr="00EF50AC" w:rsidRDefault="002F0DB1" w:rsidP="00476638">
                      <w:pPr>
                        <w:spacing w:after="0"/>
                        <w:jc w:val="center"/>
                        <w:rPr>
                          <w:rFonts w:ascii="Calibri" w:hAnsi="Calibri"/>
                        </w:rPr>
                      </w:pPr>
                      <w:r w:rsidRPr="00EF50AC">
                        <w:rPr>
                          <w:rFonts w:ascii="Calibri" w:hAnsi="Calibri"/>
                        </w:rPr>
                        <w:t>Children</w:t>
                      </w:r>
                      <w:r>
                        <w:rPr>
                          <w:rFonts w:ascii="Calibri" w:hAnsi="Calibri"/>
                        </w:rPr>
                        <w:t xml:space="preserve"> (or other heirs)</w:t>
                      </w:r>
                    </w:p>
                  </w:txbxContent>
                </v:textbox>
              </v:shape>
            </w:pict>
          </mc:Fallback>
        </mc:AlternateContent>
      </w:r>
      <w:r w:rsidR="00476638">
        <w:rPr>
          <w:noProof/>
        </w:rPr>
        <w:drawing>
          <wp:inline distT="0" distB="0" distL="0" distR="0" wp14:anchorId="63098843" wp14:editId="7FBD7037">
            <wp:extent cx="5715000" cy="2343150"/>
            <wp:effectExtent l="19050" t="0" r="0" b="0"/>
            <wp:docPr id="3" name="Picture 3" descr="Blnk_Death_surviving_sp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nk_Death_surviving_spouse"/>
                    <pic:cNvPicPr>
                      <a:picLocks noChangeAspect="1" noChangeArrowheads="1"/>
                    </pic:cNvPicPr>
                  </pic:nvPicPr>
                  <pic:blipFill>
                    <a:blip r:embed="rId18" cstate="print"/>
                    <a:srcRect/>
                    <a:stretch>
                      <a:fillRect/>
                    </a:stretch>
                  </pic:blipFill>
                  <pic:spPr bwMode="auto">
                    <a:xfrm>
                      <a:off x="0" y="0"/>
                      <a:ext cx="5715000" cy="2343150"/>
                    </a:xfrm>
                    <a:prstGeom prst="rect">
                      <a:avLst/>
                    </a:prstGeom>
                    <a:noFill/>
                    <a:ln w="9525">
                      <a:noFill/>
                      <a:miter lim="800000"/>
                      <a:headEnd/>
                      <a:tailEnd/>
                    </a:ln>
                  </pic:spPr>
                </pic:pic>
              </a:graphicData>
            </a:graphic>
          </wp:inline>
        </w:drawing>
      </w:r>
      <w:r w:rsidR="00DF09FC">
        <w:rPr>
          <w:b/>
        </w:rPr>
        <w:br w:type="page"/>
      </w:r>
      <w:r w:rsidR="009C4652">
        <w:lastRenderedPageBreak/>
        <w:t>A</w:t>
      </w:r>
      <w:r w:rsidR="00360737">
        <w:t>lthough a</w:t>
      </w:r>
      <w:r w:rsidR="00D33269">
        <w:t xml:space="preserv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rsidR="00D33269">
        <w:t xml:space="preserve"> </w:t>
      </w:r>
      <w:r w:rsidR="00360737">
        <w:t xml:space="preserve">may be </w:t>
      </w:r>
      <w:r w:rsidR="009866D4">
        <w:t xml:space="preserve">created during the decedent’s lifetime or at death, it </w:t>
      </w:r>
      <w:r w:rsidR="00D33269">
        <w:t xml:space="preserve">is </w:t>
      </w:r>
      <w:r w:rsidR="009866D4">
        <w:t>often</w:t>
      </w:r>
      <w:r w:rsidR="00D33269">
        <w:t xml:space="preserve"> a testamentary trust</w:t>
      </w:r>
      <w:r w:rsidR="00B74366">
        <w:fldChar w:fldCharType="begin"/>
      </w:r>
      <w:r w:rsidR="00CB4F12">
        <w:instrText xml:space="preserve"> XE "</w:instrText>
      </w:r>
      <w:r w:rsidR="00CB4F12" w:rsidRPr="00E165EA">
        <w:instrText>Testamentary trust</w:instrText>
      </w:r>
      <w:r w:rsidR="00CB4F12">
        <w:instrText xml:space="preserve">" </w:instrText>
      </w:r>
      <w:r w:rsidR="00B74366">
        <w:fldChar w:fldCharType="end"/>
      </w:r>
      <w:r w:rsidR="00D33269">
        <w:t>.</w:t>
      </w:r>
      <w:r w:rsidR="00612453">
        <w:t xml:space="preserve"> </w:t>
      </w:r>
      <w:r w:rsidR="00D33269">
        <w:t>This simply means that the trust is created and funded through the decedent’s last will and testament.</w:t>
      </w:r>
      <w:r w:rsidR="00612453">
        <w:t xml:space="preserve"> </w:t>
      </w:r>
      <w:r w:rsidR="00D33269">
        <w:t>Although the decedent, during his or her lifetime, can change the provisions of the testamentary trust</w:t>
      </w:r>
      <w:r w:rsidR="00134891">
        <w:t>—</w:t>
      </w:r>
      <w:r w:rsidR="00D33269">
        <w:t xml:space="preserve">and even </w:t>
      </w:r>
      <w:r w:rsidR="007050AF">
        <w:t>eliminate the trust</w:t>
      </w:r>
      <w:r w:rsidR="00D33269">
        <w:t xml:space="preserve"> entirely</w:t>
      </w:r>
      <w:r w:rsidR="00134891">
        <w:t>—</w:t>
      </w:r>
      <w:r w:rsidR="00D33269">
        <w:t xml:space="preserve">after the </w:t>
      </w:r>
      <w:r w:rsidR="009866D4">
        <w:t xml:space="preserve">testamentary </w:t>
      </w:r>
      <w:r w:rsidR="00D33269">
        <w:t>trust becomes operative at the decedent’s death, it is irrevocable.</w:t>
      </w:r>
    </w:p>
    <w:p w14:paraId="2F2C0388" w14:textId="77777777" w:rsidR="00D33269" w:rsidRDefault="009866D4">
      <w:r>
        <w:t>If</w:t>
      </w:r>
      <w:r w:rsidR="00D33269">
        <w:t xml:space="preserve"> the assets </w:t>
      </w:r>
      <w:r>
        <w:t xml:space="preserve">being placed </w:t>
      </w:r>
      <w:r w:rsidR="00D33269">
        <w:t>in a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rsidR="00D33269">
        <w:t xml:space="preserve"> </w:t>
      </w:r>
      <w:r>
        <w:t xml:space="preserve">will </w:t>
      </w:r>
      <w:r w:rsidR="00D33269">
        <w:t>come through the decedent’s will, it is vital that there be sufficient assets passing by will.</w:t>
      </w:r>
      <w:r w:rsidR="00612453">
        <w:t xml:space="preserve"> </w:t>
      </w:r>
      <w:r w:rsidR="00D33269">
        <w:t xml:space="preserve">That means that there must be </w:t>
      </w:r>
      <w:r>
        <w:t>suffic</w:t>
      </w:r>
      <w:r w:rsidR="00037C2E">
        <w:t>ie</w:t>
      </w:r>
      <w:r>
        <w:t>nt</w:t>
      </w:r>
      <w:r w:rsidR="00D33269">
        <w:t xml:space="preserve"> probate assets to </w:t>
      </w:r>
      <w:r>
        <w:t xml:space="preserve">adequately </w:t>
      </w:r>
      <w:r w:rsidR="00D33269">
        <w:t>fund the trust.</w:t>
      </w:r>
    </w:p>
    <w:p w14:paraId="46903B04" w14:textId="77777777" w:rsidR="00D33269" w:rsidRDefault="00D33269">
      <w:r>
        <w:t xml:space="preserve">The assets designated to fund </w:t>
      </w:r>
      <w:r w:rsidR="009866D4">
        <w:t>a testamentary</w:t>
      </w:r>
      <w:r>
        <w:t xml:space="preserve"> trust should be assets that the decedent owns individually.</w:t>
      </w:r>
      <w:r w:rsidR="00612453">
        <w:t xml:space="preserve"> </w:t>
      </w:r>
      <w:r>
        <w:t>Obviously, they should not be assets that are held in a joint tenancy with right of survivorship or as tenants by the entirety.</w:t>
      </w:r>
      <w:r w:rsidR="00612453">
        <w:t xml:space="preserve"> </w:t>
      </w:r>
      <w:r>
        <w:t xml:space="preserve">The reason for that requirement is because assets owned in these </w:t>
      </w:r>
      <w:r w:rsidR="0037752D">
        <w:t xml:space="preserve">joint ownership </w:t>
      </w:r>
      <w:r>
        <w:t>ways pass automatically to the joint tenant upon the decedent’s death and are, therefore, not available to fund the trust</w:t>
      </w:r>
      <w:r w:rsidR="009866D4">
        <w:t xml:space="preserve"> when the individual dies</w:t>
      </w:r>
      <w:r>
        <w:t>.</w:t>
      </w:r>
      <w:r w:rsidR="009866D4">
        <w:t xml:space="preserve"> </w:t>
      </w:r>
      <w:r>
        <w:t xml:space="preserve">Not unexpectedly, a particularly appropriate source of funds for </w:t>
      </w:r>
      <w:r w:rsidR="009866D4">
        <w:t>a testamentary</w:t>
      </w:r>
      <w:r>
        <w:t xml:space="preserv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t xml:space="preserve"> is life insurance payable to the estate.</w:t>
      </w:r>
    </w:p>
    <w:p w14:paraId="2634F4A7" w14:textId="77777777" w:rsidR="00134891" w:rsidRDefault="00D33269" w:rsidP="009C4652">
      <w:r>
        <w:t>In order to take full advantage of the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to which every decedent’s estate is entitled, the amount available to fund the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t xml:space="preserve"> should be equal to the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t xml:space="preserve"> of the </w:t>
      </w:r>
      <w:r w:rsidR="00552C37">
        <w:t xml:space="preserve">estate </w:t>
      </w:r>
      <w:r w:rsidR="004518B8">
        <w:t>tax unified</w:t>
      </w:r>
      <w:r>
        <w:t xml:space="preserve">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w:t>
      </w:r>
      <w:r w:rsidR="00612453">
        <w:t xml:space="preserve"> </w:t>
      </w:r>
      <w:r>
        <w:t>For d</w:t>
      </w:r>
      <w:r w:rsidR="00F71E13">
        <w:t xml:space="preserve">eaths occurring in </w:t>
      </w:r>
      <w:r w:rsidR="00134891">
        <w:t>20</w:t>
      </w:r>
      <w:r w:rsidR="009866D4">
        <w:t>1</w:t>
      </w:r>
      <w:r w:rsidR="00DF3822">
        <w:t>5</w:t>
      </w:r>
      <w:r>
        <w:t xml:space="preserve">, the </w:t>
      </w:r>
      <w:r w:rsidRPr="00552C37">
        <w:t>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rsidRPr="00552C37">
        <w:t xml:space="preserve"> of the </w:t>
      </w:r>
      <w:r w:rsidR="0037752D">
        <w:t xml:space="preserve">estate tax </w:t>
      </w:r>
      <w:r w:rsidRPr="00552C37">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rsidR="00F71E13">
        <w:t xml:space="preserve"> is $</w:t>
      </w:r>
      <w:r w:rsidR="009866D4">
        <w:t>5</w:t>
      </w:r>
      <w:r w:rsidR="00491D7D">
        <w:t>.</w:t>
      </w:r>
      <w:r w:rsidR="00DF3822">
        <w:t>43</w:t>
      </w:r>
      <w:r>
        <w:t xml:space="preserve"> million.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049"/>
        <w:gridCol w:w="2050"/>
        <w:gridCol w:w="2050"/>
      </w:tblGrid>
      <w:tr w:rsidR="00F74291" w:rsidRPr="007A7951" w14:paraId="36C3EFF9" w14:textId="77777777" w:rsidTr="007A7951">
        <w:trPr>
          <w:jc w:val="center"/>
        </w:trPr>
        <w:tc>
          <w:tcPr>
            <w:tcW w:w="6149" w:type="dxa"/>
            <w:gridSpan w:val="3"/>
            <w:tcBorders>
              <w:top w:val="single" w:sz="12" w:space="0" w:color="auto"/>
              <w:left w:val="single" w:sz="12" w:space="0" w:color="auto"/>
              <w:bottom w:val="single" w:sz="12" w:space="0" w:color="auto"/>
              <w:right w:val="single" w:sz="12" w:space="0" w:color="auto"/>
              <w:tl2br w:val="nil"/>
              <w:tr2bl w:val="nil"/>
            </w:tcBorders>
            <w:shd w:val="clear" w:color="auto" w:fill="E3F4FF"/>
          </w:tcPr>
          <w:p w14:paraId="589A693B" w14:textId="77777777" w:rsidR="00F74291" w:rsidRPr="00F74291" w:rsidRDefault="00F74291" w:rsidP="00F74291">
            <w:pPr>
              <w:pStyle w:val="WTableHeader"/>
            </w:pPr>
            <w:r>
              <w:t>Unified Credit Exemption Equivalent</w:t>
            </w:r>
          </w:p>
        </w:tc>
      </w:tr>
      <w:tr w:rsidR="00D33269" w:rsidRPr="007A7951" w14:paraId="7EACF769" w14:textId="77777777" w:rsidTr="007A7951">
        <w:trPr>
          <w:jc w:val="center"/>
        </w:trPr>
        <w:tc>
          <w:tcPr>
            <w:tcW w:w="2049" w:type="dxa"/>
            <w:tcBorders>
              <w:top w:val="single" w:sz="12" w:space="0" w:color="auto"/>
              <w:bottom w:val="single" w:sz="12" w:space="0" w:color="auto"/>
              <w:right w:val="single" w:sz="6" w:space="0" w:color="auto"/>
            </w:tcBorders>
            <w:vAlign w:val="center"/>
          </w:tcPr>
          <w:p w14:paraId="15DA00BF" w14:textId="77777777" w:rsidR="00D33269" w:rsidRPr="007A7951" w:rsidRDefault="00D33269" w:rsidP="007A7951">
            <w:pPr>
              <w:pStyle w:val="WTableSections"/>
              <w:spacing w:before="20" w:after="20"/>
              <w:jc w:val="center"/>
              <w:rPr>
                <w:sz w:val="20"/>
                <w:szCs w:val="20"/>
              </w:rPr>
            </w:pPr>
            <w:r w:rsidRPr="007A7951">
              <w:rPr>
                <w:sz w:val="20"/>
                <w:szCs w:val="20"/>
              </w:rPr>
              <w:t>Year Of Death</w:t>
            </w:r>
          </w:p>
        </w:tc>
        <w:tc>
          <w:tcPr>
            <w:tcW w:w="2050" w:type="dxa"/>
            <w:tcBorders>
              <w:top w:val="single" w:sz="12" w:space="0" w:color="auto"/>
              <w:left w:val="single" w:sz="6" w:space="0" w:color="auto"/>
              <w:bottom w:val="single" w:sz="12" w:space="0" w:color="auto"/>
              <w:right w:val="single" w:sz="6" w:space="0" w:color="auto"/>
            </w:tcBorders>
            <w:vAlign w:val="center"/>
          </w:tcPr>
          <w:p w14:paraId="675B5855" w14:textId="77777777" w:rsidR="00D33269" w:rsidRPr="007A7951" w:rsidRDefault="00D33269" w:rsidP="007A7951">
            <w:pPr>
              <w:pStyle w:val="WTableSections"/>
              <w:spacing w:before="20" w:after="20"/>
              <w:jc w:val="center"/>
              <w:rPr>
                <w:sz w:val="20"/>
                <w:szCs w:val="20"/>
              </w:rPr>
            </w:pPr>
            <w:r w:rsidRPr="007A7951">
              <w:rPr>
                <w:sz w:val="20"/>
                <w:szCs w:val="20"/>
              </w:rPr>
              <w:t xml:space="preserve">Estate Tax </w:t>
            </w:r>
            <w:r w:rsidRPr="007A7951">
              <w:rPr>
                <w:sz w:val="20"/>
                <w:szCs w:val="20"/>
              </w:rPr>
              <w:br/>
              <w:t>Unified Credit</w:t>
            </w:r>
          </w:p>
        </w:tc>
        <w:tc>
          <w:tcPr>
            <w:tcW w:w="2050" w:type="dxa"/>
            <w:tcBorders>
              <w:top w:val="single" w:sz="12" w:space="0" w:color="auto"/>
              <w:left w:val="single" w:sz="6" w:space="0" w:color="auto"/>
              <w:bottom w:val="single" w:sz="12" w:space="0" w:color="auto"/>
            </w:tcBorders>
            <w:vAlign w:val="center"/>
          </w:tcPr>
          <w:p w14:paraId="36589084" w14:textId="77777777" w:rsidR="00D33269" w:rsidRPr="007A7951" w:rsidRDefault="00D33269" w:rsidP="007A7951">
            <w:pPr>
              <w:pStyle w:val="WTableSections"/>
              <w:spacing w:before="20" w:after="20"/>
              <w:jc w:val="center"/>
              <w:rPr>
                <w:sz w:val="20"/>
                <w:szCs w:val="20"/>
              </w:rPr>
            </w:pPr>
            <w:r w:rsidRPr="007A7951">
              <w:rPr>
                <w:sz w:val="20"/>
                <w:szCs w:val="20"/>
              </w:rPr>
              <w:t xml:space="preserve">Exemption </w:t>
            </w:r>
            <w:r w:rsidRPr="007A7951">
              <w:rPr>
                <w:sz w:val="20"/>
                <w:szCs w:val="20"/>
              </w:rPr>
              <w:br/>
              <w:t>Equivalent</w:t>
            </w:r>
          </w:p>
        </w:tc>
      </w:tr>
      <w:tr w:rsidR="00D33269" w14:paraId="2713E4FF" w14:textId="77777777" w:rsidTr="007A7951">
        <w:trPr>
          <w:jc w:val="center"/>
        </w:trPr>
        <w:tc>
          <w:tcPr>
            <w:tcW w:w="2049" w:type="dxa"/>
            <w:tcBorders>
              <w:top w:val="single" w:sz="12" w:space="0" w:color="auto"/>
              <w:bottom w:val="single" w:sz="6" w:space="0" w:color="auto"/>
              <w:right w:val="single" w:sz="6" w:space="0" w:color="auto"/>
            </w:tcBorders>
          </w:tcPr>
          <w:p w14:paraId="4C9C60B8" w14:textId="77777777" w:rsidR="00D33269" w:rsidRPr="007A7951" w:rsidRDefault="00D33269" w:rsidP="007A7951">
            <w:pPr>
              <w:keepNext/>
              <w:spacing w:before="20" w:after="20"/>
              <w:jc w:val="center"/>
              <w:rPr>
                <w:rFonts w:ascii="Arial" w:hAnsi="Arial" w:cs="Arial"/>
                <w:sz w:val="20"/>
                <w:szCs w:val="20"/>
              </w:rPr>
            </w:pPr>
            <w:r w:rsidRPr="007A7951">
              <w:rPr>
                <w:rFonts w:ascii="Arial" w:hAnsi="Arial" w:cs="Arial"/>
                <w:sz w:val="20"/>
                <w:szCs w:val="20"/>
              </w:rPr>
              <w:t>2002 – 2003</w:t>
            </w:r>
          </w:p>
        </w:tc>
        <w:tc>
          <w:tcPr>
            <w:tcW w:w="2050" w:type="dxa"/>
            <w:tcBorders>
              <w:top w:val="single" w:sz="12" w:space="0" w:color="auto"/>
              <w:left w:val="single" w:sz="6" w:space="0" w:color="auto"/>
              <w:bottom w:val="single" w:sz="6" w:space="0" w:color="auto"/>
              <w:right w:val="single" w:sz="6" w:space="0" w:color="auto"/>
            </w:tcBorders>
            <w:noWrap/>
          </w:tcPr>
          <w:p w14:paraId="26374A23" w14:textId="77777777" w:rsidR="00D33269" w:rsidRPr="007A7951" w:rsidRDefault="00D33269" w:rsidP="007A7951">
            <w:pPr>
              <w:keepNext/>
              <w:spacing w:before="20" w:after="20"/>
              <w:ind w:right="356"/>
              <w:jc w:val="right"/>
              <w:rPr>
                <w:rFonts w:ascii="Arial" w:hAnsi="Arial" w:cs="Arial"/>
                <w:sz w:val="20"/>
                <w:szCs w:val="20"/>
              </w:rPr>
            </w:pPr>
            <w:r w:rsidRPr="007A7951">
              <w:rPr>
                <w:rFonts w:ascii="Arial" w:hAnsi="Arial" w:cs="Arial"/>
                <w:sz w:val="20"/>
                <w:szCs w:val="20"/>
              </w:rPr>
              <w:t>$345,800</w:t>
            </w:r>
          </w:p>
        </w:tc>
        <w:tc>
          <w:tcPr>
            <w:tcW w:w="2050" w:type="dxa"/>
            <w:tcBorders>
              <w:top w:val="single" w:sz="12" w:space="0" w:color="auto"/>
              <w:left w:val="single" w:sz="6" w:space="0" w:color="auto"/>
              <w:bottom w:val="single" w:sz="6" w:space="0" w:color="auto"/>
            </w:tcBorders>
          </w:tcPr>
          <w:p w14:paraId="3223EBA5" w14:textId="77777777" w:rsidR="00D33269" w:rsidRPr="007A7951" w:rsidRDefault="00D33269" w:rsidP="007A7951">
            <w:pPr>
              <w:keepNext/>
              <w:spacing w:before="20" w:after="20"/>
              <w:ind w:right="316"/>
              <w:jc w:val="right"/>
              <w:rPr>
                <w:rFonts w:ascii="Arial" w:hAnsi="Arial" w:cs="Arial"/>
                <w:sz w:val="20"/>
                <w:szCs w:val="20"/>
              </w:rPr>
            </w:pPr>
            <w:r w:rsidRPr="007A7951">
              <w:rPr>
                <w:rFonts w:ascii="Arial" w:hAnsi="Arial" w:cs="Arial"/>
                <w:sz w:val="20"/>
                <w:szCs w:val="20"/>
              </w:rPr>
              <w:t>$1,000,000</w:t>
            </w:r>
          </w:p>
        </w:tc>
      </w:tr>
      <w:tr w:rsidR="00D33269" w14:paraId="47B13015" w14:textId="77777777" w:rsidTr="007A7951">
        <w:trPr>
          <w:jc w:val="center"/>
        </w:trPr>
        <w:tc>
          <w:tcPr>
            <w:tcW w:w="2049" w:type="dxa"/>
            <w:tcBorders>
              <w:top w:val="single" w:sz="6" w:space="0" w:color="auto"/>
              <w:bottom w:val="single" w:sz="6" w:space="0" w:color="auto"/>
              <w:right w:val="single" w:sz="6" w:space="0" w:color="auto"/>
            </w:tcBorders>
          </w:tcPr>
          <w:p w14:paraId="4144CC20" w14:textId="77777777" w:rsidR="00D33269" w:rsidRPr="007A7951" w:rsidRDefault="00D33269" w:rsidP="007A7951">
            <w:pPr>
              <w:keepNext/>
              <w:spacing w:before="20" w:after="20"/>
              <w:jc w:val="center"/>
              <w:rPr>
                <w:rFonts w:ascii="Arial" w:hAnsi="Arial" w:cs="Arial"/>
                <w:sz w:val="20"/>
                <w:szCs w:val="20"/>
              </w:rPr>
            </w:pPr>
            <w:r w:rsidRPr="007A7951">
              <w:rPr>
                <w:rFonts w:ascii="Arial" w:hAnsi="Arial" w:cs="Arial"/>
                <w:sz w:val="20"/>
                <w:szCs w:val="20"/>
              </w:rPr>
              <w:t>2004 – 2005</w:t>
            </w:r>
          </w:p>
        </w:tc>
        <w:tc>
          <w:tcPr>
            <w:tcW w:w="2050" w:type="dxa"/>
            <w:tcBorders>
              <w:top w:val="single" w:sz="6" w:space="0" w:color="auto"/>
              <w:left w:val="single" w:sz="6" w:space="0" w:color="auto"/>
              <w:bottom w:val="single" w:sz="6" w:space="0" w:color="auto"/>
              <w:right w:val="single" w:sz="6" w:space="0" w:color="auto"/>
            </w:tcBorders>
            <w:noWrap/>
          </w:tcPr>
          <w:p w14:paraId="0757B807" w14:textId="77777777" w:rsidR="00D33269" w:rsidRPr="007A7951" w:rsidRDefault="00D33269" w:rsidP="007A7951">
            <w:pPr>
              <w:keepNext/>
              <w:spacing w:before="20" w:after="20"/>
              <w:ind w:right="356"/>
              <w:jc w:val="right"/>
              <w:rPr>
                <w:rFonts w:ascii="Arial" w:hAnsi="Arial" w:cs="Arial"/>
                <w:sz w:val="20"/>
                <w:szCs w:val="20"/>
              </w:rPr>
            </w:pPr>
            <w:r w:rsidRPr="007A7951">
              <w:rPr>
                <w:rFonts w:ascii="Arial" w:hAnsi="Arial" w:cs="Arial"/>
                <w:sz w:val="20"/>
                <w:szCs w:val="20"/>
              </w:rPr>
              <w:t>$555,800</w:t>
            </w:r>
          </w:p>
        </w:tc>
        <w:tc>
          <w:tcPr>
            <w:tcW w:w="2050" w:type="dxa"/>
            <w:tcBorders>
              <w:top w:val="single" w:sz="6" w:space="0" w:color="auto"/>
              <w:left w:val="single" w:sz="6" w:space="0" w:color="auto"/>
              <w:bottom w:val="single" w:sz="6" w:space="0" w:color="auto"/>
            </w:tcBorders>
          </w:tcPr>
          <w:p w14:paraId="4B3B9432" w14:textId="77777777" w:rsidR="00D33269" w:rsidRPr="007A7951" w:rsidRDefault="00D33269" w:rsidP="007A7951">
            <w:pPr>
              <w:keepNext/>
              <w:spacing w:before="20" w:after="20"/>
              <w:ind w:right="316"/>
              <w:jc w:val="right"/>
              <w:rPr>
                <w:rFonts w:ascii="Arial" w:hAnsi="Arial" w:cs="Arial"/>
                <w:sz w:val="20"/>
                <w:szCs w:val="20"/>
              </w:rPr>
            </w:pPr>
            <w:r w:rsidRPr="007A7951">
              <w:rPr>
                <w:rFonts w:ascii="Arial" w:hAnsi="Arial" w:cs="Arial"/>
                <w:sz w:val="20"/>
                <w:szCs w:val="20"/>
              </w:rPr>
              <w:t>$1,500,000</w:t>
            </w:r>
          </w:p>
        </w:tc>
      </w:tr>
      <w:tr w:rsidR="00D33269" w14:paraId="7334E946" w14:textId="77777777" w:rsidTr="007A7951">
        <w:trPr>
          <w:jc w:val="center"/>
        </w:trPr>
        <w:tc>
          <w:tcPr>
            <w:tcW w:w="2049" w:type="dxa"/>
            <w:tcBorders>
              <w:top w:val="single" w:sz="6" w:space="0" w:color="auto"/>
              <w:bottom w:val="single" w:sz="6" w:space="0" w:color="auto"/>
              <w:right w:val="single" w:sz="6" w:space="0" w:color="auto"/>
            </w:tcBorders>
          </w:tcPr>
          <w:p w14:paraId="738E815F" w14:textId="77777777" w:rsidR="00D33269" w:rsidRPr="007A7951" w:rsidRDefault="00D33269" w:rsidP="007A7951">
            <w:pPr>
              <w:keepNext/>
              <w:spacing w:before="20" w:after="20"/>
              <w:jc w:val="center"/>
              <w:rPr>
                <w:rFonts w:ascii="Arial" w:hAnsi="Arial" w:cs="Arial"/>
                <w:sz w:val="20"/>
                <w:szCs w:val="20"/>
              </w:rPr>
            </w:pPr>
            <w:r w:rsidRPr="007A7951">
              <w:rPr>
                <w:rFonts w:ascii="Arial" w:hAnsi="Arial" w:cs="Arial"/>
                <w:sz w:val="20"/>
                <w:szCs w:val="20"/>
              </w:rPr>
              <w:t>2006 – 2008</w:t>
            </w:r>
          </w:p>
        </w:tc>
        <w:tc>
          <w:tcPr>
            <w:tcW w:w="2050" w:type="dxa"/>
            <w:tcBorders>
              <w:top w:val="single" w:sz="6" w:space="0" w:color="auto"/>
              <w:left w:val="single" w:sz="6" w:space="0" w:color="auto"/>
              <w:bottom w:val="single" w:sz="6" w:space="0" w:color="auto"/>
              <w:right w:val="single" w:sz="6" w:space="0" w:color="auto"/>
            </w:tcBorders>
            <w:noWrap/>
          </w:tcPr>
          <w:p w14:paraId="3D06215B" w14:textId="77777777" w:rsidR="00D33269" w:rsidRPr="007A7951" w:rsidRDefault="00D33269" w:rsidP="007A7951">
            <w:pPr>
              <w:keepNext/>
              <w:spacing w:before="20" w:after="20"/>
              <w:ind w:right="356"/>
              <w:jc w:val="right"/>
              <w:rPr>
                <w:rFonts w:ascii="Arial" w:hAnsi="Arial" w:cs="Arial"/>
                <w:sz w:val="20"/>
                <w:szCs w:val="20"/>
              </w:rPr>
            </w:pPr>
            <w:r w:rsidRPr="007A7951">
              <w:rPr>
                <w:rFonts w:ascii="Arial" w:hAnsi="Arial" w:cs="Arial"/>
                <w:sz w:val="20"/>
                <w:szCs w:val="20"/>
              </w:rPr>
              <w:t>$780,800</w:t>
            </w:r>
          </w:p>
        </w:tc>
        <w:tc>
          <w:tcPr>
            <w:tcW w:w="2050" w:type="dxa"/>
            <w:tcBorders>
              <w:top w:val="single" w:sz="6" w:space="0" w:color="auto"/>
              <w:left w:val="single" w:sz="6" w:space="0" w:color="auto"/>
              <w:bottom w:val="single" w:sz="6" w:space="0" w:color="auto"/>
            </w:tcBorders>
          </w:tcPr>
          <w:p w14:paraId="2F3A860A" w14:textId="77777777" w:rsidR="00D33269" w:rsidRPr="007A7951" w:rsidRDefault="00D33269" w:rsidP="007A7951">
            <w:pPr>
              <w:keepNext/>
              <w:spacing w:before="20" w:after="20"/>
              <w:ind w:right="316"/>
              <w:jc w:val="right"/>
              <w:rPr>
                <w:rFonts w:ascii="Arial" w:hAnsi="Arial" w:cs="Arial"/>
                <w:sz w:val="20"/>
                <w:szCs w:val="20"/>
              </w:rPr>
            </w:pPr>
            <w:r w:rsidRPr="007A7951">
              <w:rPr>
                <w:rFonts w:ascii="Arial" w:hAnsi="Arial" w:cs="Arial"/>
                <w:sz w:val="20"/>
                <w:szCs w:val="20"/>
              </w:rPr>
              <w:t>$2,000,000</w:t>
            </w:r>
          </w:p>
        </w:tc>
      </w:tr>
      <w:tr w:rsidR="00D33269" w14:paraId="075477AC" w14:textId="77777777" w:rsidTr="007A7951">
        <w:trPr>
          <w:jc w:val="center"/>
        </w:trPr>
        <w:tc>
          <w:tcPr>
            <w:tcW w:w="2049" w:type="dxa"/>
            <w:tcBorders>
              <w:top w:val="single" w:sz="6" w:space="0" w:color="auto"/>
              <w:bottom w:val="single" w:sz="6" w:space="0" w:color="auto"/>
              <w:right w:val="single" w:sz="6" w:space="0" w:color="auto"/>
            </w:tcBorders>
          </w:tcPr>
          <w:p w14:paraId="4FE612BF" w14:textId="77777777" w:rsidR="00D33269" w:rsidRPr="007A7951" w:rsidRDefault="00D33269" w:rsidP="007A7951">
            <w:pPr>
              <w:keepNext/>
              <w:spacing w:before="20" w:after="20"/>
              <w:jc w:val="center"/>
              <w:rPr>
                <w:rFonts w:ascii="Arial" w:hAnsi="Arial" w:cs="Arial"/>
                <w:sz w:val="20"/>
                <w:szCs w:val="20"/>
              </w:rPr>
            </w:pPr>
            <w:r w:rsidRPr="007A7951">
              <w:rPr>
                <w:rFonts w:ascii="Arial" w:hAnsi="Arial" w:cs="Arial"/>
                <w:sz w:val="20"/>
                <w:szCs w:val="20"/>
              </w:rPr>
              <w:t>2009</w:t>
            </w:r>
          </w:p>
        </w:tc>
        <w:tc>
          <w:tcPr>
            <w:tcW w:w="2050" w:type="dxa"/>
            <w:tcBorders>
              <w:top w:val="single" w:sz="6" w:space="0" w:color="auto"/>
              <w:left w:val="single" w:sz="6" w:space="0" w:color="auto"/>
              <w:bottom w:val="single" w:sz="6" w:space="0" w:color="auto"/>
              <w:right w:val="single" w:sz="6" w:space="0" w:color="auto"/>
            </w:tcBorders>
            <w:noWrap/>
          </w:tcPr>
          <w:p w14:paraId="486A0E04" w14:textId="77777777" w:rsidR="00D33269" w:rsidRPr="007A7951" w:rsidRDefault="00D33269" w:rsidP="007A7951">
            <w:pPr>
              <w:keepNext/>
              <w:spacing w:before="20" w:after="20"/>
              <w:ind w:right="356"/>
              <w:jc w:val="right"/>
              <w:rPr>
                <w:rFonts w:ascii="Arial" w:hAnsi="Arial" w:cs="Arial"/>
                <w:sz w:val="20"/>
                <w:szCs w:val="20"/>
              </w:rPr>
            </w:pPr>
            <w:r w:rsidRPr="007A7951">
              <w:rPr>
                <w:rFonts w:ascii="Arial" w:hAnsi="Arial" w:cs="Arial"/>
                <w:sz w:val="20"/>
                <w:szCs w:val="20"/>
              </w:rPr>
              <w:t>$1,455,800</w:t>
            </w:r>
          </w:p>
        </w:tc>
        <w:tc>
          <w:tcPr>
            <w:tcW w:w="2050" w:type="dxa"/>
            <w:tcBorders>
              <w:top w:val="single" w:sz="6" w:space="0" w:color="auto"/>
              <w:left w:val="single" w:sz="6" w:space="0" w:color="auto"/>
              <w:bottom w:val="single" w:sz="6" w:space="0" w:color="auto"/>
            </w:tcBorders>
          </w:tcPr>
          <w:p w14:paraId="27A8871F" w14:textId="77777777" w:rsidR="00D33269" w:rsidRPr="007A7951" w:rsidRDefault="00D33269" w:rsidP="007A7951">
            <w:pPr>
              <w:keepNext/>
              <w:spacing w:before="20" w:after="20"/>
              <w:ind w:right="316"/>
              <w:jc w:val="right"/>
              <w:rPr>
                <w:rFonts w:ascii="Arial" w:hAnsi="Arial" w:cs="Arial"/>
                <w:sz w:val="20"/>
                <w:szCs w:val="20"/>
              </w:rPr>
            </w:pPr>
            <w:r w:rsidRPr="007A7951">
              <w:rPr>
                <w:rFonts w:ascii="Arial" w:hAnsi="Arial" w:cs="Arial"/>
                <w:sz w:val="20"/>
                <w:szCs w:val="20"/>
              </w:rPr>
              <w:t>$3,500,000</w:t>
            </w:r>
          </w:p>
        </w:tc>
      </w:tr>
      <w:tr w:rsidR="009866D4" w14:paraId="019A8F28" w14:textId="77777777" w:rsidTr="007A7951">
        <w:trPr>
          <w:jc w:val="center"/>
        </w:trPr>
        <w:tc>
          <w:tcPr>
            <w:tcW w:w="2049" w:type="dxa"/>
            <w:tcBorders>
              <w:top w:val="single" w:sz="6" w:space="0" w:color="auto"/>
              <w:bottom w:val="single" w:sz="6" w:space="0" w:color="auto"/>
              <w:right w:val="single" w:sz="6" w:space="0" w:color="auto"/>
            </w:tcBorders>
          </w:tcPr>
          <w:p w14:paraId="4E7FB8EE" w14:textId="77777777" w:rsidR="009866D4" w:rsidRPr="007A7951" w:rsidRDefault="009866D4" w:rsidP="007A7951">
            <w:pPr>
              <w:keepNext/>
              <w:spacing w:before="20" w:after="20"/>
              <w:jc w:val="center"/>
              <w:rPr>
                <w:rFonts w:ascii="Arial" w:hAnsi="Arial" w:cs="Arial"/>
                <w:sz w:val="20"/>
                <w:szCs w:val="20"/>
              </w:rPr>
            </w:pPr>
            <w:r w:rsidRPr="007A7951">
              <w:rPr>
                <w:rFonts w:ascii="Arial" w:hAnsi="Arial" w:cs="Arial"/>
                <w:sz w:val="20"/>
                <w:szCs w:val="20"/>
              </w:rPr>
              <w:t>2010</w:t>
            </w:r>
          </w:p>
        </w:tc>
        <w:tc>
          <w:tcPr>
            <w:tcW w:w="2050" w:type="dxa"/>
            <w:tcBorders>
              <w:top w:val="single" w:sz="6" w:space="0" w:color="auto"/>
              <w:left w:val="single" w:sz="6" w:space="0" w:color="auto"/>
              <w:bottom w:val="single" w:sz="6" w:space="0" w:color="auto"/>
              <w:right w:val="single" w:sz="6" w:space="0" w:color="auto"/>
            </w:tcBorders>
            <w:noWrap/>
          </w:tcPr>
          <w:p w14:paraId="14E66C30" w14:textId="77777777" w:rsidR="009866D4" w:rsidRPr="007A7951" w:rsidRDefault="009866D4" w:rsidP="007A7951">
            <w:pPr>
              <w:keepNext/>
              <w:spacing w:before="20" w:after="20"/>
              <w:ind w:right="356"/>
              <w:jc w:val="right"/>
              <w:rPr>
                <w:rFonts w:ascii="Arial" w:hAnsi="Arial" w:cs="Arial"/>
                <w:sz w:val="20"/>
                <w:szCs w:val="20"/>
              </w:rPr>
            </w:pPr>
            <w:r w:rsidRPr="007A7951">
              <w:rPr>
                <w:rFonts w:ascii="Arial" w:hAnsi="Arial" w:cs="Arial"/>
                <w:sz w:val="20"/>
                <w:szCs w:val="20"/>
              </w:rPr>
              <w:t>$</w:t>
            </w:r>
            <w:r>
              <w:rPr>
                <w:rFonts w:ascii="Arial" w:hAnsi="Arial" w:cs="Arial"/>
                <w:sz w:val="20"/>
                <w:szCs w:val="20"/>
              </w:rPr>
              <w:t>1,730,800*</w:t>
            </w:r>
          </w:p>
        </w:tc>
        <w:tc>
          <w:tcPr>
            <w:tcW w:w="2050" w:type="dxa"/>
            <w:tcBorders>
              <w:top w:val="single" w:sz="6" w:space="0" w:color="auto"/>
              <w:left w:val="single" w:sz="6" w:space="0" w:color="auto"/>
              <w:bottom w:val="single" w:sz="6" w:space="0" w:color="auto"/>
            </w:tcBorders>
          </w:tcPr>
          <w:p w14:paraId="66D12C3A" w14:textId="77777777" w:rsidR="009866D4" w:rsidRPr="007A7951" w:rsidRDefault="009866D4" w:rsidP="007A7951">
            <w:pPr>
              <w:keepNext/>
              <w:spacing w:before="20" w:after="20"/>
              <w:ind w:right="316"/>
              <w:jc w:val="right"/>
              <w:rPr>
                <w:rFonts w:ascii="Arial" w:hAnsi="Arial" w:cs="Arial"/>
                <w:sz w:val="20"/>
                <w:szCs w:val="20"/>
              </w:rPr>
            </w:pPr>
            <w:r w:rsidRPr="007A7951">
              <w:rPr>
                <w:rFonts w:ascii="Arial" w:hAnsi="Arial" w:cs="Arial"/>
                <w:sz w:val="20"/>
                <w:szCs w:val="20"/>
              </w:rPr>
              <w:t>$</w:t>
            </w:r>
            <w:r>
              <w:rPr>
                <w:rFonts w:ascii="Arial" w:hAnsi="Arial" w:cs="Arial"/>
                <w:sz w:val="20"/>
                <w:szCs w:val="20"/>
              </w:rPr>
              <w:t>5</w:t>
            </w:r>
            <w:r w:rsidRPr="007A7951">
              <w:rPr>
                <w:rFonts w:ascii="Arial" w:hAnsi="Arial" w:cs="Arial"/>
                <w:sz w:val="20"/>
                <w:szCs w:val="20"/>
              </w:rPr>
              <w:t>,000,000</w:t>
            </w:r>
            <w:r>
              <w:rPr>
                <w:rFonts w:ascii="Arial" w:hAnsi="Arial" w:cs="Arial"/>
                <w:sz w:val="20"/>
                <w:szCs w:val="20"/>
              </w:rPr>
              <w:t>*</w:t>
            </w:r>
          </w:p>
        </w:tc>
      </w:tr>
      <w:tr w:rsidR="009866D4" w14:paraId="2039F8A0" w14:textId="77777777" w:rsidTr="007A7951">
        <w:trPr>
          <w:jc w:val="center"/>
        </w:trPr>
        <w:tc>
          <w:tcPr>
            <w:tcW w:w="2049" w:type="dxa"/>
            <w:tcBorders>
              <w:top w:val="single" w:sz="6" w:space="0" w:color="auto"/>
              <w:bottom w:val="single" w:sz="6" w:space="0" w:color="auto"/>
              <w:right w:val="single" w:sz="6" w:space="0" w:color="auto"/>
            </w:tcBorders>
          </w:tcPr>
          <w:p w14:paraId="21729C18" w14:textId="77777777" w:rsidR="009866D4" w:rsidRPr="007A7951" w:rsidRDefault="009866D4" w:rsidP="009D37A5">
            <w:pPr>
              <w:keepNext/>
              <w:spacing w:before="20" w:after="20"/>
              <w:jc w:val="center"/>
              <w:rPr>
                <w:rFonts w:ascii="Arial" w:hAnsi="Arial" w:cs="Arial"/>
                <w:sz w:val="20"/>
                <w:szCs w:val="20"/>
              </w:rPr>
            </w:pPr>
            <w:r w:rsidRPr="007A7951">
              <w:rPr>
                <w:rFonts w:ascii="Arial" w:hAnsi="Arial" w:cs="Arial"/>
                <w:sz w:val="20"/>
                <w:szCs w:val="20"/>
              </w:rPr>
              <w:t>2011</w:t>
            </w:r>
            <w:r>
              <w:rPr>
                <w:rFonts w:ascii="Arial" w:hAnsi="Arial" w:cs="Arial"/>
                <w:sz w:val="20"/>
                <w:szCs w:val="20"/>
              </w:rPr>
              <w:t xml:space="preserve"> </w:t>
            </w:r>
          </w:p>
        </w:tc>
        <w:tc>
          <w:tcPr>
            <w:tcW w:w="2050" w:type="dxa"/>
            <w:tcBorders>
              <w:top w:val="single" w:sz="6" w:space="0" w:color="auto"/>
              <w:left w:val="single" w:sz="6" w:space="0" w:color="auto"/>
              <w:bottom w:val="single" w:sz="6" w:space="0" w:color="auto"/>
              <w:right w:val="single" w:sz="6" w:space="0" w:color="auto"/>
            </w:tcBorders>
            <w:noWrap/>
          </w:tcPr>
          <w:p w14:paraId="44DAFECA" w14:textId="77777777" w:rsidR="009866D4" w:rsidRPr="007A7951" w:rsidRDefault="009866D4" w:rsidP="007A7951">
            <w:pPr>
              <w:keepNext/>
              <w:spacing w:before="20" w:after="20"/>
              <w:ind w:right="356"/>
              <w:jc w:val="right"/>
              <w:rPr>
                <w:rFonts w:ascii="Arial" w:hAnsi="Arial" w:cs="Arial"/>
                <w:sz w:val="20"/>
                <w:szCs w:val="20"/>
              </w:rPr>
            </w:pPr>
            <w:r w:rsidRPr="007A7951">
              <w:rPr>
                <w:rFonts w:ascii="Arial" w:hAnsi="Arial" w:cs="Arial"/>
                <w:sz w:val="20"/>
                <w:szCs w:val="20"/>
              </w:rPr>
              <w:t>$</w:t>
            </w:r>
            <w:r>
              <w:rPr>
                <w:rFonts w:ascii="Arial" w:hAnsi="Arial" w:cs="Arial"/>
                <w:sz w:val="20"/>
                <w:szCs w:val="20"/>
              </w:rPr>
              <w:t>1,730,800</w:t>
            </w:r>
          </w:p>
        </w:tc>
        <w:tc>
          <w:tcPr>
            <w:tcW w:w="2050" w:type="dxa"/>
            <w:tcBorders>
              <w:top w:val="single" w:sz="6" w:space="0" w:color="auto"/>
              <w:left w:val="single" w:sz="6" w:space="0" w:color="auto"/>
              <w:bottom w:val="single" w:sz="6" w:space="0" w:color="auto"/>
            </w:tcBorders>
          </w:tcPr>
          <w:p w14:paraId="206D67F5" w14:textId="77777777" w:rsidR="009866D4" w:rsidRPr="007A7951" w:rsidRDefault="009866D4" w:rsidP="007A7951">
            <w:pPr>
              <w:keepNext/>
              <w:spacing w:before="20" w:after="20"/>
              <w:ind w:right="316"/>
              <w:jc w:val="right"/>
              <w:rPr>
                <w:rFonts w:ascii="Arial" w:hAnsi="Arial" w:cs="Arial"/>
                <w:sz w:val="20"/>
                <w:szCs w:val="20"/>
              </w:rPr>
            </w:pPr>
            <w:r w:rsidRPr="007A7951">
              <w:rPr>
                <w:rFonts w:ascii="Arial" w:hAnsi="Arial" w:cs="Arial"/>
                <w:sz w:val="20"/>
                <w:szCs w:val="20"/>
              </w:rPr>
              <w:t>$</w:t>
            </w:r>
            <w:r>
              <w:rPr>
                <w:rFonts w:ascii="Arial" w:hAnsi="Arial" w:cs="Arial"/>
                <w:sz w:val="20"/>
                <w:szCs w:val="20"/>
              </w:rPr>
              <w:t>5</w:t>
            </w:r>
            <w:r w:rsidRPr="007A7951">
              <w:rPr>
                <w:rFonts w:ascii="Arial" w:hAnsi="Arial" w:cs="Arial"/>
                <w:sz w:val="20"/>
                <w:szCs w:val="20"/>
              </w:rPr>
              <w:t>,000,000</w:t>
            </w:r>
          </w:p>
        </w:tc>
      </w:tr>
      <w:tr w:rsidR="009D37A5" w14:paraId="4E0064EA" w14:textId="77777777" w:rsidTr="00F733FC">
        <w:trPr>
          <w:jc w:val="center"/>
        </w:trPr>
        <w:tc>
          <w:tcPr>
            <w:tcW w:w="2049" w:type="dxa"/>
            <w:tcBorders>
              <w:top w:val="single" w:sz="6" w:space="0" w:color="auto"/>
              <w:bottom w:val="single" w:sz="6" w:space="0" w:color="auto"/>
              <w:right w:val="single" w:sz="6" w:space="0" w:color="auto"/>
            </w:tcBorders>
            <w:vAlign w:val="center"/>
          </w:tcPr>
          <w:p w14:paraId="6B03C4B3" w14:textId="77777777" w:rsidR="009D37A5" w:rsidRPr="009D37A5" w:rsidRDefault="009D37A5" w:rsidP="009D37A5">
            <w:pPr>
              <w:keepNext/>
              <w:spacing w:before="20" w:after="20"/>
              <w:jc w:val="center"/>
              <w:rPr>
                <w:rFonts w:ascii="Arial" w:hAnsi="Arial" w:cs="Arial"/>
                <w:sz w:val="20"/>
                <w:szCs w:val="20"/>
              </w:rPr>
            </w:pPr>
            <w:r w:rsidRPr="009D37A5">
              <w:rPr>
                <w:rFonts w:ascii="Arial" w:hAnsi="Arial" w:cs="Arial"/>
                <w:sz w:val="20"/>
                <w:szCs w:val="20"/>
              </w:rPr>
              <w:t>2012</w:t>
            </w:r>
          </w:p>
        </w:tc>
        <w:tc>
          <w:tcPr>
            <w:tcW w:w="2050" w:type="dxa"/>
            <w:tcBorders>
              <w:top w:val="single" w:sz="6" w:space="0" w:color="auto"/>
              <w:left w:val="single" w:sz="6" w:space="0" w:color="auto"/>
              <w:bottom w:val="single" w:sz="6" w:space="0" w:color="auto"/>
              <w:right w:val="single" w:sz="6" w:space="0" w:color="auto"/>
            </w:tcBorders>
            <w:noWrap/>
          </w:tcPr>
          <w:p w14:paraId="0A9DF82C" w14:textId="77777777" w:rsidR="009D37A5" w:rsidRPr="009D37A5" w:rsidRDefault="009D37A5" w:rsidP="007A7951">
            <w:pPr>
              <w:keepNext/>
              <w:spacing w:before="20" w:after="20"/>
              <w:ind w:right="356"/>
              <w:jc w:val="right"/>
              <w:rPr>
                <w:rFonts w:ascii="Arial" w:hAnsi="Arial" w:cs="Arial"/>
                <w:sz w:val="20"/>
                <w:szCs w:val="20"/>
              </w:rPr>
            </w:pPr>
            <w:r w:rsidRPr="009D37A5">
              <w:rPr>
                <w:rFonts w:ascii="Arial" w:hAnsi="Arial" w:cs="Arial"/>
                <w:sz w:val="20"/>
                <w:szCs w:val="20"/>
              </w:rPr>
              <w:t>$1,772,800</w:t>
            </w:r>
          </w:p>
        </w:tc>
        <w:tc>
          <w:tcPr>
            <w:tcW w:w="2050" w:type="dxa"/>
            <w:tcBorders>
              <w:top w:val="single" w:sz="6" w:space="0" w:color="auto"/>
              <w:left w:val="single" w:sz="6" w:space="0" w:color="auto"/>
              <w:bottom w:val="single" w:sz="6" w:space="0" w:color="auto"/>
            </w:tcBorders>
          </w:tcPr>
          <w:p w14:paraId="69466E3F" w14:textId="77777777" w:rsidR="009D37A5" w:rsidRPr="009D37A5" w:rsidRDefault="009D37A5" w:rsidP="007A7951">
            <w:pPr>
              <w:keepNext/>
              <w:spacing w:before="20" w:after="20"/>
              <w:ind w:right="316"/>
              <w:jc w:val="right"/>
              <w:rPr>
                <w:rFonts w:ascii="Arial" w:hAnsi="Arial" w:cs="Arial"/>
                <w:sz w:val="20"/>
                <w:szCs w:val="20"/>
              </w:rPr>
            </w:pPr>
            <w:r w:rsidRPr="009D37A5">
              <w:rPr>
                <w:rFonts w:ascii="Arial" w:hAnsi="Arial" w:cs="Arial"/>
                <w:sz w:val="20"/>
                <w:szCs w:val="20"/>
              </w:rPr>
              <w:t>$5,120,000</w:t>
            </w:r>
          </w:p>
        </w:tc>
      </w:tr>
      <w:tr w:rsidR="009D37A5" w14:paraId="4E4A6229" w14:textId="77777777" w:rsidTr="00F733FC">
        <w:trPr>
          <w:jc w:val="center"/>
        </w:trPr>
        <w:tc>
          <w:tcPr>
            <w:tcW w:w="2049" w:type="dxa"/>
            <w:tcBorders>
              <w:top w:val="single" w:sz="6" w:space="0" w:color="auto"/>
              <w:bottom w:val="single" w:sz="6" w:space="0" w:color="auto"/>
              <w:right w:val="single" w:sz="6" w:space="0" w:color="auto"/>
            </w:tcBorders>
            <w:vAlign w:val="center"/>
          </w:tcPr>
          <w:p w14:paraId="002C52C8" w14:textId="77777777" w:rsidR="009D37A5" w:rsidRPr="009D37A5" w:rsidRDefault="009D37A5" w:rsidP="009D37A5">
            <w:pPr>
              <w:keepNext/>
              <w:spacing w:before="20" w:after="20"/>
              <w:jc w:val="center"/>
              <w:rPr>
                <w:rFonts w:ascii="Arial" w:hAnsi="Arial" w:cs="Arial"/>
                <w:sz w:val="20"/>
                <w:szCs w:val="20"/>
              </w:rPr>
            </w:pPr>
            <w:r w:rsidRPr="009D37A5">
              <w:rPr>
                <w:rFonts w:ascii="Arial" w:hAnsi="Arial" w:cs="Arial"/>
                <w:sz w:val="20"/>
                <w:szCs w:val="20"/>
              </w:rPr>
              <w:t>2013</w:t>
            </w:r>
          </w:p>
        </w:tc>
        <w:tc>
          <w:tcPr>
            <w:tcW w:w="2050" w:type="dxa"/>
            <w:tcBorders>
              <w:top w:val="single" w:sz="6" w:space="0" w:color="auto"/>
              <w:left w:val="single" w:sz="6" w:space="0" w:color="auto"/>
              <w:bottom w:val="single" w:sz="6" w:space="0" w:color="auto"/>
              <w:right w:val="single" w:sz="6" w:space="0" w:color="auto"/>
            </w:tcBorders>
            <w:noWrap/>
          </w:tcPr>
          <w:p w14:paraId="3F707A1B" w14:textId="77777777" w:rsidR="009D37A5" w:rsidRPr="009D37A5" w:rsidRDefault="009D37A5" w:rsidP="007A7951">
            <w:pPr>
              <w:keepNext/>
              <w:spacing w:before="20" w:after="20"/>
              <w:ind w:right="356"/>
              <w:jc w:val="right"/>
              <w:rPr>
                <w:rFonts w:ascii="Arial" w:hAnsi="Arial" w:cs="Arial"/>
                <w:sz w:val="20"/>
                <w:szCs w:val="20"/>
              </w:rPr>
            </w:pPr>
            <w:r w:rsidRPr="009D37A5">
              <w:rPr>
                <w:rFonts w:ascii="Arial" w:hAnsi="Arial" w:cs="Arial"/>
                <w:sz w:val="20"/>
                <w:szCs w:val="20"/>
              </w:rPr>
              <w:t>$2,045,800</w:t>
            </w:r>
          </w:p>
        </w:tc>
        <w:tc>
          <w:tcPr>
            <w:tcW w:w="2050" w:type="dxa"/>
            <w:tcBorders>
              <w:top w:val="single" w:sz="6" w:space="0" w:color="auto"/>
              <w:left w:val="single" w:sz="6" w:space="0" w:color="auto"/>
              <w:bottom w:val="single" w:sz="6" w:space="0" w:color="auto"/>
            </w:tcBorders>
          </w:tcPr>
          <w:p w14:paraId="5909212B" w14:textId="77777777" w:rsidR="009D37A5" w:rsidRPr="009D37A5" w:rsidRDefault="009D37A5" w:rsidP="007A7951">
            <w:pPr>
              <w:keepNext/>
              <w:spacing w:before="20" w:after="20"/>
              <w:ind w:right="316"/>
              <w:jc w:val="right"/>
              <w:rPr>
                <w:rFonts w:ascii="Arial" w:hAnsi="Arial" w:cs="Arial"/>
                <w:sz w:val="20"/>
                <w:szCs w:val="20"/>
              </w:rPr>
            </w:pPr>
            <w:r w:rsidRPr="009D37A5">
              <w:rPr>
                <w:rFonts w:ascii="Arial" w:hAnsi="Arial" w:cs="Arial"/>
                <w:sz w:val="20"/>
                <w:szCs w:val="20"/>
              </w:rPr>
              <w:t>$5,250,000</w:t>
            </w:r>
          </w:p>
        </w:tc>
      </w:tr>
      <w:tr w:rsidR="007050AF" w14:paraId="2961809A" w14:textId="77777777" w:rsidTr="00F733FC">
        <w:trPr>
          <w:jc w:val="center"/>
        </w:trPr>
        <w:tc>
          <w:tcPr>
            <w:tcW w:w="2049" w:type="dxa"/>
            <w:tcBorders>
              <w:top w:val="single" w:sz="6" w:space="0" w:color="auto"/>
              <w:bottom w:val="single" w:sz="6" w:space="0" w:color="auto"/>
              <w:right w:val="single" w:sz="6" w:space="0" w:color="auto"/>
            </w:tcBorders>
            <w:vAlign w:val="center"/>
          </w:tcPr>
          <w:p w14:paraId="16A49C2F" w14:textId="77777777" w:rsidR="007050AF" w:rsidRPr="007050AF" w:rsidRDefault="000F7DC2" w:rsidP="009D37A5">
            <w:pPr>
              <w:keepNext/>
              <w:spacing w:before="20" w:after="20"/>
              <w:jc w:val="center"/>
              <w:rPr>
                <w:rFonts w:ascii="Arial" w:hAnsi="Arial" w:cs="Arial"/>
                <w:sz w:val="20"/>
                <w:szCs w:val="20"/>
              </w:rPr>
            </w:pPr>
            <w:r w:rsidRPr="000F7DC2">
              <w:rPr>
                <w:rFonts w:ascii="Arial" w:hAnsi="Arial" w:cs="Arial"/>
                <w:sz w:val="20"/>
                <w:szCs w:val="20"/>
              </w:rPr>
              <w:t>2014</w:t>
            </w:r>
          </w:p>
        </w:tc>
        <w:tc>
          <w:tcPr>
            <w:tcW w:w="2050" w:type="dxa"/>
            <w:tcBorders>
              <w:top w:val="single" w:sz="6" w:space="0" w:color="auto"/>
              <w:left w:val="single" w:sz="6" w:space="0" w:color="auto"/>
              <w:bottom w:val="single" w:sz="6" w:space="0" w:color="auto"/>
              <w:right w:val="single" w:sz="6" w:space="0" w:color="auto"/>
            </w:tcBorders>
            <w:noWrap/>
          </w:tcPr>
          <w:p w14:paraId="44087005" w14:textId="77777777" w:rsidR="007050AF" w:rsidRPr="007050AF" w:rsidRDefault="000F7DC2" w:rsidP="007A7951">
            <w:pPr>
              <w:keepNext/>
              <w:spacing w:before="20" w:after="20"/>
              <w:ind w:right="356"/>
              <w:jc w:val="right"/>
              <w:rPr>
                <w:rFonts w:ascii="Arial" w:hAnsi="Arial" w:cs="Arial"/>
                <w:sz w:val="20"/>
                <w:szCs w:val="20"/>
              </w:rPr>
            </w:pPr>
            <w:r w:rsidRPr="000F7DC2">
              <w:rPr>
                <w:rFonts w:ascii="Arial" w:hAnsi="Arial" w:cs="Arial"/>
                <w:sz w:val="20"/>
                <w:szCs w:val="20"/>
              </w:rPr>
              <w:t>$2,081,800</w:t>
            </w:r>
          </w:p>
        </w:tc>
        <w:tc>
          <w:tcPr>
            <w:tcW w:w="2050" w:type="dxa"/>
            <w:tcBorders>
              <w:top w:val="single" w:sz="6" w:space="0" w:color="auto"/>
              <w:left w:val="single" w:sz="6" w:space="0" w:color="auto"/>
              <w:bottom w:val="single" w:sz="6" w:space="0" w:color="auto"/>
            </w:tcBorders>
          </w:tcPr>
          <w:p w14:paraId="12BE4B75" w14:textId="77777777" w:rsidR="007050AF" w:rsidRPr="007050AF" w:rsidRDefault="000F7DC2" w:rsidP="007A7951">
            <w:pPr>
              <w:keepNext/>
              <w:spacing w:before="20" w:after="20"/>
              <w:ind w:right="316"/>
              <w:jc w:val="right"/>
              <w:rPr>
                <w:rFonts w:ascii="Arial" w:hAnsi="Arial" w:cs="Arial"/>
                <w:sz w:val="20"/>
                <w:szCs w:val="20"/>
              </w:rPr>
            </w:pPr>
            <w:r w:rsidRPr="000F7DC2">
              <w:rPr>
                <w:rFonts w:ascii="Arial" w:hAnsi="Arial" w:cs="Arial"/>
                <w:sz w:val="20"/>
                <w:szCs w:val="20"/>
              </w:rPr>
              <w:t>$5,340,000</w:t>
            </w:r>
          </w:p>
        </w:tc>
      </w:tr>
      <w:tr w:rsidR="00DF3822" w14:paraId="7763CB4A" w14:textId="77777777" w:rsidTr="00F733FC">
        <w:trPr>
          <w:jc w:val="center"/>
        </w:trPr>
        <w:tc>
          <w:tcPr>
            <w:tcW w:w="2049" w:type="dxa"/>
            <w:tcBorders>
              <w:top w:val="single" w:sz="6" w:space="0" w:color="auto"/>
              <w:bottom w:val="single" w:sz="6" w:space="0" w:color="auto"/>
              <w:right w:val="single" w:sz="6" w:space="0" w:color="auto"/>
            </w:tcBorders>
            <w:vAlign w:val="center"/>
          </w:tcPr>
          <w:p w14:paraId="1C8F5729" w14:textId="77777777" w:rsidR="00DF3822" w:rsidRPr="000F7DC2" w:rsidRDefault="00DF3822" w:rsidP="009D37A5">
            <w:pPr>
              <w:keepNext/>
              <w:spacing w:before="20" w:after="20"/>
              <w:jc w:val="center"/>
              <w:rPr>
                <w:rFonts w:ascii="Arial" w:hAnsi="Arial" w:cs="Arial"/>
                <w:sz w:val="20"/>
                <w:szCs w:val="20"/>
              </w:rPr>
            </w:pPr>
            <w:r>
              <w:rPr>
                <w:rFonts w:ascii="Arial" w:hAnsi="Arial" w:cs="Arial"/>
                <w:sz w:val="20"/>
                <w:szCs w:val="20"/>
              </w:rPr>
              <w:t>2015</w:t>
            </w:r>
          </w:p>
        </w:tc>
        <w:tc>
          <w:tcPr>
            <w:tcW w:w="2050" w:type="dxa"/>
            <w:tcBorders>
              <w:top w:val="single" w:sz="6" w:space="0" w:color="auto"/>
              <w:left w:val="single" w:sz="6" w:space="0" w:color="auto"/>
              <w:bottom w:val="single" w:sz="6" w:space="0" w:color="auto"/>
              <w:right w:val="single" w:sz="6" w:space="0" w:color="auto"/>
            </w:tcBorders>
            <w:noWrap/>
          </w:tcPr>
          <w:p w14:paraId="420F70BF" w14:textId="77777777" w:rsidR="00DF3822" w:rsidRPr="000F7DC2" w:rsidRDefault="00DF3822" w:rsidP="007A7951">
            <w:pPr>
              <w:keepNext/>
              <w:spacing w:before="20" w:after="20"/>
              <w:ind w:right="356"/>
              <w:jc w:val="right"/>
              <w:rPr>
                <w:rFonts w:ascii="Arial" w:hAnsi="Arial" w:cs="Arial"/>
                <w:sz w:val="20"/>
                <w:szCs w:val="20"/>
              </w:rPr>
            </w:pPr>
            <w:r>
              <w:rPr>
                <w:rFonts w:ascii="Arial" w:hAnsi="Arial" w:cs="Arial"/>
                <w:sz w:val="20"/>
                <w:szCs w:val="20"/>
              </w:rPr>
              <w:t>$2,117,800</w:t>
            </w:r>
          </w:p>
        </w:tc>
        <w:tc>
          <w:tcPr>
            <w:tcW w:w="2050" w:type="dxa"/>
            <w:tcBorders>
              <w:top w:val="single" w:sz="6" w:space="0" w:color="auto"/>
              <w:left w:val="single" w:sz="6" w:space="0" w:color="auto"/>
              <w:bottom w:val="single" w:sz="6" w:space="0" w:color="auto"/>
            </w:tcBorders>
          </w:tcPr>
          <w:p w14:paraId="656539B5" w14:textId="77777777" w:rsidR="00DF3822" w:rsidRPr="000F7DC2" w:rsidRDefault="00DF3822" w:rsidP="007A7951">
            <w:pPr>
              <w:keepNext/>
              <w:spacing w:before="20" w:after="20"/>
              <w:ind w:right="316"/>
              <w:jc w:val="right"/>
              <w:rPr>
                <w:rFonts w:ascii="Arial" w:hAnsi="Arial" w:cs="Arial"/>
                <w:sz w:val="20"/>
                <w:szCs w:val="20"/>
              </w:rPr>
            </w:pPr>
            <w:r>
              <w:rPr>
                <w:rFonts w:ascii="Arial" w:hAnsi="Arial" w:cs="Arial"/>
                <w:sz w:val="20"/>
                <w:szCs w:val="20"/>
              </w:rPr>
              <w:t>$5,430,000</w:t>
            </w:r>
          </w:p>
        </w:tc>
      </w:tr>
      <w:tr w:rsidR="009866D4" w14:paraId="61BF466A" w14:textId="77777777" w:rsidTr="007A7951">
        <w:trPr>
          <w:jc w:val="center"/>
        </w:trPr>
        <w:tc>
          <w:tcPr>
            <w:tcW w:w="6149" w:type="dxa"/>
            <w:gridSpan w:val="3"/>
            <w:tcBorders>
              <w:top w:val="single" w:sz="6" w:space="0" w:color="auto"/>
            </w:tcBorders>
          </w:tcPr>
          <w:p w14:paraId="4A7ABD5C" w14:textId="77777777" w:rsidR="009866D4" w:rsidRPr="007A7951" w:rsidRDefault="009866D4" w:rsidP="009D37A5">
            <w:pPr>
              <w:spacing w:before="20" w:after="20"/>
              <w:rPr>
                <w:rFonts w:ascii="Arial" w:hAnsi="Arial" w:cs="Arial"/>
              </w:rPr>
            </w:pPr>
            <w:r w:rsidRPr="007A7951">
              <w:rPr>
                <w:rFonts w:ascii="Arial" w:hAnsi="Arial" w:cs="Arial"/>
                <w:b/>
                <w:sz w:val="18"/>
                <w:szCs w:val="18"/>
              </w:rPr>
              <w:t>*</w:t>
            </w:r>
            <w:r w:rsidRPr="007A7951">
              <w:rPr>
                <w:rFonts w:ascii="Arial" w:hAnsi="Arial" w:cs="Arial"/>
                <w:sz w:val="18"/>
                <w:szCs w:val="18"/>
              </w:rPr>
              <w:t>The estate tax unified credit</w:t>
            </w:r>
            <w:r w:rsidR="00B74366">
              <w:rPr>
                <w:rFonts w:ascii="Arial" w:hAnsi="Arial" w:cs="Arial"/>
                <w:sz w:val="18"/>
                <w:szCs w:val="18"/>
              </w:rPr>
              <w:fldChar w:fldCharType="begin"/>
            </w:r>
            <w:r w:rsidR="00F73469">
              <w:instrText xml:space="preserve"> XE "</w:instrText>
            </w:r>
            <w:r w:rsidR="00F73469" w:rsidRPr="00E165EA">
              <w:instrText>Unified credit</w:instrText>
            </w:r>
            <w:r w:rsidR="00F73469">
              <w:instrText xml:space="preserve">" </w:instrText>
            </w:r>
            <w:r w:rsidR="00B74366">
              <w:rPr>
                <w:rFonts w:ascii="Arial" w:hAnsi="Arial" w:cs="Arial"/>
                <w:sz w:val="18"/>
                <w:szCs w:val="18"/>
              </w:rPr>
              <w:fldChar w:fldCharType="end"/>
            </w:r>
            <w:r w:rsidRPr="007A7951">
              <w:rPr>
                <w:rFonts w:ascii="Arial" w:hAnsi="Arial" w:cs="Arial"/>
                <w:sz w:val="18"/>
                <w:szCs w:val="18"/>
              </w:rPr>
              <w:t xml:space="preserve"> and its exemption equivalent</w:t>
            </w:r>
            <w:r w:rsidR="00B74366">
              <w:rPr>
                <w:rFonts w:ascii="Arial" w:hAnsi="Arial" w:cs="Arial"/>
                <w:sz w:val="18"/>
                <w:szCs w:val="18"/>
              </w:rPr>
              <w:fldChar w:fldCharType="begin"/>
            </w:r>
            <w:r w:rsidR="001C7C03">
              <w:instrText xml:space="preserve"> XE "</w:instrText>
            </w:r>
            <w:r w:rsidR="001C7C03" w:rsidRPr="00E165EA">
              <w:instrText>Exemption equivalent (of unified credit)</w:instrText>
            </w:r>
            <w:r w:rsidR="001C7C03">
              <w:instrText xml:space="preserve">" </w:instrText>
            </w:r>
            <w:r w:rsidR="00B74366">
              <w:rPr>
                <w:rFonts w:ascii="Arial" w:hAnsi="Arial" w:cs="Arial"/>
                <w:sz w:val="18"/>
                <w:szCs w:val="18"/>
              </w:rPr>
              <w:fldChar w:fldCharType="end"/>
            </w:r>
            <w:r w:rsidRPr="007A7951">
              <w:rPr>
                <w:rFonts w:ascii="Arial" w:hAnsi="Arial" w:cs="Arial"/>
                <w:sz w:val="18"/>
                <w:szCs w:val="18"/>
              </w:rPr>
              <w:t xml:space="preserve"> </w:t>
            </w:r>
            <w:r>
              <w:rPr>
                <w:rFonts w:ascii="Arial" w:hAnsi="Arial" w:cs="Arial"/>
                <w:sz w:val="18"/>
                <w:szCs w:val="18"/>
              </w:rPr>
              <w:t>applicable to estates of decedents dying in</w:t>
            </w:r>
            <w:r w:rsidRPr="007A7951">
              <w:rPr>
                <w:rFonts w:ascii="Arial" w:hAnsi="Arial" w:cs="Arial"/>
                <w:sz w:val="18"/>
                <w:szCs w:val="18"/>
              </w:rPr>
              <w:t xml:space="preserve"> 2010 </w:t>
            </w:r>
            <w:r>
              <w:rPr>
                <w:rFonts w:ascii="Arial" w:hAnsi="Arial" w:cs="Arial"/>
                <w:sz w:val="18"/>
                <w:szCs w:val="18"/>
              </w:rPr>
              <w:t>are those applicable to the estates of decedents dying in 2011</w:t>
            </w:r>
            <w:r w:rsidR="009D37A5">
              <w:rPr>
                <w:rFonts w:ascii="Arial" w:hAnsi="Arial" w:cs="Arial"/>
                <w:sz w:val="18"/>
                <w:szCs w:val="18"/>
              </w:rPr>
              <w:t xml:space="preserve">. </w:t>
            </w:r>
            <w:r w:rsidR="009D37A5" w:rsidRPr="009D37A5">
              <w:rPr>
                <w:rFonts w:ascii="Arial" w:hAnsi="Arial" w:cs="Arial"/>
                <w:sz w:val="18"/>
                <w:szCs w:val="18"/>
              </w:rPr>
              <w:t>However, estates of decedents dying in 2010 may elect not to be subject to any federal estate tax but to be subject to a modified tax cost basis regime instead.</w:t>
            </w:r>
            <w:r>
              <w:rPr>
                <w:rFonts w:ascii="Arial" w:hAnsi="Arial" w:cs="Arial"/>
                <w:sz w:val="18"/>
                <w:szCs w:val="18"/>
              </w:rPr>
              <w:t xml:space="preserve"> </w:t>
            </w:r>
          </w:p>
        </w:tc>
      </w:tr>
    </w:tbl>
    <w:p w14:paraId="01FD421A" w14:textId="77777777" w:rsidR="00D33269" w:rsidRDefault="00D33269" w:rsidP="00B85E8E">
      <w:pPr>
        <w:spacing w:before="120"/>
      </w:pPr>
      <w:r>
        <w:t xml:space="preserve">If life insurance death benefit proceeds are to be used to fund the </w:t>
      </w:r>
      <w:r w:rsidR="009866D4">
        <w:t xml:space="preserve">testamentary credit shelter </w:t>
      </w:r>
      <w:r>
        <w:t>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t>, the policy’s beneficiary designation should make the death benefit proceeds payable to the insured’s estate rather than to a named beneficiary.</w:t>
      </w:r>
      <w:r w:rsidR="00612453">
        <w:t xml:space="preserve"> </w:t>
      </w:r>
      <w:r>
        <w:t>If the surviving spouse is named as the beneficiary of the death benefit, the funds will not be payable to the estate and will not be available to fund the trust</w:t>
      </w:r>
      <w:r w:rsidR="00134891">
        <w:t>,</w:t>
      </w:r>
      <w:r w:rsidR="00D878BD">
        <w:t xml:space="preserve"> </w:t>
      </w:r>
      <w:r>
        <w:t>thereby frustrating the decedent’s intent in creating the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t>.</w:t>
      </w:r>
      <w:r w:rsidR="00612453">
        <w:t xml:space="preserve"> </w:t>
      </w:r>
    </w:p>
    <w:p w14:paraId="6BDDA101" w14:textId="77777777" w:rsidR="00D33269" w:rsidRPr="00B85029" w:rsidRDefault="00D33269" w:rsidP="00B85029">
      <w:r>
        <w:lastRenderedPageBreak/>
        <w:t>Although the resulting increase in the decedent’s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xml:space="preserve"> will increase estate administration costs, the increased costs may be more than offset by reduced estate taxes on the surviving spouse’s </w:t>
      </w:r>
      <w:r w:rsidRPr="00B85029">
        <w:t xml:space="preserve">death. </w:t>
      </w:r>
    </w:p>
    <w:p w14:paraId="3076A119" w14:textId="77777777" w:rsidR="00D33269" w:rsidRPr="00B85029" w:rsidRDefault="00D33269" w:rsidP="00B85029">
      <w:r w:rsidRPr="00B85029">
        <w:t>Sometimes, of course, life insurance is simply not an available option for a particular individual</w:t>
      </w:r>
      <w:r w:rsidR="00D878BD">
        <w:t xml:space="preserve"> </w:t>
      </w:r>
      <w:r w:rsidRPr="00B85029">
        <w:t>perhaps because he or she is uninsurable.</w:t>
      </w:r>
      <w:r w:rsidR="00612453">
        <w:t xml:space="preserve"> </w:t>
      </w:r>
      <w:r w:rsidRPr="00B85029">
        <w:t xml:space="preserve">In the event that the life insurance option is not available to fund </w:t>
      </w:r>
      <w:r w:rsidR="009866D4">
        <w:t>a testamentary</w:t>
      </w:r>
      <w:r w:rsidRPr="00B85029">
        <w:t xml:space="preserv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rsidR="00134891">
        <w:t>—</w:t>
      </w:r>
      <w:r w:rsidRPr="00B85029">
        <w:t>for whatever reason</w:t>
      </w:r>
      <w:r w:rsidR="00134891">
        <w:t>—</w:t>
      </w:r>
      <w:r w:rsidRPr="00B85029">
        <w:t>the individual should allocate liquid assets already owned to fund it</w:t>
      </w:r>
      <w:r w:rsidR="009866D4">
        <w:t xml:space="preserve"> or consider using a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rsidR="009866D4">
        <w:t xml:space="preserve"> created during the spouse’s lifetime</w:t>
      </w:r>
      <w:r w:rsidR="00974FE6">
        <w:t xml:space="preserve"> and funded by those available liquid assets</w:t>
      </w:r>
      <w:r w:rsidRPr="00B85029">
        <w:t>.</w:t>
      </w:r>
    </w:p>
    <w:p w14:paraId="520EFEB1" w14:textId="77777777" w:rsidR="00D33269" w:rsidRDefault="00D33269" w:rsidP="00B85029">
      <w:r w:rsidRPr="00B85029">
        <w:t>Liquid assets</w:t>
      </w:r>
      <w:r w:rsidR="00B74366">
        <w:fldChar w:fldCharType="begin"/>
      </w:r>
      <w:r w:rsidR="00CB4F12">
        <w:instrText xml:space="preserve"> XE "</w:instrText>
      </w:r>
      <w:r w:rsidR="00CB4F12" w:rsidRPr="00E165EA">
        <w:instrText>Liquid assets</w:instrText>
      </w:r>
      <w:r w:rsidR="00CB4F12">
        <w:instrText xml:space="preserve">" </w:instrText>
      </w:r>
      <w:r w:rsidR="00B74366">
        <w:fldChar w:fldCharType="end"/>
      </w:r>
      <w:r w:rsidRPr="00B85029">
        <w:t xml:space="preserve"> are cash and other assets that can be converted into cash easily with little or no loss of value.</w:t>
      </w:r>
    </w:p>
    <w:p w14:paraId="244DB880" w14:textId="77777777" w:rsidR="009D37A5" w:rsidRDefault="009D37A5" w:rsidP="009D37A5">
      <w:pPr>
        <w:pStyle w:val="Heading3"/>
      </w:pPr>
      <w:bookmarkStart w:id="46" w:name="_Toc345078850"/>
      <w:bookmarkStart w:id="47" w:name="_Toc375319034"/>
      <w:r>
        <w:t>Credit Shelter Trusts vs. Portability</w:t>
      </w:r>
      <w:bookmarkEnd w:id="46"/>
      <w:bookmarkEnd w:id="47"/>
    </w:p>
    <w:p w14:paraId="54ABC510" w14:textId="77777777" w:rsidR="009D37A5" w:rsidRDefault="009D37A5" w:rsidP="009D37A5">
      <w:r>
        <w:t>The estate tax portability provisions, in allowing an eligible spouse to carry over his or her deceased spouse’s unused unified credit, will accomplish the same objective as a credit shelter trust in some cases. As long as the surviving spouse continues to be eligible to use a deceased spouse’s unused unified credit by remaining unmarried</w:t>
      </w:r>
      <w:r w:rsidR="00974FE6">
        <w:t>,</w:t>
      </w:r>
      <w:r>
        <w:t xml:space="preserve"> his or her estate may use it. However, two concerns suggest that a credit shelter trust may be more desirable in some cases:</w:t>
      </w:r>
    </w:p>
    <w:p w14:paraId="5CB3EA5A" w14:textId="77777777" w:rsidR="009D37A5" w:rsidRDefault="009D37A5" w:rsidP="009D37A5">
      <w:pPr>
        <w:numPr>
          <w:ilvl w:val="3"/>
          <w:numId w:val="132"/>
        </w:numPr>
        <w:tabs>
          <w:tab w:val="clear" w:pos="1800"/>
        </w:tabs>
        <w:ind w:left="720"/>
      </w:pPr>
      <w:r>
        <w:t>A surviving spouse who remarries will lose the ability to carry over a deceased spouse’s unused unified credit; and</w:t>
      </w:r>
    </w:p>
    <w:p w14:paraId="7D325BFA" w14:textId="77777777" w:rsidR="009D37A5" w:rsidRPr="006A699A" w:rsidRDefault="009D37A5" w:rsidP="009D37A5">
      <w:pPr>
        <w:numPr>
          <w:ilvl w:val="3"/>
          <w:numId w:val="132"/>
        </w:numPr>
        <w:tabs>
          <w:tab w:val="clear" w:pos="1800"/>
        </w:tabs>
        <w:ind w:left="720"/>
      </w:pPr>
      <w:r>
        <w:t xml:space="preserve">A credit shelter trust permits the estate of a surviving spouse to avoid estate taxes at the death of the surviving spouse on both the amount of the assets placed in the trust </w:t>
      </w:r>
      <w:r>
        <w:rPr>
          <w:i/>
        </w:rPr>
        <w:t>and any growth on the assets placed in trust</w:t>
      </w:r>
      <w:r>
        <w:t xml:space="preserve">. In the case of a carryover of an unused unified credit, only the amount of the unused credit will reduce the decedent’s estate tax; the growth on the assets passed to the surviving spouse </w:t>
      </w:r>
      <w:r w:rsidR="00DF3822">
        <w:t>is</w:t>
      </w:r>
      <w:r>
        <w:t xml:space="preserve"> subject to income taxation (at the time the income needs to be recognized) and estate taxation upon the death of the surviving spouse. </w:t>
      </w:r>
    </w:p>
    <w:p w14:paraId="0FFF8B7F" w14:textId="77777777" w:rsidR="00D33269" w:rsidRDefault="00D33269" w:rsidP="00B85029">
      <w:pPr>
        <w:pStyle w:val="Heading2"/>
      </w:pPr>
      <w:bookmarkStart w:id="48" w:name="_Toc24350827"/>
      <w:bookmarkStart w:id="49" w:name="_Toc375319035"/>
      <w:r>
        <w:t>QTIP Trust</w:t>
      </w:r>
      <w:bookmarkEnd w:id="48"/>
      <w:bookmarkEnd w:id="49"/>
    </w:p>
    <w:p w14:paraId="59973C69" w14:textId="77777777" w:rsidR="00D33269" w:rsidRDefault="00D33269">
      <w:r>
        <w:t xml:space="preserve">Now that we have </w:t>
      </w:r>
      <w:r w:rsidR="009866D4">
        <w:t xml:space="preserve">briefly </w:t>
      </w:r>
      <w:r>
        <w:t>examined credit shelter trusts and their use, let’s turn our focus towards another trust that is often used in estate planning</w:t>
      </w:r>
      <w:r w:rsidR="00974FE6">
        <w:t xml:space="preserve">: </w:t>
      </w:r>
      <w:r>
        <w:t>the Qualified Terminable Interest Property (QTIP) trust.</w:t>
      </w:r>
      <w:r w:rsidR="00B74366">
        <w:fldChar w:fldCharType="begin"/>
      </w:r>
      <w:r w:rsidR="00CB4F12">
        <w:instrText xml:space="preserve"> XE "</w:instrText>
      </w:r>
      <w:r w:rsidR="00CB4F12" w:rsidRPr="00E165EA">
        <w:instrText>Qualified Terminable Interest Property (QTIP) trust.</w:instrText>
      </w:r>
      <w:r w:rsidR="00CB4F12">
        <w:instrText xml:space="preserve">" </w:instrText>
      </w:r>
      <w:r w:rsidR="00B74366">
        <w:fldChar w:fldCharType="end"/>
      </w:r>
      <w:r w:rsidR="00612453">
        <w:t xml:space="preserve"> </w:t>
      </w:r>
      <w:r>
        <w:t xml:space="preserve">The particular value of the QTIP trust is that it permits a decedent to control the eventual disposition of the </w:t>
      </w:r>
      <w:r w:rsidR="00A65405">
        <w:t xml:space="preserve">trust </w:t>
      </w:r>
      <w:r>
        <w:t>asset</w:t>
      </w:r>
      <w:r w:rsidR="00FF0458">
        <w:t>s at the surviving spouse’s death—rather than giving the surviving spouse</w:t>
      </w:r>
      <w:r>
        <w:t xml:space="preserve"> </w:t>
      </w:r>
      <w:r w:rsidR="00FF0458">
        <w:t>control over them—</w:t>
      </w:r>
      <w:r>
        <w:t>while still allowing the estate to take the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t xml:space="preserve"> for the assets placed in the trust.</w:t>
      </w:r>
    </w:p>
    <w:p w14:paraId="19F5679B" w14:textId="77777777" w:rsidR="00D33269" w:rsidRDefault="00D33269">
      <w:r>
        <w:t>Two important concepts are implied in the name of the trust:</w:t>
      </w:r>
    </w:p>
    <w:p w14:paraId="76946884" w14:textId="77777777" w:rsidR="00D33269" w:rsidRPr="00B85029" w:rsidRDefault="00D33269" w:rsidP="009E0425">
      <w:pPr>
        <w:numPr>
          <w:ilvl w:val="0"/>
          <w:numId w:val="40"/>
        </w:numPr>
        <w:contextualSpacing/>
      </w:pPr>
      <w:r w:rsidRPr="00B85029">
        <w:t xml:space="preserve">Qualified </w:t>
      </w:r>
    </w:p>
    <w:p w14:paraId="367A8D89" w14:textId="77777777" w:rsidR="00D33269" w:rsidRPr="00B85029" w:rsidRDefault="00D33269" w:rsidP="009E0425">
      <w:pPr>
        <w:numPr>
          <w:ilvl w:val="0"/>
          <w:numId w:val="40"/>
        </w:numPr>
      </w:pPr>
      <w:r w:rsidRPr="00B85029">
        <w:t xml:space="preserve">Terminable </w:t>
      </w:r>
      <w:r w:rsidR="00FF0458">
        <w:t>i</w:t>
      </w:r>
      <w:r w:rsidRPr="00B85029">
        <w:t>nterest</w:t>
      </w:r>
    </w:p>
    <w:p w14:paraId="169484BB" w14:textId="77777777" w:rsidR="00D33269" w:rsidRPr="00B85029" w:rsidRDefault="00D33269" w:rsidP="00B85029">
      <w:r>
        <w:t>We noted earlier, when discussing the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t xml:space="preserve">, </w:t>
      </w:r>
      <w:r w:rsidR="00FF0458">
        <w:t xml:space="preserve">that </w:t>
      </w:r>
      <w:r>
        <w:t>the assets placed in the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t xml:space="preserve"> were not given to the spouse.</w:t>
      </w:r>
      <w:r w:rsidR="00612453">
        <w:t xml:space="preserve"> </w:t>
      </w:r>
      <w:r>
        <w:t xml:space="preserve">We said that since the spouse did not receive them, they did not qualify </w:t>
      </w:r>
      <w:r w:rsidRPr="00B85029">
        <w:t>for the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rsidRPr="00B85029">
        <w:t>.</w:t>
      </w:r>
      <w:r w:rsidR="00612453">
        <w:t xml:space="preserve"> </w:t>
      </w:r>
      <w:r w:rsidRPr="00B85029">
        <w:t>This is not the case with assets placed in the QTIP trust.</w:t>
      </w:r>
      <w:r w:rsidR="00612453">
        <w:t xml:space="preserve"> </w:t>
      </w:r>
      <w:r w:rsidRPr="00B85029">
        <w:t>Assets placed in a QTIP trust</w:t>
      </w:r>
      <w:r w:rsidR="00134891">
        <w:t>—</w:t>
      </w:r>
      <w:r w:rsidRPr="00B85029">
        <w:t>although not transferred to the spouse</w:t>
      </w:r>
      <w:r w:rsidR="00134891">
        <w:t>—</w:t>
      </w:r>
      <w:r w:rsidRPr="00B85029">
        <w:t>nonetheless qualify for the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rsidRPr="00B85029">
        <w:t>.</w:t>
      </w:r>
      <w:r w:rsidR="00612453">
        <w:t xml:space="preserve"> </w:t>
      </w:r>
      <w:r w:rsidR="00E41499">
        <w:t>That is the “qualified” in a QTIP trust.</w:t>
      </w:r>
    </w:p>
    <w:p w14:paraId="5AB4CA1B" w14:textId="77777777" w:rsidR="00D33269" w:rsidRPr="00B85029" w:rsidRDefault="00D33269" w:rsidP="00B85029">
      <w:r w:rsidRPr="00B85029">
        <w:lastRenderedPageBreak/>
        <w:t>The second important concept is “terminable interest.”</w:t>
      </w:r>
      <w:r w:rsidR="00612453">
        <w:t xml:space="preserve"> </w:t>
      </w:r>
      <w:r w:rsidRPr="00B85029">
        <w:t>A terminable interest</w:t>
      </w:r>
      <w:r w:rsidR="00B74366">
        <w:fldChar w:fldCharType="begin"/>
      </w:r>
      <w:r w:rsidR="00CB4F12">
        <w:instrText xml:space="preserve"> XE "</w:instrText>
      </w:r>
      <w:r w:rsidR="00CB4F12" w:rsidRPr="00E165EA">
        <w:instrText>Terminable interest</w:instrText>
      </w:r>
      <w:r w:rsidR="00CB4F12">
        <w:instrText xml:space="preserve">" </w:instrText>
      </w:r>
      <w:r w:rsidR="00B74366">
        <w:fldChar w:fldCharType="end"/>
      </w:r>
      <w:r w:rsidRPr="00B85029">
        <w:t xml:space="preserve"> is an ownership interest that is less than complete and which may terminate at some point.</w:t>
      </w:r>
      <w:r w:rsidR="00612453">
        <w:t xml:space="preserve"> </w:t>
      </w:r>
      <w:r w:rsidRPr="00B85029">
        <w:t>Since this is unlike the ownership of most property, it deserves some additional explanation.</w:t>
      </w:r>
      <w:r w:rsidR="00612453">
        <w:t xml:space="preserve"> </w:t>
      </w:r>
    </w:p>
    <w:p w14:paraId="64BA5548" w14:textId="77777777" w:rsidR="00D33269" w:rsidRPr="00B85029" w:rsidRDefault="00D33269" w:rsidP="00B85029">
      <w:r w:rsidRPr="00B85029">
        <w:t xml:space="preserve">In most cases, property given outright to an individual entitles the </w:t>
      </w:r>
      <w:r w:rsidR="00DF3822">
        <w:t xml:space="preserve">new </w:t>
      </w:r>
      <w:r w:rsidRPr="00B85029">
        <w:t xml:space="preserve">owner to various rights in it, including the right to: </w:t>
      </w:r>
    </w:p>
    <w:p w14:paraId="5B66A570" w14:textId="77777777" w:rsidR="00D33269" w:rsidRPr="00B85029" w:rsidRDefault="00D33269" w:rsidP="009E0425">
      <w:pPr>
        <w:numPr>
          <w:ilvl w:val="0"/>
          <w:numId w:val="41"/>
        </w:numPr>
        <w:contextualSpacing/>
      </w:pPr>
      <w:r w:rsidRPr="00B85029">
        <w:t>Use it</w:t>
      </w:r>
    </w:p>
    <w:p w14:paraId="0BE5A450" w14:textId="77777777" w:rsidR="00D33269" w:rsidRPr="00B85029" w:rsidRDefault="00D33269" w:rsidP="009E0425">
      <w:pPr>
        <w:numPr>
          <w:ilvl w:val="0"/>
          <w:numId w:val="41"/>
        </w:numPr>
        <w:contextualSpacing/>
      </w:pPr>
      <w:r w:rsidRPr="00B85029">
        <w:t>Sell it</w:t>
      </w:r>
    </w:p>
    <w:p w14:paraId="03DD56C0" w14:textId="77777777" w:rsidR="00D33269" w:rsidRPr="00B85029" w:rsidRDefault="00D33269" w:rsidP="009E0425">
      <w:pPr>
        <w:numPr>
          <w:ilvl w:val="0"/>
          <w:numId w:val="41"/>
        </w:numPr>
        <w:contextualSpacing/>
      </w:pPr>
      <w:r w:rsidRPr="00B85029">
        <w:t xml:space="preserve">Use the income from it </w:t>
      </w:r>
    </w:p>
    <w:p w14:paraId="5D55B461" w14:textId="77777777" w:rsidR="00D33269" w:rsidRPr="00B85029" w:rsidRDefault="00D33269" w:rsidP="009E0425">
      <w:pPr>
        <w:numPr>
          <w:ilvl w:val="0"/>
          <w:numId w:val="41"/>
        </w:numPr>
      </w:pPr>
      <w:r w:rsidRPr="00B85029">
        <w:t>Give it away</w:t>
      </w:r>
    </w:p>
    <w:p w14:paraId="3BF5C2A8" w14:textId="77777777" w:rsidR="00D33269" w:rsidRDefault="00D33269">
      <w:r>
        <w:t>These are the rights that normally come with owning something outright.</w:t>
      </w:r>
      <w:r w:rsidR="00612453">
        <w:t xml:space="preserve"> </w:t>
      </w:r>
      <w:r>
        <w:t>If you own it outright, you can use it, use the income from it, sell it, or give it away.</w:t>
      </w:r>
      <w:r w:rsidR="00612453">
        <w:t xml:space="preserve"> </w:t>
      </w:r>
      <w:r>
        <w:t>In simple terms, you can do pretty much anything you want with it.</w:t>
      </w:r>
      <w:r w:rsidR="00612453">
        <w:t xml:space="preserve"> </w:t>
      </w:r>
    </w:p>
    <w:p w14:paraId="5E398391" w14:textId="77777777" w:rsidR="00D33269" w:rsidRDefault="00D33269">
      <w:r>
        <w:t>The surviving spouse who receives property in a QTIP trust has some, but not all, of those rights.</w:t>
      </w:r>
      <w:r w:rsidR="00612453">
        <w:t xml:space="preserve"> </w:t>
      </w:r>
      <w:r>
        <w:t xml:space="preserve">He or she can: </w:t>
      </w:r>
    </w:p>
    <w:p w14:paraId="5F793807" w14:textId="77777777" w:rsidR="00D33269" w:rsidRPr="00B85029" w:rsidRDefault="00D33269" w:rsidP="009E0425">
      <w:pPr>
        <w:numPr>
          <w:ilvl w:val="0"/>
          <w:numId w:val="42"/>
        </w:numPr>
        <w:contextualSpacing/>
      </w:pPr>
      <w:r w:rsidRPr="00B85029">
        <w:t>Receive income from the property</w:t>
      </w:r>
    </w:p>
    <w:p w14:paraId="48674307" w14:textId="77777777" w:rsidR="00D33269" w:rsidRPr="00B85029" w:rsidRDefault="00D33269" w:rsidP="009E0425">
      <w:pPr>
        <w:numPr>
          <w:ilvl w:val="0"/>
          <w:numId w:val="42"/>
        </w:numPr>
      </w:pPr>
      <w:r w:rsidRPr="00B85029">
        <w:t xml:space="preserve">Use the trust principal only </w:t>
      </w:r>
      <w:r w:rsidR="00FF0458">
        <w:t>to meet</w:t>
      </w:r>
      <w:r w:rsidRPr="00B85029">
        <w:t xml:space="preserve"> health, education, support, or maintenance needs</w:t>
      </w:r>
    </w:p>
    <w:p w14:paraId="3C833F41" w14:textId="77777777" w:rsidR="00D33269" w:rsidRDefault="00D33269">
      <w:r>
        <w:t xml:space="preserve">What the surviving spouse cannot do with the property in the QTIP trust is sell it or give it away either during the </w:t>
      </w:r>
      <w:r w:rsidR="00FF0458">
        <w:t xml:space="preserve">surviving </w:t>
      </w:r>
      <w:r>
        <w:t>spouse’s lifetime or at death.</w:t>
      </w:r>
      <w:r w:rsidR="00612453">
        <w:t xml:space="preserve"> </w:t>
      </w:r>
      <w:r>
        <w:t>In a very real sense, the QTIP trust is a tool that allows the decedent</w:t>
      </w:r>
      <w:r w:rsidR="00E41499" w:rsidRPr="00E41499">
        <w:t xml:space="preserve"> </w:t>
      </w:r>
      <w:r w:rsidR="00E41499">
        <w:t>who establishes and funds the trust</w:t>
      </w:r>
      <w:r>
        <w:t xml:space="preserve"> to control the eventual disposition of his or her assets from the grave.</w:t>
      </w:r>
    </w:p>
    <w:p w14:paraId="121E870B" w14:textId="77777777" w:rsidR="00D33269" w:rsidRDefault="00D33269">
      <w:r>
        <w:t>A QTIP trust can be very useful to protect the inheritance of children from a prior marriage</w:t>
      </w:r>
      <w:r w:rsidR="00B74366">
        <w:fldChar w:fldCharType="begin"/>
      </w:r>
      <w:r w:rsidR="00CB4F12">
        <w:instrText xml:space="preserve"> XE "</w:instrText>
      </w:r>
      <w:r w:rsidR="00CB4F12" w:rsidRPr="00E165EA">
        <w:instrText>Protecting the inheritance of children from a prior marriage</w:instrText>
      </w:r>
      <w:r w:rsidR="00CB4F12">
        <w:instrText xml:space="preserve">" </w:instrText>
      </w:r>
      <w:r w:rsidR="00B74366">
        <w:fldChar w:fldCharType="end"/>
      </w:r>
      <w:r>
        <w:t>.</w:t>
      </w:r>
      <w:r w:rsidR="00612453">
        <w:t xml:space="preserve"> </w:t>
      </w:r>
      <w:r>
        <w:t>Multiple marriages are fairly common in our society, and a wealthy spouse with children from a prior marriage can use the QTIP trust to protect their inheritance.</w:t>
      </w:r>
      <w:r w:rsidR="00612453">
        <w:t xml:space="preserve"> </w:t>
      </w:r>
    </w:p>
    <w:p w14:paraId="382F7016" w14:textId="77777777" w:rsidR="00D33269" w:rsidRDefault="00D33269">
      <w:r>
        <w:t>Consider the case of Bill Walters, a successful business owner with two grown children, whose wife died three years ago.</w:t>
      </w:r>
      <w:r w:rsidR="00612453">
        <w:t xml:space="preserve"> </w:t>
      </w:r>
      <w:r>
        <w:t>Bill is 65 years old and has spent most of his life building the business, and both of his children work in it.</w:t>
      </w:r>
      <w:r w:rsidR="00612453">
        <w:t xml:space="preserve"> </w:t>
      </w:r>
      <w:r>
        <w:t>He would like to retire and travel the world, but the prospect of doing that alone is uninviting.</w:t>
      </w:r>
      <w:r w:rsidR="00612453">
        <w:t xml:space="preserve"> </w:t>
      </w:r>
    </w:p>
    <w:p w14:paraId="0EEBD396" w14:textId="77777777" w:rsidR="00D33269" w:rsidRDefault="00D33269">
      <w:r>
        <w:t>Bill met Joan several months ago, and they have decided to marry.</w:t>
      </w:r>
      <w:r w:rsidR="00612453">
        <w:t xml:space="preserve"> </w:t>
      </w:r>
      <w:r>
        <w:t>She is a 45-year-old widow with three adult children.</w:t>
      </w:r>
      <w:r w:rsidR="00612453">
        <w:t xml:space="preserve"> </w:t>
      </w:r>
      <w:r>
        <w:t>Bill is concerned that in the event he should pre-decease Joan</w:t>
      </w:r>
      <w:r w:rsidR="00BA761A">
        <w:t>—</w:t>
      </w:r>
      <w:r>
        <w:t>a likely outcome considering their 20-year age difference</w:t>
      </w:r>
      <w:r w:rsidR="00BA761A">
        <w:t>—</w:t>
      </w:r>
      <w:r>
        <w:t>his children might not inherit his estate at Joan’s subsequent death.</w:t>
      </w:r>
      <w:r w:rsidR="00612453">
        <w:t xml:space="preserve"> </w:t>
      </w:r>
      <w:r>
        <w:t>By using a QTIP trust, Bill can overcome that problem.</w:t>
      </w:r>
      <w:r w:rsidR="00612453">
        <w:t xml:space="preserve"> </w:t>
      </w:r>
    </w:p>
    <w:p w14:paraId="0820E1EF" w14:textId="77777777" w:rsidR="00D33269" w:rsidRDefault="00D33269">
      <w:r>
        <w:t>In a typical QTIP trust arrangement, the trust would provide an income to Joan beginning at Bill’s death; the income would continue for the duration of her life.</w:t>
      </w:r>
      <w:r w:rsidR="00612453">
        <w:t xml:space="preserve"> </w:t>
      </w:r>
      <w:r>
        <w:t>At Joan’s death, the corpus of the trust would go to Bill’s children.</w:t>
      </w:r>
      <w:r w:rsidR="00612453">
        <w:t xml:space="preserve"> </w:t>
      </w:r>
    </w:p>
    <w:p w14:paraId="70884964" w14:textId="77777777" w:rsidR="00D33269" w:rsidRDefault="00D33269">
      <w:r>
        <w:t>The QTIP trust is often used to ensure that the first decedent’s estate does not pass to the surviving spouse’s children (rather than to the decedent’s children) or to a subsequent marriage partner.</w:t>
      </w:r>
      <w:r w:rsidR="00612453">
        <w:t xml:space="preserve"> </w:t>
      </w:r>
      <w:r>
        <w:t>Often, a QTIP trust is used along with a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t xml:space="preserve"> to produce the desired result.</w:t>
      </w:r>
    </w:p>
    <w:p w14:paraId="37746AAE" w14:textId="77777777" w:rsidR="00D33269" w:rsidRDefault="00D33269">
      <w:r>
        <w:t xml:space="preserve">Not all property may be placed in a QTIP trust; it must be </w:t>
      </w:r>
      <w:r>
        <w:rPr>
          <w:i/>
        </w:rPr>
        <w:t>qualified terminable interest property</w:t>
      </w:r>
      <w:r>
        <w:t>.</w:t>
      </w:r>
      <w:r w:rsidR="00612453">
        <w:t xml:space="preserve"> </w:t>
      </w:r>
      <w:r>
        <w:t>Qualified terminable interest property</w:t>
      </w:r>
      <w:r w:rsidR="00B74366">
        <w:fldChar w:fldCharType="begin"/>
      </w:r>
      <w:r w:rsidR="00CB4F12">
        <w:instrText xml:space="preserve"> XE "</w:instrText>
      </w:r>
      <w:r w:rsidR="00CB4F12" w:rsidRPr="00E165EA">
        <w:instrText>Qualified terminable interest property</w:instrText>
      </w:r>
      <w:r w:rsidR="00CB4F12">
        <w:instrText xml:space="preserve">" </w:instrText>
      </w:r>
      <w:r w:rsidR="00B74366">
        <w:fldChar w:fldCharType="end"/>
      </w:r>
      <w:r>
        <w:t xml:space="preserve"> simply means property:</w:t>
      </w:r>
    </w:p>
    <w:p w14:paraId="082D57AD" w14:textId="77777777" w:rsidR="00D33269" w:rsidRPr="00B85029" w:rsidRDefault="00D33269" w:rsidP="009E0425">
      <w:pPr>
        <w:numPr>
          <w:ilvl w:val="0"/>
          <w:numId w:val="43"/>
        </w:numPr>
        <w:contextualSpacing/>
      </w:pPr>
      <w:r w:rsidRPr="00B85029">
        <w:t>That passes from the decedent grantor of the trust</w:t>
      </w:r>
    </w:p>
    <w:p w14:paraId="4E893FBE" w14:textId="77777777" w:rsidR="00D33269" w:rsidRPr="00B85029" w:rsidRDefault="00D33269" w:rsidP="009E0425">
      <w:pPr>
        <w:numPr>
          <w:ilvl w:val="0"/>
          <w:numId w:val="43"/>
        </w:numPr>
        <w:contextualSpacing/>
      </w:pPr>
      <w:r w:rsidRPr="00B85029">
        <w:t>In which the surviving spouse has a qualifying income interest for life</w:t>
      </w:r>
    </w:p>
    <w:p w14:paraId="025F4933" w14:textId="77777777" w:rsidR="00D33269" w:rsidRPr="00B85029" w:rsidRDefault="00D33269" w:rsidP="009E0425">
      <w:pPr>
        <w:numPr>
          <w:ilvl w:val="0"/>
          <w:numId w:val="43"/>
        </w:numPr>
      </w:pPr>
      <w:r w:rsidRPr="00B85029">
        <w:lastRenderedPageBreak/>
        <w:t>With respect to which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rsidRPr="00B85029">
        <w:t xml:space="preserve"> </w:t>
      </w:r>
      <w:r w:rsidR="00E41499">
        <w:t xml:space="preserve">of the decedent grantor’s estate </w:t>
      </w:r>
      <w:r w:rsidRPr="00B85029">
        <w:t>makes an irrevocable election on the federal estate tax return to have the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rsidRPr="00B85029">
        <w:t xml:space="preserve"> apply</w:t>
      </w:r>
      <w:r w:rsidR="00E41499">
        <w:t xml:space="preserve"> to the property</w:t>
      </w:r>
    </w:p>
    <w:p w14:paraId="1C87CF98" w14:textId="77777777" w:rsidR="00D33269" w:rsidRDefault="00D33269" w:rsidP="00037C2E">
      <w:r>
        <w:t>For the surviving spouse to have a qualifying income interest for life, all of the following must apply:</w:t>
      </w:r>
    </w:p>
    <w:p w14:paraId="2133B830" w14:textId="77777777" w:rsidR="00D33269" w:rsidRPr="00B85029" w:rsidRDefault="00D33269" w:rsidP="009E0425">
      <w:pPr>
        <w:numPr>
          <w:ilvl w:val="0"/>
          <w:numId w:val="44"/>
        </w:numPr>
        <w:contextualSpacing/>
      </w:pPr>
      <w:r w:rsidRPr="00B85029">
        <w:t>The surviving spouse must be entitled to all the income from the property, payable annually or at more frequent intervals</w:t>
      </w:r>
      <w:r w:rsidR="00BA761A">
        <w:t>,</w:t>
      </w:r>
      <w:r w:rsidR="00D878BD">
        <w:t xml:space="preserve"> </w:t>
      </w:r>
      <w:r w:rsidRPr="00B85029">
        <w:t xml:space="preserve">or have a usufruct interest </w:t>
      </w:r>
      <w:r w:rsidR="00BA761A">
        <w:t xml:space="preserve">(see </w:t>
      </w:r>
      <w:r w:rsidR="00E41499">
        <w:t xml:space="preserve">inset </w:t>
      </w:r>
      <w:r w:rsidR="00BA761A">
        <w:t xml:space="preserve">below) </w:t>
      </w:r>
      <w:r w:rsidRPr="00B85029">
        <w:t>for life in the property</w:t>
      </w:r>
    </w:p>
    <w:p w14:paraId="582DDC3B" w14:textId="77777777" w:rsidR="00D33269" w:rsidRDefault="00D33269" w:rsidP="009E0425">
      <w:pPr>
        <w:numPr>
          <w:ilvl w:val="0"/>
          <w:numId w:val="44"/>
        </w:numPr>
        <w:contextualSpacing/>
      </w:pPr>
      <w:r w:rsidRPr="00B85029">
        <w:t>No person may have the power to appoint any part of the property to any person other than the surviving spouse unless that power is exercisable only at or after the surviving spouse’s death</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148"/>
      </w:tblGrid>
      <w:tr w:rsidR="00A1525D" w:rsidRPr="00A1525D" w14:paraId="69C588E5" w14:textId="77777777" w:rsidTr="005670D8">
        <w:trPr>
          <w:jc w:val="center"/>
        </w:trPr>
        <w:tc>
          <w:tcPr>
            <w:tcW w:w="8148" w:type="dxa"/>
            <w:tcBorders>
              <w:top w:val="single" w:sz="12" w:space="0" w:color="auto"/>
              <w:left w:val="single" w:sz="12" w:space="0" w:color="auto"/>
              <w:bottom w:val="single" w:sz="12" w:space="0" w:color="auto"/>
              <w:right w:val="single" w:sz="12" w:space="0" w:color="auto"/>
              <w:tl2br w:val="nil"/>
              <w:tr2bl w:val="nil"/>
            </w:tcBorders>
            <w:shd w:val="clear" w:color="auto" w:fill="E3F4FF"/>
          </w:tcPr>
          <w:p w14:paraId="7266B89E" w14:textId="77777777" w:rsidR="00A1525D" w:rsidRPr="00A1525D" w:rsidRDefault="00A1525D" w:rsidP="00A1525D">
            <w:pPr>
              <w:pStyle w:val="WTableHeader"/>
            </w:pPr>
            <w:r w:rsidRPr="00A1525D">
              <w:t>Usufruct Interest</w:t>
            </w:r>
          </w:p>
        </w:tc>
      </w:tr>
      <w:tr w:rsidR="00A1525D" w:rsidRPr="00A1525D" w14:paraId="599037D9" w14:textId="77777777" w:rsidTr="005670D8">
        <w:trPr>
          <w:jc w:val="center"/>
        </w:trPr>
        <w:tc>
          <w:tcPr>
            <w:tcW w:w="8148" w:type="dxa"/>
          </w:tcPr>
          <w:p w14:paraId="5A21B100" w14:textId="77777777" w:rsidR="00A1525D" w:rsidRPr="007A7951" w:rsidRDefault="00A1525D" w:rsidP="002C1BAB">
            <w:pPr>
              <w:spacing w:before="40" w:after="40"/>
              <w:rPr>
                <w:rFonts w:ascii="Arial" w:hAnsi="Arial" w:cs="Arial"/>
                <w:sz w:val="20"/>
                <w:szCs w:val="20"/>
              </w:rPr>
            </w:pPr>
            <w:r w:rsidRPr="007A7951">
              <w:rPr>
                <w:rFonts w:ascii="Arial" w:hAnsi="Arial" w:cs="Arial"/>
                <w:sz w:val="20"/>
                <w:szCs w:val="20"/>
              </w:rPr>
              <w:t>A usufruct interest</w:t>
            </w:r>
            <w:r w:rsidR="00B74366">
              <w:rPr>
                <w:rFonts w:ascii="Arial" w:hAnsi="Arial" w:cs="Arial"/>
                <w:sz w:val="20"/>
                <w:szCs w:val="20"/>
              </w:rPr>
              <w:fldChar w:fldCharType="begin"/>
            </w:r>
            <w:r w:rsidR="00CB4F12">
              <w:instrText xml:space="preserve"> XE "</w:instrText>
            </w:r>
            <w:r w:rsidR="00CB4F12" w:rsidRPr="00E165EA">
              <w:rPr>
                <w:rFonts w:ascii="Arial" w:hAnsi="Arial" w:cs="Arial"/>
              </w:rPr>
              <w:instrText>U</w:instrText>
            </w:r>
            <w:r w:rsidR="00CB4F12" w:rsidRPr="00E165EA">
              <w:rPr>
                <w:rFonts w:ascii="Arial" w:hAnsi="Arial" w:cs="Arial"/>
                <w:sz w:val="20"/>
                <w:szCs w:val="20"/>
              </w:rPr>
              <w:instrText>sufruct interest</w:instrText>
            </w:r>
            <w:r w:rsidR="00CB4F12">
              <w:instrText xml:space="preserve">" </w:instrText>
            </w:r>
            <w:r w:rsidR="00B74366">
              <w:rPr>
                <w:rFonts w:ascii="Arial" w:hAnsi="Arial" w:cs="Arial"/>
                <w:sz w:val="20"/>
                <w:szCs w:val="20"/>
              </w:rPr>
              <w:fldChar w:fldCharType="end"/>
            </w:r>
            <w:r w:rsidRPr="007A7951">
              <w:rPr>
                <w:rFonts w:ascii="Arial" w:hAnsi="Arial" w:cs="Arial"/>
                <w:sz w:val="20"/>
                <w:szCs w:val="20"/>
              </w:rPr>
              <w:t xml:space="preserve"> in property refers to the right to use property</w:t>
            </w:r>
            <w:r w:rsidR="002C1BAB">
              <w:rPr>
                <w:rFonts w:ascii="Arial" w:hAnsi="Arial" w:cs="Arial"/>
                <w:sz w:val="20"/>
                <w:szCs w:val="20"/>
              </w:rPr>
              <w:t>—</w:t>
            </w:r>
            <w:r w:rsidRPr="007A7951">
              <w:rPr>
                <w:rFonts w:ascii="Arial" w:hAnsi="Arial" w:cs="Arial"/>
                <w:sz w:val="20"/>
                <w:szCs w:val="20"/>
              </w:rPr>
              <w:t>or income from property</w:t>
            </w:r>
            <w:r w:rsidR="002C1BAB">
              <w:rPr>
                <w:rFonts w:ascii="Arial" w:hAnsi="Arial" w:cs="Arial"/>
                <w:sz w:val="20"/>
                <w:szCs w:val="20"/>
              </w:rPr>
              <w:t>—</w:t>
            </w:r>
            <w:r w:rsidRPr="007A7951">
              <w:rPr>
                <w:rFonts w:ascii="Arial" w:hAnsi="Arial" w:cs="Arial"/>
                <w:sz w:val="20"/>
                <w:szCs w:val="20"/>
              </w:rPr>
              <w:t>that is owned by another.</w:t>
            </w:r>
          </w:p>
        </w:tc>
      </w:tr>
    </w:tbl>
    <w:p w14:paraId="0CBB5A6C" w14:textId="77777777" w:rsidR="00D33269" w:rsidRDefault="00D33269" w:rsidP="00B85E8E">
      <w:pPr>
        <w:spacing w:before="120"/>
      </w:pPr>
      <w:r>
        <w:t>The drafting of any trust is a job for an attorney.</w:t>
      </w:r>
      <w:r w:rsidR="00612453">
        <w:t xml:space="preserve"> </w:t>
      </w:r>
      <w:r>
        <w:t>Careful drafting of the QTIP trust is especially important to make certain that it qualifies for the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t>.</w:t>
      </w:r>
      <w:r w:rsidR="00612453">
        <w:t xml:space="preserve"> </w:t>
      </w:r>
      <w:r w:rsidR="00A65405">
        <w:t>Although a QTIP trust may be created during the decedent’s lifetime or at death, i</w:t>
      </w:r>
      <w:r>
        <w:t xml:space="preserve">t is </w:t>
      </w:r>
      <w:r w:rsidR="00A65405">
        <w:t xml:space="preserve">often </w:t>
      </w:r>
      <w:r>
        <w:t>established and funded through the decedent’s last will and testament.</w:t>
      </w:r>
      <w:r w:rsidR="00612453">
        <w:t xml:space="preserve"> </w:t>
      </w:r>
      <w:r w:rsidR="00A65405">
        <w:t>L</w:t>
      </w:r>
      <w:r>
        <w:t xml:space="preserve">ike </w:t>
      </w:r>
      <w:r w:rsidR="00A65405">
        <w:t>a</w:t>
      </w:r>
      <w:r>
        <w:t xml:space="preserv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t xml:space="preserve">, </w:t>
      </w:r>
      <w:r w:rsidR="00A65405">
        <w:t>a</w:t>
      </w:r>
      <w:r>
        <w:t xml:space="preserve"> marital QTIP trust </w:t>
      </w:r>
      <w:r w:rsidR="00A65405">
        <w:t xml:space="preserve">created in the decedent’s will </w:t>
      </w:r>
      <w:r>
        <w:t>becomes irrevocable upon the decedent’s death.</w:t>
      </w:r>
      <w:r w:rsidR="00A65405">
        <w:t xml:space="preserve"> </w:t>
      </w:r>
      <w:r>
        <w:t>However, there is an important difference between the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t xml:space="preserve"> and the QTIP trust that needs to be understood.</w:t>
      </w:r>
      <w:r w:rsidR="00612453">
        <w:t xml:space="preserve"> </w:t>
      </w:r>
    </w:p>
    <w:p w14:paraId="0A88ABDE" w14:textId="77777777" w:rsidR="00D33269" w:rsidRDefault="00D33269">
      <w:r>
        <w:t>Unlike the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t>, the QTIP trust corpus is included in the surviving spouse’s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and is subject to estate taxes upon his or her death. The grantor’s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must make an irrevocable election on the federal estate tax return to have the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t xml:space="preserve"> apply to the terminable interest property. </w:t>
      </w:r>
    </w:p>
    <w:p w14:paraId="383613D4" w14:textId="77777777" w:rsidR="00D33269" w:rsidRDefault="00D33269">
      <w:r>
        <w:t>In this case, Bill’s $</w:t>
      </w:r>
      <w:r w:rsidR="00F96CD7">
        <w:t>4</w:t>
      </w:r>
      <w:r>
        <w:t xml:space="preserve"> million in assets that were placed in the QTIP trust</w:t>
      </w:r>
      <w:r w:rsidR="00552C37">
        <w:t xml:space="preserve"> upon his death in 2002</w:t>
      </w:r>
      <w:r>
        <w:t xml:space="preserve"> will be included in Joan’s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at her death.</w:t>
      </w:r>
      <w:r w:rsidR="00612453">
        <w:t xml:space="preserve"> </w:t>
      </w:r>
    </w:p>
    <w:p w14:paraId="0DA37DFE" w14:textId="77777777" w:rsidR="00BA761A" w:rsidRDefault="00D33269" w:rsidP="00037C2E">
      <w:pPr>
        <w:keepNext/>
      </w:pPr>
      <w:r>
        <w:t>See how a QTIP trust might work for Bill and Joan:</w:t>
      </w:r>
      <w:r w:rsidR="009C4652">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888"/>
      </w:tblGrid>
      <w:tr w:rsidR="00A1525D" w:rsidRPr="007A7951" w14:paraId="2F8EE64E" w14:textId="77777777" w:rsidTr="007A7951">
        <w:trPr>
          <w:jc w:val="center"/>
        </w:trPr>
        <w:tc>
          <w:tcPr>
            <w:tcW w:w="8888" w:type="dxa"/>
            <w:tcBorders>
              <w:top w:val="single" w:sz="12" w:space="0" w:color="auto"/>
              <w:left w:val="single" w:sz="12" w:space="0" w:color="auto"/>
              <w:bottom w:val="single" w:sz="12" w:space="0" w:color="auto"/>
              <w:right w:val="single" w:sz="12" w:space="0" w:color="auto"/>
              <w:tl2br w:val="nil"/>
              <w:tr2bl w:val="nil"/>
            </w:tcBorders>
            <w:shd w:val="clear" w:color="auto" w:fill="E3F4FF"/>
            <w:vAlign w:val="bottom"/>
          </w:tcPr>
          <w:p w14:paraId="542521CF" w14:textId="77777777" w:rsidR="00A1525D" w:rsidRPr="00A1525D" w:rsidRDefault="00A1525D" w:rsidP="007F63A0">
            <w:pPr>
              <w:pStyle w:val="WTableHeader"/>
            </w:pPr>
            <w:r w:rsidRPr="00A1525D">
              <w:t>QTIP Trust</w:t>
            </w:r>
          </w:p>
        </w:tc>
      </w:tr>
      <w:tr w:rsidR="00A1525D" w:rsidRPr="00A1525D" w14:paraId="77F44392" w14:textId="77777777" w:rsidTr="007A7951">
        <w:trPr>
          <w:jc w:val="center"/>
        </w:trPr>
        <w:tc>
          <w:tcPr>
            <w:tcW w:w="8888" w:type="dxa"/>
          </w:tcPr>
          <w:p w14:paraId="18260B97" w14:textId="77777777" w:rsidR="00A1525D" w:rsidRDefault="00A1525D" w:rsidP="007A7951">
            <w:pPr>
              <w:jc w:val="center"/>
            </w:pPr>
          </w:p>
          <w:p w14:paraId="06975DC0" w14:textId="77777777" w:rsidR="00416B07" w:rsidRPr="00A1525D" w:rsidRDefault="00893A40" w:rsidP="007A7951">
            <w:pPr>
              <w:jc w:val="center"/>
            </w:pPr>
            <w:r>
              <w:rPr>
                <w:noProof/>
              </w:rPr>
              <mc:AlternateContent>
                <mc:Choice Requires="wpc">
                  <w:drawing>
                    <wp:inline distT="0" distB="0" distL="0" distR="0" wp14:anchorId="2186F42E" wp14:editId="51524879">
                      <wp:extent cx="5153025" cy="1752600"/>
                      <wp:effectExtent l="13970" t="13335" r="5080" b="5715"/>
                      <wp:docPr id="134"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30"/>
                              <wps:cNvSpPr>
                                <a:spLocks noChangeArrowheads="1"/>
                              </wps:cNvSpPr>
                              <wps:spPr bwMode="auto">
                                <a:xfrm>
                                  <a:off x="0" y="0"/>
                                  <a:ext cx="5153025" cy="175260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31"/>
                              <wps:cNvSpPr>
                                <a:spLocks noChangeArrowheads="1"/>
                              </wps:cNvSpPr>
                              <wps:spPr bwMode="auto">
                                <a:xfrm>
                                  <a:off x="1694180" y="12700"/>
                                  <a:ext cx="1723390" cy="307975"/>
                                </a:xfrm>
                                <a:prstGeom prst="rect">
                                  <a:avLst/>
                                </a:prstGeom>
                                <a:noFill/>
                                <a:ln w="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32"/>
                              <wps:cNvSpPr>
                                <a:spLocks noEditPoints="1"/>
                              </wps:cNvSpPr>
                              <wps:spPr bwMode="auto">
                                <a:xfrm>
                                  <a:off x="1954530" y="133350"/>
                                  <a:ext cx="69850" cy="88900"/>
                                </a:xfrm>
                                <a:custGeom>
                                  <a:avLst/>
                                  <a:gdLst>
                                    <a:gd name="T0" fmla="*/ 0 w 110"/>
                                    <a:gd name="T1" fmla="*/ 140 h 140"/>
                                    <a:gd name="T2" fmla="*/ 0 w 110"/>
                                    <a:gd name="T3" fmla="*/ 0 h 140"/>
                                    <a:gd name="T4" fmla="*/ 55 w 110"/>
                                    <a:gd name="T5" fmla="*/ 0 h 140"/>
                                    <a:gd name="T6" fmla="*/ 70 w 110"/>
                                    <a:gd name="T7" fmla="*/ 0 h 140"/>
                                    <a:gd name="T8" fmla="*/ 80 w 110"/>
                                    <a:gd name="T9" fmla="*/ 0 h 140"/>
                                    <a:gd name="T10" fmla="*/ 90 w 110"/>
                                    <a:gd name="T11" fmla="*/ 10 h 140"/>
                                    <a:gd name="T12" fmla="*/ 95 w 110"/>
                                    <a:gd name="T13" fmla="*/ 15 h 140"/>
                                    <a:gd name="T14" fmla="*/ 100 w 110"/>
                                    <a:gd name="T15" fmla="*/ 25 h 140"/>
                                    <a:gd name="T16" fmla="*/ 100 w 110"/>
                                    <a:gd name="T17" fmla="*/ 35 h 140"/>
                                    <a:gd name="T18" fmla="*/ 100 w 110"/>
                                    <a:gd name="T19" fmla="*/ 45 h 140"/>
                                    <a:gd name="T20" fmla="*/ 95 w 110"/>
                                    <a:gd name="T21" fmla="*/ 50 h 140"/>
                                    <a:gd name="T22" fmla="*/ 90 w 110"/>
                                    <a:gd name="T23" fmla="*/ 60 h 140"/>
                                    <a:gd name="T24" fmla="*/ 80 w 110"/>
                                    <a:gd name="T25" fmla="*/ 65 h 140"/>
                                    <a:gd name="T26" fmla="*/ 95 w 110"/>
                                    <a:gd name="T27" fmla="*/ 70 h 140"/>
                                    <a:gd name="T28" fmla="*/ 100 w 110"/>
                                    <a:gd name="T29" fmla="*/ 80 h 140"/>
                                    <a:gd name="T30" fmla="*/ 105 w 110"/>
                                    <a:gd name="T31" fmla="*/ 90 h 140"/>
                                    <a:gd name="T32" fmla="*/ 110 w 110"/>
                                    <a:gd name="T33" fmla="*/ 100 h 140"/>
                                    <a:gd name="T34" fmla="*/ 105 w 110"/>
                                    <a:gd name="T35" fmla="*/ 110 h 140"/>
                                    <a:gd name="T36" fmla="*/ 105 w 110"/>
                                    <a:gd name="T37" fmla="*/ 120 h 140"/>
                                    <a:gd name="T38" fmla="*/ 100 w 110"/>
                                    <a:gd name="T39" fmla="*/ 125 h 140"/>
                                    <a:gd name="T40" fmla="*/ 95 w 110"/>
                                    <a:gd name="T41" fmla="*/ 130 h 140"/>
                                    <a:gd name="T42" fmla="*/ 85 w 110"/>
                                    <a:gd name="T43" fmla="*/ 135 h 140"/>
                                    <a:gd name="T44" fmla="*/ 80 w 110"/>
                                    <a:gd name="T45" fmla="*/ 140 h 140"/>
                                    <a:gd name="T46" fmla="*/ 65 w 110"/>
                                    <a:gd name="T47" fmla="*/ 140 h 140"/>
                                    <a:gd name="T48" fmla="*/ 55 w 110"/>
                                    <a:gd name="T49" fmla="*/ 140 h 140"/>
                                    <a:gd name="T50" fmla="*/ 0 w 110"/>
                                    <a:gd name="T51" fmla="*/ 140 h 140"/>
                                    <a:gd name="T52" fmla="*/ 20 w 110"/>
                                    <a:gd name="T53" fmla="*/ 60 h 140"/>
                                    <a:gd name="T54" fmla="*/ 50 w 110"/>
                                    <a:gd name="T55" fmla="*/ 60 h 140"/>
                                    <a:gd name="T56" fmla="*/ 60 w 110"/>
                                    <a:gd name="T57" fmla="*/ 60 h 140"/>
                                    <a:gd name="T58" fmla="*/ 70 w 110"/>
                                    <a:gd name="T59" fmla="*/ 55 h 140"/>
                                    <a:gd name="T60" fmla="*/ 75 w 110"/>
                                    <a:gd name="T61" fmla="*/ 55 h 140"/>
                                    <a:gd name="T62" fmla="*/ 80 w 110"/>
                                    <a:gd name="T63" fmla="*/ 50 h 140"/>
                                    <a:gd name="T64" fmla="*/ 80 w 110"/>
                                    <a:gd name="T65" fmla="*/ 45 h 140"/>
                                    <a:gd name="T66" fmla="*/ 85 w 110"/>
                                    <a:gd name="T67" fmla="*/ 35 h 140"/>
                                    <a:gd name="T68" fmla="*/ 80 w 110"/>
                                    <a:gd name="T69" fmla="*/ 30 h 140"/>
                                    <a:gd name="T70" fmla="*/ 80 w 110"/>
                                    <a:gd name="T71" fmla="*/ 25 h 140"/>
                                    <a:gd name="T72" fmla="*/ 75 w 110"/>
                                    <a:gd name="T73" fmla="*/ 20 h 140"/>
                                    <a:gd name="T74" fmla="*/ 70 w 110"/>
                                    <a:gd name="T75" fmla="*/ 15 h 140"/>
                                    <a:gd name="T76" fmla="*/ 60 w 110"/>
                                    <a:gd name="T77" fmla="*/ 15 h 140"/>
                                    <a:gd name="T78" fmla="*/ 50 w 110"/>
                                    <a:gd name="T79" fmla="*/ 15 h 140"/>
                                    <a:gd name="T80" fmla="*/ 20 w 110"/>
                                    <a:gd name="T81" fmla="*/ 15 h 140"/>
                                    <a:gd name="T82" fmla="*/ 20 w 110"/>
                                    <a:gd name="T83" fmla="*/ 60 h 140"/>
                                    <a:gd name="T84" fmla="*/ 20 w 110"/>
                                    <a:gd name="T85" fmla="*/ 125 h 140"/>
                                    <a:gd name="T86" fmla="*/ 55 w 110"/>
                                    <a:gd name="T87" fmla="*/ 125 h 140"/>
                                    <a:gd name="T88" fmla="*/ 65 w 110"/>
                                    <a:gd name="T89" fmla="*/ 125 h 140"/>
                                    <a:gd name="T90" fmla="*/ 70 w 110"/>
                                    <a:gd name="T91" fmla="*/ 125 h 140"/>
                                    <a:gd name="T92" fmla="*/ 75 w 110"/>
                                    <a:gd name="T93" fmla="*/ 125 h 140"/>
                                    <a:gd name="T94" fmla="*/ 80 w 110"/>
                                    <a:gd name="T95" fmla="*/ 120 h 140"/>
                                    <a:gd name="T96" fmla="*/ 85 w 110"/>
                                    <a:gd name="T97" fmla="*/ 115 h 140"/>
                                    <a:gd name="T98" fmla="*/ 85 w 110"/>
                                    <a:gd name="T99" fmla="*/ 110 h 140"/>
                                    <a:gd name="T100" fmla="*/ 90 w 110"/>
                                    <a:gd name="T101" fmla="*/ 105 h 140"/>
                                    <a:gd name="T102" fmla="*/ 90 w 110"/>
                                    <a:gd name="T103" fmla="*/ 100 h 140"/>
                                    <a:gd name="T104" fmla="*/ 90 w 110"/>
                                    <a:gd name="T105" fmla="*/ 90 h 140"/>
                                    <a:gd name="T106" fmla="*/ 85 w 110"/>
                                    <a:gd name="T107" fmla="*/ 85 h 140"/>
                                    <a:gd name="T108" fmla="*/ 80 w 110"/>
                                    <a:gd name="T109" fmla="*/ 80 h 140"/>
                                    <a:gd name="T110" fmla="*/ 75 w 110"/>
                                    <a:gd name="T111" fmla="*/ 75 h 140"/>
                                    <a:gd name="T112" fmla="*/ 65 w 110"/>
                                    <a:gd name="T113" fmla="*/ 75 h 140"/>
                                    <a:gd name="T114" fmla="*/ 55 w 110"/>
                                    <a:gd name="T115" fmla="*/ 75 h 140"/>
                                    <a:gd name="T116" fmla="*/ 20 w 110"/>
                                    <a:gd name="T117" fmla="*/ 75 h 140"/>
                                    <a:gd name="T118" fmla="*/ 20 w 110"/>
                                    <a:gd name="T119" fmla="*/ 12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10" h="140">
                                      <a:moveTo>
                                        <a:pt x="0" y="140"/>
                                      </a:moveTo>
                                      <a:lnTo>
                                        <a:pt x="0" y="0"/>
                                      </a:lnTo>
                                      <a:lnTo>
                                        <a:pt x="55" y="0"/>
                                      </a:lnTo>
                                      <a:lnTo>
                                        <a:pt x="70" y="0"/>
                                      </a:lnTo>
                                      <a:lnTo>
                                        <a:pt x="80" y="0"/>
                                      </a:lnTo>
                                      <a:lnTo>
                                        <a:pt x="90" y="10"/>
                                      </a:lnTo>
                                      <a:lnTo>
                                        <a:pt x="95" y="15"/>
                                      </a:lnTo>
                                      <a:lnTo>
                                        <a:pt x="100" y="25"/>
                                      </a:lnTo>
                                      <a:lnTo>
                                        <a:pt x="100" y="35"/>
                                      </a:lnTo>
                                      <a:lnTo>
                                        <a:pt x="100" y="45"/>
                                      </a:lnTo>
                                      <a:lnTo>
                                        <a:pt x="95" y="50"/>
                                      </a:lnTo>
                                      <a:lnTo>
                                        <a:pt x="90" y="60"/>
                                      </a:lnTo>
                                      <a:lnTo>
                                        <a:pt x="80" y="65"/>
                                      </a:lnTo>
                                      <a:lnTo>
                                        <a:pt x="95" y="70"/>
                                      </a:lnTo>
                                      <a:lnTo>
                                        <a:pt x="100" y="80"/>
                                      </a:lnTo>
                                      <a:lnTo>
                                        <a:pt x="105" y="90"/>
                                      </a:lnTo>
                                      <a:lnTo>
                                        <a:pt x="110" y="100"/>
                                      </a:lnTo>
                                      <a:lnTo>
                                        <a:pt x="105" y="110"/>
                                      </a:lnTo>
                                      <a:lnTo>
                                        <a:pt x="105" y="120"/>
                                      </a:lnTo>
                                      <a:lnTo>
                                        <a:pt x="100" y="125"/>
                                      </a:lnTo>
                                      <a:lnTo>
                                        <a:pt x="95" y="130"/>
                                      </a:lnTo>
                                      <a:lnTo>
                                        <a:pt x="85" y="135"/>
                                      </a:lnTo>
                                      <a:lnTo>
                                        <a:pt x="80" y="140"/>
                                      </a:lnTo>
                                      <a:lnTo>
                                        <a:pt x="65" y="140"/>
                                      </a:lnTo>
                                      <a:lnTo>
                                        <a:pt x="55" y="140"/>
                                      </a:lnTo>
                                      <a:lnTo>
                                        <a:pt x="0" y="140"/>
                                      </a:lnTo>
                                      <a:close/>
                                      <a:moveTo>
                                        <a:pt x="20" y="60"/>
                                      </a:moveTo>
                                      <a:lnTo>
                                        <a:pt x="50" y="60"/>
                                      </a:lnTo>
                                      <a:lnTo>
                                        <a:pt x="60" y="60"/>
                                      </a:lnTo>
                                      <a:lnTo>
                                        <a:pt x="70" y="55"/>
                                      </a:lnTo>
                                      <a:lnTo>
                                        <a:pt x="75" y="55"/>
                                      </a:lnTo>
                                      <a:lnTo>
                                        <a:pt x="80" y="50"/>
                                      </a:lnTo>
                                      <a:lnTo>
                                        <a:pt x="80" y="45"/>
                                      </a:lnTo>
                                      <a:lnTo>
                                        <a:pt x="85" y="35"/>
                                      </a:lnTo>
                                      <a:lnTo>
                                        <a:pt x="80" y="30"/>
                                      </a:lnTo>
                                      <a:lnTo>
                                        <a:pt x="80" y="25"/>
                                      </a:lnTo>
                                      <a:lnTo>
                                        <a:pt x="75" y="20"/>
                                      </a:lnTo>
                                      <a:lnTo>
                                        <a:pt x="70" y="15"/>
                                      </a:lnTo>
                                      <a:lnTo>
                                        <a:pt x="60" y="15"/>
                                      </a:lnTo>
                                      <a:lnTo>
                                        <a:pt x="50" y="15"/>
                                      </a:lnTo>
                                      <a:lnTo>
                                        <a:pt x="20" y="15"/>
                                      </a:lnTo>
                                      <a:lnTo>
                                        <a:pt x="20" y="60"/>
                                      </a:lnTo>
                                      <a:close/>
                                      <a:moveTo>
                                        <a:pt x="20" y="125"/>
                                      </a:moveTo>
                                      <a:lnTo>
                                        <a:pt x="55" y="125"/>
                                      </a:lnTo>
                                      <a:lnTo>
                                        <a:pt x="65" y="125"/>
                                      </a:lnTo>
                                      <a:lnTo>
                                        <a:pt x="70" y="125"/>
                                      </a:lnTo>
                                      <a:lnTo>
                                        <a:pt x="75" y="125"/>
                                      </a:lnTo>
                                      <a:lnTo>
                                        <a:pt x="80" y="120"/>
                                      </a:lnTo>
                                      <a:lnTo>
                                        <a:pt x="85" y="115"/>
                                      </a:lnTo>
                                      <a:lnTo>
                                        <a:pt x="85" y="110"/>
                                      </a:lnTo>
                                      <a:lnTo>
                                        <a:pt x="90" y="105"/>
                                      </a:lnTo>
                                      <a:lnTo>
                                        <a:pt x="90" y="100"/>
                                      </a:lnTo>
                                      <a:lnTo>
                                        <a:pt x="90" y="90"/>
                                      </a:lnTo>
                                      <a:lnTo>
                                        <a:pt x="85" y="85"/>
                                      </a:lnTo>
                                      <a:lnTo>
                                        <a:pt x="80" y="80"/>
                                      </a:lnTo>
                                      <a:lnTo>
                                        <a:pt x="75" y="75"/>
                                      </a:lnTo>
                                      <a:lnTo>
                                        <a:pt x="65" y="75"/>
                                      </a:lnTo>
                                      <a:lnTo>
                                        <a:pt x="55" y="75"/>
                                      </a:lnTo>
                                      <a:lnTo>
                                        <a:pt x="20" y="75"/>
                                      </a:lnTo>
                                      <a:lnTo>
                                        <a:pt x="20" y="1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 name="Freeform 33"/>
                              <wps:cNvSpPr>
                                <a:spLocks noEditPoints="1"/>
                              </wps:cNvSpPr>
                              <wps:spPr bwMode="auto">
                                <a:xfrm>
                                  <a:off x="2040255" y="133350"/>
                                  <a:ext cx="9525" cy="88900"/>
                                </a:xfrm>
                                <a:custGeom>
                                  <a:avLst/>
                                  <a:gdLst>
                                    <a:gd name="T0" fmla="*/ 0 w 15"/>
                                    <a:gd name="T1" fmla="*/ 15 h 140"/>
                                    <a:gd name="T2" fmla="*/ 0 w 15"/>
                                    <a:gd name="T3" fmla="*/ 0 h 140"/>
                                    <a:gd name="T4" fmla="*/ 15 w 15"/>
                                    <a:gd name="T5" fmla="*/ 0 h 140"/>
                                    <a:gd name="T6" fmla="*/ 15 w 15"/>
                                    <a:gd name="T7" fmla="*/ 15 h 140"/>
                                    <a:gd name="T8" fmla="*/ 0 w 15"/>
                                    <a:gd name="T9" fmla="*/ 15 h 140"/>
                                    <a:gd name="T10" fmla="*/ 0 w 15"/>
                                    <a:gd name="T11" fmla="*/ 140 h 140"/>
                                    <a:gd name="T12" fmla="*/ 0 w 15"/>
                                    <a:gd name="T13" fmla="*/ 40 h 140"/>
                                    <a:gd name="T14" fmla="*/ 15 w 15"/>
                                    <a:gd name="T15" fmla="*/ 40 h 140"/>
                                    <a:gd name="T16" fmla="*/ 15 w 15"/>
                                    <a:gd name="T17" fmla="*/ 140 h 140"/>
                                    <a:gd name="T18" fmla="*/ 0 w 15"/>
                                    <a:gd name="T19"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40">
                                      <a:moveTo>
                                        <a:pt x="0" y="15"/>
                                      </a:moveTo>
                                      <a:lnTo>
                                        <a:pt x="0" y="0"/>
                                      </a:lnTo>
                                      <a:lnTo>
                                        <a:pt x="15" y="0"/>
                                      </a:lnTo>
                                      <a:lnTo>
                                        <a:pt x="15" y="15"/>
                                      </a:lnTo>
                                      <a:lnTo>
                                        <a:pt x="0" y="15"/>
                                      </a:lnTo>
                                      <a:close/>
                                      <a:moveTo>
                                        <a:pt x="0" y="140"/>
                                      </a:moveTo>
                                      <a:lnTo>
                                        <a:pt x="0" y="40"/>
                                      </a:lnTo>
                                      <a:lnTo>
                                        <a:pt x="15" y="40"/>
                                      </a:lnTo>
                                      <a:lnTo>
                                        <a:pt x="15" y="140"/>
                                      </a:lnTo>
                                      <a:lnTo>
                                        <a:pt x="0"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7" name="Rectangle 34"/>
                              <wps:cNvSpPr>
                                <a:spLocks noChangeArrowheads="1"/>
                              </wps:cNvSpPr>
                              <wps:spPr bwMode="auto">
                                <a:xfrm>
                                  <a:off x="2065655" y="133350"/>
                                  <a:ext cx="12700" cy="889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8" name="Rectangle 35"/>
                              <wps:cNvSpPr>
                                <a:spLocks noChangeArrowheads="1"/>
                              </wps:cNvSpPr>
                              <wps:spPr bwMode="auto">
                                <a:xfrm>
                                  <a:off x="2094230" y="133350"/>
                                  <a:ext cx="12700" cy="889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9" name="Freeform 36"/>
                              <wps:cNvSpPr>
                                <a:spLocks/>
                              </wps:cNvSpPr>
                              <wps:spPr bwMode="auto">
                                <a:xfrm>
                                  <a:off x="2119630" y="133350"/>
                                  <a:ext cx="9525" cy="31750"/>
                                </a:xfrm>
                                <a:custGeom>
                                  <a:avLst/>
                                  <a:gdLst>
                                    <a:gd name="T0" fmla="*/ 0 w 15"/>
                                    <a:gd name="T1" fmla="*/ 50 h 50"/>
                                    <a:gd name="T2" fmla="*/ 0 w 15"/>
                                    <a:gd name="T3" fmla="*/ 25 h 50"/>
                                    <a:gd name="T4" fmla="*/ 0 w 15"/>
                                    <a:gd name="T5" fmla="*/ 0 h 50"/>
                                    <a:gd name="T6" fmla="*/ 15 w 15"/>
                                    <a:gd name="T7" fmla="*/ 0 h 50"/>
                                    <a:gd name="T8" fmla="*/ 15 w 15"/>
                                    <a:gd name="T9" fmla="*/ 25 h 50"/>
                                    <a:gd name="T10" fmla="*/ 10 w 15"/>
                                    <a:gd name="T11" fmla="*/ 50 h 50"/>
                                    <a:gd name="T12" fmla="*/ 0 w 15"/>
                                    <a:gd name="T13" fmla="*/ 50 h 50"/>
                                  </a:gdLst>
                                  <a:ahLst/>
                                  <a:cxnLst>
                                    <a:cxn ang="0">
                                      <a:pos x="T0" y="T1"/>
                                    </a:cxn>
                                    <a:cxn ang="0">
                                      <a:pos x="T2" y="T3"/>
                                    </a:cxn>
                                    <a:cxn ang="0">
                                      <a:pos x="T4" y="T5"/>
                                    </a:cxn>
                                    <a:cxn ang="0">
                                      <a:pos x="T6" y="T7"/>
                                    </a:cxn>
                                    <a:cxn ang="0">
                                      <a:pos x="T8" y="T9"/>
                                    </a:cxn>
                                    <a:cxn ang="0">
                                      <a:pos x="T10" y="T11"/>
                                    </a:cxn>
                                    <a:cxn ang="0">
                                      <a:pos x="T12" y="T13"/>
                                    </a:cxn>
                                  </a:cxnLst>
                                  <a:rect l="0" t="0" r="r" b="b"/>
                                  <a:pathLst>
                                    <a:path w="15" h="50">
                                      <a:moveTo>
                                        <a:pt x="0" y="50"/>
                                      </a:moveTo>
                                      <a:lnTo>
                                        <a:pt x="0" y="25"/>
                                      </a:lnTo>
                                      <a:lnTo>
                                        <a:pt x="0" y="0"/>
                                      </a:lnTo>
                                      <a:lnTo>
                                        <a:pt x="15" y="0"/>
                                      </a:lnTo>
                                      <a:lnTo>
                                        <a:pt x="15" y="25"/>
                                      </a:lnTo>
                                      <a:lnTo>
                                        <a:pt x="10" y="50"/>
                                      </a:lnTo>
                                      <a:lnTo>
                                        <a:pt x="0" y="5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 name="Freeform 37"/>
                              <wps:cNvSpPr>
                                <a:spLocks/>
                              </wps:cNvSpPr>
                              <wps:spPr bwMode="auto">
                                <a:xfrm>
                                  <a:off x="2141855" y="155575"/>
                                  <a:ext cx="53975" cy="69850"/>
                                </a:xfrm>
                                <a:custGeom>
                                  <a:avLst/>
                                  <a:gdLst>
                                    <a:gd name="T0" fmla="*/ 15 w 85"/>
                                    <a:gd name="T1" fmla="*/ 75 h 110"/>
                                    <a:gd name="T2" fmla="*/ 25 w 85"/>
                                    <a:gd name="T3" fmla="*/ 85 h 110"/>
                                    <a:gd name="T4" fmla="*/ 40 w 85"/>
                                    <a:gd name="T5" fmla="*/ 90 h 110"/>
                                    <a:gd name="T6" fmla="*/ 60 w 85"/>
                                    <a:gd name="T7" fmla="*/ 90 h 110"/>
                                    <a:gd name="T8" fmla="*/ 65 w 85"/>
                                    <a:gd name="T9" fmla="*/ 75 h 110"/>
                                    <a:gd name="T10" fmla="*/ 60 w 85"/>
                                    <a:gd name="T11" fmla="*/ 70 h 110"/>
                                    <a:gd name="T12" fmla="*/ 40 w 85"/>
                                    <a:gd name="T13" fmla="*/ 65 h 110"/>
                                    <a:gd name="T14" fmla="*/ 15 w 85"/>
                                    <a:gd name="T15" fmla="*/ 55 h 110"/>
                                    <a:gd name="T16" fmla="*/ 5 w 85"/>
                                    <a:gd name="T17" fmla="*/ 45 h 110"/>
                                    <a:gd name="T18" fmla="*/ 0 w 85"/>
                                    <a:gd name="T19" fmla="*/ 30 h 110"/>
                                    <a:gd name="T20" fmla="*/ 5 w 85"/>
                                    <a:gd name="T21" fmla="*/ 20 h 110"/>
                                    <a:gd name="T22" fmla="*/ 10 w 85"/>
                                    <a:gd name="T23" fmla="*/ 10 h 110"/>
                                    <a:gd name="T24" fmla="*/ 25 w 85"/>
                                    <a:gd name="T25" fmla="*/ 5 h 110"/>
                                    <a:gd name="T26" fmla="*/ 35 w 85"/>
                                    <a:gd name="T27" fmla="*/ 0 h 110"/>
                                    <a:gd name="T28" fmla="*/ 60 w 85"/>
                                    <a:gd name="T29" fmla="*/ 5 h 110"/>
                                    <a:gd name="T30" fmla="*/ 70 w 85"/>
                                    <a:gd name="T31" fmla="*/ 15 h 110"/>
                                    <a:gd name="T32" fmla="*/ 75 w 85"/>
                                    <a:gd name="T33" fmla="*/ 30 h 110"/>
                                    <a:gd name="T34" fmla="*/ 55 w 85"/>
                                    <a:gd name="T35" fmla="*/ 25 h 110"/>
                                    <a:gd name="T36" fmla="*/ 45 w 85"/>
                                    <a:gd name="T37" fmla="*/ 20 h 110"/>
                                    <a:gd name="T38" fmla="*/ 30 w 85"/>
                                    <a:gd name="T39" fmla="*/ 20 h 110"/>
                                    <a:gd name="T40" fmla="*/ 20 w 85"/>
                                    <a:gd name="T41" fmla="*/ 25 h 110"/>
                                    <a:gd name="T42" fmla="*/ 20 w 85"/>
                                    <a:gd name="T43" fmla="*/ 30 h 110"/>
                                    <a:gd name="T44" fmla="*/ 25 w 85"/>
                                    <a:gd name="T45" fmla="*/ 35 h 110"/>
                                    <a:gd name="T46" fmla="*/ 30 w 85"/>
                                    <a:gd name="T47" fmla="*/ 40 h 110"/>
                                    <a:gd name="T48" fmla="*/ 55 w 85"/>
                                    <a:gd name="T49" fmla="*/ 45 h 110"/>
                                    <a:gd name="T50" fmla="*/ 75 w 85"/>
                                    <a:gd name="T51" fmla="*/ 55 h 110"/>
                                    <a:gd name="T52" fmla="*/ 80 w 85"/>
                                    <a:gd name="T53" fmla="*/ 65 h 110"/>
                                    <a:gd name="T54" fmla="*/ 80 w 85"/>
                                    <a:gd name="T55" fmla="*/ 85 h 110"/>
                                    <a:gd name="T56" fmla="*/ 70 w 85"/>
                                    <a:gd name="T57" fmla="*/ 100 h 110"/>
                                    <a:gd name="T58" fmla="*/ 55 w 85"/>
                                    <a:gd name="T59" fmla="*/ 110 h 110"/>
                                    <a:gd name="T60" fmla="*/ 25 w 85"/>
                                    <a:gd name="T61" fmla="*/ 105 h 110"/>
                                    <a:gd name="T62" fmla="*/ 5 w 85"/>
                                    <a:gd name="T63" fmla="*/ 9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110">
                                      <a:moveTo>
                                        <a:pt x="0" y="75"/>
                                      </a:moveTo>
                                      <a:lnTo>
                                        <a:pt x="15" y="75"/>
                                      </a:lnTo>
                                      <a:lnTo>
                                        <a:pt x="20" y="80"/>
                                      </a:lnTo>
                                      <a:lnTo>
                                        <a:pt x="25" y="85"/>
                                      </a:lnTo>
                                      <a:lnTo>
                                        <a:pt x="30" y="90"/>
                                      </a:lnTo>
                                      <a:lnTo>
                                        <a:pt x="40" y="90"/>
                                      </a:lnTo>
                                      <a:lnTo>
                                        <a:pt x="50" y="90"/>
                                      </a:lnTo>
                                      <a:lnTo>
                                        <a:pt x="60" y="90"/>
                                      </a:lnTo>
                                      <a:lnTo>
                                        <a:pt x="65" y="85"/>
                                      </a:lnTo>
                                      <a:lnTo>
                                        <a:pt x="65" y="75"/>
                                      </a:lnTo>
                                      <a:lnTo>
                                        <a:pt x="60" y="70"/>
                                      </a:lnTo>
                                      <a:lnTo>
                                        <a:pt x="50" y="65"/>
                                      </a:lnTo>
                                      <a:lnTo>
                                        <a:pt x="40" y="65"/>
                                      </a:lnTo>
                                      <a:lnTo>
                                        <a:pt x="25" y="60"/>
                                      </a:lnTo>
                                      <a:lnTo>
                                        <a:pt x="15" y="55"/>
                                      </a:lnTo>
                                      <a:lnTo>
                                        <a:pt x="10" y="50"/>
                                      </a:lnTo>
                                      <a:lnTo>
                                        <a:pt x="5" y="45"/>
                                      </a:lnTo>
                                      <a:lnTo>
                                        <a:pt x="0" y="40"/>
                                      </a:lnTo>
                                      <a:lnTo>
                                        <a:pt x="0" y="30"/>
                                      </a:lnTo>
                                      <a:lnTo>
                                        <a:pt x="0" y="25"/>
                                      </a:lnTo>
                                      <a:lnTo>
                                        <a:pt x="5" y="20"/>
                                      </a:lnTo>
                                      <a:lnTo>
                                        <a:pt x="5" y="10"/>
                                      </a:lnTo>
                                      <a:lnTo>
                                        <a:pt x="10" y="10"/>
                                      </a:lnTo>
                                      <a:lnTo>
                                        <a:pt x="15" y="5"/>
                                      </a:lnTo>
                                      <a:lnTo>
                                        <a:pt x="25" y="5"/>
                                      </a:lnTo>
                                      <a:lnTo>
                                        <a:pt x="30" y="0"/>
                                      </a:lnTo>
                                      <a:lnTo>
                                        <a:pt x="35" y="0"/>
                                      </a:lnTo>
                                      <a:lnTo>
                                        <a:pt x="50" y="0"/>
                                      </a:lnTo>
                                      <a:lnTo>
                                        <a:pt x="60" y="5"/>
                                      </a:lnTo>
                                      <a:lnTo>
                                        <a:pt x="65" y="10"/>
                                      </a:lnTo>
                                      <a:lnTo>
                                        <a:pt x="70" y="15"/>
                                      </a:lnTo>
                                      <a:lnTo>
                                        <a:pt x="75" y="20"/>
                                      </a:lnTo>
                                      <a:lnTo>
                                        <a:pt x="75" y="30"/>
                                      </a:lnTo>
                                      <a:lnTo>
                                        <a:pt x="60" y="30"/>
                                      </a:lnTo>
                                      <a:lnTo>
                                        <a:pt x="55" y="25"/>
                                      </a:lnTo>
                                      <a:lnTo>
                                        <a:pt x="55" y="20"/>
                                      </a:lnTo>
                                      <a:lnTo>
                                        <a:pt x="45" y="20"/>
                                      </a:lnTo>
                                      <a:lnTo>
                                        <a:pt x="40" y="15"/>
                                      </a:lnTo>
                                      <a:lnTo>
                                        <a:pt x="30" y="20"/>
                                      </a:lnTo>
                                      <a:lnTo>
                                        <a:pt x="25" y="20"/>
                                      </a:lnTo>
                                      <a:lnTo>
                                        <a:pt x="20" y="25"/>
                                      </a:lnTo>
                                      <a:lnTo>
                                        <a:pt x="20" y="30"/>
                                      </a:lnTo>
                                      <a:lnTo>
                                        <a:pt x="20" y="35"/>
                                      </a:lnTo>
                                      <a:lnTo>
                                        <a:pt x="25" y="35"/>
                                      </a:lnTo>
                                      <a:lnTo>
                                        <a:pt x="25" y="40"/>
                                      </a:lnTo>
                                      <a:lnTo>
                                        <a:pt x="30" y="40"/>
                                      </a:lnTo>
                                      <a:lnTo>
                                        <a:pt x="40" y="45"/>
                                      </a:lnTo>
                                      <a:lnTo>
                                        <a:pt x="55" y="45"/>
                                      </a:lnTo>
                                      <a:lnTo>
                                        <a:pt x="65" y="50"/>
                                      </a:lnTo>
                                      <a:lnTo>
                                        <a:pt x="75" y="55"/>
                                      </a:lnTo>
                                      <a:lnTo>
                                        <a:pt x="80" y="60"/>
                                      </a:lnTo>
                                      <a:lnTo>
                                        <a:pt x="80" y="65"/>
                                      </a:lnTo>
                                      <a:lnTo>
                                        <a:pt x="85" y="75"/>
                                      </a:lnTo>
                                      <a:lnTo>
                                        <a:pt x="80" y="85"/>
                                      </a:lnTo>
                                      <a:lnTo>
                                        <a:pt x="80" y="90"/>
                                      </a:lnTo>
                                      <a:lnTo>
                                        <a:pt x="70" y="100"/>
                                      </a:lnTo>
                                      <a:lnTo>
                                        <a:pt x="65" y="105"/>
                                      </a:lnTo>
                                      <a:lnTo>
                                        <a:pt x="55" y="110"/>
                                      </a:lnTo>
                                      <a:lnTo>
                                        <a:pt x="40" y="110"/>
                                      </a:lnTo>
                                      <a:lnTo>
                                        <a:pt x="25" y="105"/>
                                      </a:lnTo>
                                      <a:lnTo>
                                        <a:pt x="10" y="100"/>
                                      </a:lnTo>
                                      <a:lnTo>
                                        <a:pt x="5" y="90"/>
                                      </a:lnTo>
                                      <a:lnTo>
                                        <a:pt x="0" y="7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 name="Freeform 38"/>
                              <wps:cNvSpPr>
                                <a:spLocks noEditPoints="1"/>
                              </wps:cNvSpPr>
                              <wps:spPr bwMode="auto">
                                <a:xfrm>
                                  <a:off x="2240280" y="127000"/>
                                  <a:ext cx="60325" cy="107950"/>
                                </a:xfrm>
                                <a:custGeom>
                                  <a:avLst/>
                                  <a:gdLst>
                                    <a:gd name="T0" fmla="*/ 45 w 95"/>
                                    <a:gd name="T1" fmla="*/ 155 h 170"/>
                                    <a:gd name="T2" fmla="*/ 20 w 95"/>
                                    <a:gd name="T3" fmla="*/ 150 h 170"/>
                                    <a:gd name="T4" fmla="*/ 10 w 95"/>
                                    <a:gd name="T5" fmla="*/ 135 h 170"/>
                                    <a:gd name="T6" fmla="*/ 0 w 95"/>
                                    <a:gd name="T7" fmla="*/ 110 h 170"/>
                                    <a:gd name="T8" fmla="*/ 25 w 95"/>
                                    <a:gd name="T9" fmla="*/ 120 h 170"/>
                                    <a:gd name="T10" fmla="*/ 35 w 95"/>
                                    <a:gd name="T11" fmla="*/ 130 h 170"/>
                                    <a:gd name="T12" fmla="*/ 45 w 95"/>
                                    <a:gd name="T13" fmla="*/ 85 h 170"/>
                                    <a:gd name="T14" fmla="*/ 20 w 95"/>
                                    <a:gd name="T15" fmla="*/ 75 h 170"/>
                                    <a:gd name="T16" fmla="*/ 10 w 95"/>
                                    <a:gd name="T17" fmla="*/ 65 h 170"/>
                                    <a:gd name="T18" fmla="*/ 5 w 95"/>
                                    <a:gd name="T19" fmla="*/ 45 h 170"/>
                                    <a:gd name="T20" fmla="*/ 15 w 95"/>
                                    <a:gd name="T21" fmla="*/ 15 h 170"/>
                                    <a:gd name="T22" fmla="*/ 45 w 95"/>
                                    <a:gd name="T23" fmla="*/ 10 h 170"/>
                                    <a:gd name="T24" fmla="*/ 55 w 95"/>
                                    <a:gd name="T25" fmla="*/ 0 h 170"/>
                                    <a:gd name="T26" fmla="*/ 65 w 95"/>
                                    <a:gd name="T27" fmla="*/ 10 h 170"/>
                                    <a:gd name="T28" fmla="*/ 85 w 95"/>
                                    <a:gd name="T29" fmla="*/ 30 h 170"/>
                                    <a:gd name="T30" fmla="*/ 70 w 95"/>
                                    <a:gd name="T31" fmla="*/ 45 h 170"/>
                                    <a:gd name="T32" fmla="*/ 65 w 95"/>
                                    <a:gd name="T33" fmla="*/ 35 h 170"/>
                                    <a:gd name="T34" fmla="*/ 55 w 95"/>
                                    <a:gd name="T35" fmla="*/ 25 h 170"/>
                                    <a:gd name="T36" fmla="*/ 65 w 95"/>
                                    <a:gd name="T37" fmla="*/ 70 h 170"/>
                                    <a:gd name="T38" fmla="*/ 80 w 95"/>
                                    <a:gd name="T39" fmla="*/ 80 h 170"/>
                                    <a:gd name="T40" fmla="*/ 90 w 95"/>
                                    <a:gd name="T41" fmla="*/ 90 h 170"/>
                                    <a:gd name="T42" fmla="*/ 95 w 95"/>
                                    <a:gd name="T43" fmla="*/ 100 h 170"/>
                                    <a:gd name="T44" fmla="*/ 90 w 95"/>
                                    <a:gd name="T45" fmla="*/ 125 h 170"/>
                                    <a:gd name="T46" fmla="*/ 70 w 95"/>
                                    <a:gd name="T47" fmla="*/ 150 h 170"/>
                                    <a:gd name="T48" fmla="*/ 55 w 95"/>
                                    <a:gd name="T49" fmla="*/ 170 h 170"/>
                                    <a:gd name="T50" fmla="*/ 45 w 95"/>
                                    <a:gd name="T51" fmla="*/ 25 h 170"/>
                                    <a:gd name="T52" fmla="*/ 30 w 95"/>
                                    <a:gd name="T53" fmla="*/ 30 h 170"/>
                                    <a:gd name="T54" fmla="*/ 20 w 95"/>
                                    <a:gd name="T55" fmla="*/ 45 h 170"/>
                                    <a:gd name="T56" fmla="*/ 25 w 95"/>
                                    <a:gd name="T57" fmla="*/ 55 h 170"/>
                                    <a:gd name="T58" fmla="*/ 45 w 95"/>
                                    <a:gd name="T59" fmla="*/ 65 h 170"/>
                                    <a:gd name="T60" fmla="*/ 55 w 95"/>
                                    <a:gd name="T61" fmla="*/ 135 h 170"/>
                                    <a:gd name="T62" fmla="*/ 70 w 95"/>
                                    <a:gd name="T63" fmla="*/ 125 h 170"/>
                                    <a:gd name="T64" fmla="*/ 75 w 95"/>
                                    <a:gd name="T65" fmla="*/ 110 h 170"/>
                                    <a:gd name="T66" fmla="*/ 70 w 95"/>
                                    <a:gd name="T67" fmla="*/ 95 h 170"/>
                                    <a:gd name="T68" fmla="*/ 55 w 95"/>
                                    <a:gd name="T69" fmla="*/ 85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70">
                                      <a:moveTo>
                                        <a:pt x="45" y="170"/>
                                      </a:moveTo>
                                      <a:lnTo>
                                        <a:pt x="45" y="155"/>
                                      </a:lnTo>
                                      <a:lnTo>
                                        <a:pt x="30" y="150"/>
                                      </a:lnTo>
                                      <a:lnTo>
                                        <a:pt x="20" y="150"/>
                                      </a:lnTo>
                                      <a:lnTo>
                                        <a:pt x="15" y="140"/>
                                      </a:lnTo>
                                      <a:lnTo>
                                        <a:pt x="10" y="135"/>
                                      </a:lnTo>
                                      <a:lnTo>
                                        <a:pt x="5" y="125"/>
                                      </a:lnTo>
                                      <a:lnTo>
                                        <a:pt x="0" y="110"/>
                                      </a:lnTo>
                                      <a:lnTo>
                                        <a:pt x="20" y="110"/>
                                      </a:lnTo>
                                      <a:lnTo>
                                        <a:pt x="25" y="120"/>
                                      </a:lnTo>
                                      <a:lnTo>
                                        <a:pt x="25" y="125"/>
                                      </a:lnTo>
                                      <a:lnTo>
                                        <a:pt x="35" y="130"/>
                                      </a:lnTo>
                                      <a:lnTo>
                                        <a:pt x="45" y="135"/>
                                      </a:lnTo>
                                      <a:lnTo>
                                        <a:pt x="45" y="85"/>
                                      </a:lnTo>
                                      <a:lnTo>
                                        <a:pt x="30" y="80"/>
                                      </a:lnTo>
                                      <a:lnTo>
                                        <a:pt x="20" y="75"/>
                                      </a:lnTo>
                                      <a:lnTo>
                                        <a:pt x="15" y="70"/>
                                      </a:lnTo>
                                      <a:lnTo>
                                        <a:pt x="10" y="65"/>
                                      </a:lnTo>
                                      <a:lnTo>
                                        <a:pt x="5" y="55"/>
                                      </a:lnTo>
                                      <a:lnTo>
                                        <a:pt x="5" y="45"/>
                                      </a:lnTo>
                                      <a:lnTo>
                                        <a:pt x="5" y="30"/>
                                      </a:lnTo>
                                      <a:lnTo>
                                        <a:pt x="15" y="15"/>
                                      </a:lnTo>
                                      <a:lnTo>
                                        <a:pt x="30" y="10"/>
                                      </a:lnTo>
                                      <a:lnTo>
                                        <a:pt x="45" y="10"/>
                                      </a:lnTo>
                                      <a:lnTo>
                                        <a:pt x="45" y="0"/>
                                      </a:lnTo>
                                      <a:lnTo>
                                        <a:pt x="55" y="0"/>
                                      </a:lnTo>
                                      <a:lnTo>
                                        <a:pt x="55" y="10"/>
                                      </a:lnTo>
                                      <a:lnTo>
                                        <a:pt x="65" y="10"/>
                                      </a:lnTo>
                                      <a:lnTo>
                                        <a:pt x="75" y="15"/>
                                      </a:lnTo>
                                      <a:lnTo>
                                        <a:pt x="85" y="30"/>
                                      </a:lnTo>
                                      <a:lnTo>
                                        <a:pt x="90" y="45"/>
                                      </a:lnTo>
                                      <a:lnTo>
                                        <a:pt x="70" y="45"/>
                                      </a:lnTo>
                                      <a:lnTo>
                                        <a:pt x="70" y="40"/>
                                      </a:lnTo>
                                      <a:lnTo>
                                        <a:pt x="65" y="35"/>
                                      </a:lnTo>
                                      <a:lnTo>
                                        <a:pt x="60" y="30"/>
                                      </a:lnTo>
                                      <a:lnTo>
                                        <a:pt x="55" y="25"/>
                                      </a:lnTo>
                                      <a:lnTo>
                                        <a:pt x="55" y="70"/>
                                      </a:lnTo>
                                      <a:lnTo>
                                        <a:pt x="65" y="70"/>
                                      </a:lnTo>
                                      <a:lnTo>
                                        <a:pt x="70" y="75"/>
                                      </a:lnTo>
                                      <a:lnTo>
                                        <a:pt x="80" y="80"/>
                                      </a:lnTo>
                                      <a:lnTo>
                                        <a:pt x="85" y="85"/>
                                      </a:lnTo>
                                      <a:lnTo>
                                        <a:pt x="90" y="90"/>
                                      </a:lnTo>
                                      <a:lnTo>
                                        <a:pt x="90" y="95"/>
                                      </a:lnTo>
                                      <a:lnTo>
                                        <a:pt x="95" y="100"/>
                                      </a:lnTo>
                                      <a:lnTo>
                                        <a:pt x="95" y="110"/>
                                      </a:lnTo>
                                      <a:lnTo>
                                        <a:pt x="90" y="125"/>
                                      </a:lnTo>
                                      <a:lnTo>
                                        <a:pt x="85" y="140"/>
                                      </a:lnTo>
                                      <a:lnTo>
                                        <a:pt x="70" y="150"/>
                                      </a:lnTo>
                                      <a:lnTo>
                                        <a:pt x="55" y="150"/>
                                      </a:lnTo>
                                      <a:lnTo>
                                        <a:pt x="55" y="170"/>
                                      </a:lnTo>
                                      <a:lnTo>
                                        <a:pt x="45" y="170"/>
                                      </a:lnTo>
                                      <a:close/>
                                      <a:moveTo>
                                        <a:pt x="45" y="25"/>
                                      </a:moveTo>
                                      <a:lnTo>
                                        <a:pt x="35" y="25"/>
                                      </a:lnTo>
                                      <a:lnTo>
                                        <a:pt x="30" y="30"/>
                                      </a:lnTo>
                                      <a:lnTo>
                                        <a:pt x="25" y="35"/>
                                      </a:lnTo>
                                      <a:lnTo>
                                        <a:pt x="20" y="45"/>
                                      </a:lnTo>
                                      <a:lnTo>
                                        <a:pt x="25" y="50"/>
                                      </a:lnTo>
                                      <a:lnTo>
                                        <a:pt x="25" y="55"/>
                                      </a:lnTo>
                                      <a:lnTo>
                                        <a:pt x="35" y="60"/>
                                      </a:lnTo>
                                      <a:lnTo>
                                        <a:pt x="45" y="65"/>
                                      </a:lnTo>
                                      <a:lnTo>
                                        <a:pt x="45" y="25"/>
                                      </a:lnTo>
                                      <a:close/>
                                      <a:moveTo>
                                        <a:pt x="55" y="135"/>
                                      </a:moveTo>
                                      <a:lnTo>
                                        <a:pt x="65" y="135"/>
                                      </a:lnTo>
                                      <a:lnTo>
                                        <a:pt x="70" y="125"/>
                                      </a:lnTo>
                                      <a:lnTo>
                                        <a:pt x="75" y="120"/>
                                      </a:lnTo>
                                      <a:lnTo>
                                        <a:pt x="75" y="110"/>
                                      </a:lnTo>
                                      <a:lnTo>
                                        <a:pt x="75" y="105"/>
                                      </a:lnTo>
                                      <a:lnTo>
                                        <a:pt x="70" y="95"/>
                                      </a:lnTo>
                                      <a:lnTo>
                                        <a:pt x="65" y="90"/>
                                      </a:lnTo>
                                      <a:lnTo>
                                        <a:pt x="55" y="85"/>
                                      </a:lnTo>
                                      <a:lnTo>
                                        <a:pt x="55" y="13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2" name="Freeform 39"/>
                              <wps:cNvSpPr>
                                <a:spLocks/>
                              </wps:cNvSpPr>
                              <wps:spPr bwMode="auto">
                                <a:xfrm>
                                  <a:off x="2310130" y="133350"/>
                                  <a:ext cx="60325" cy="92075"/>
                                </a:xfrm>
                                <a:custGeom>
                                  <a:avLst/>
                                  <a:gdLst>
                                    <a:gd name="T0" fmla="*/ 0 w 95"/>
                                    <a:gd name="T1" fmla="*/ 105 h 145"/>
                                    <a:gd name="T2" fmla="*/ 20 w 95"/>
                                    <a:gd name="T3" fmla="*/ 100 h 145"/>
                                    <a:gd name="T4" fmla="*/ 25 w 95"/>
                                    <a:gd name="T5" fmla="*/ 115 h 145"/>
                                    <a:gd name="T6" fmla="*/ 30 w 95"/>
                                    <a:gd name="T7" fmla="*/ 120 h 145"/>
                                    <a:gd name="T8" fmla="*/ 35 w 95"/>
                                    <a:gd name="T9" fmla="*/ 125 h 145"/>
                                    <a:gd name="T10" fmla="*/ 45 w 95"/>
                                    <a:gd name="T11" fmla="*/ 125 h 145"/>
                                    <a:gd name="T12" fmla="*/ 60 w 95"/>
                                    <a:gd name="T13" fmla="*/ 125 h 145"/>
                                    <a:gd name="T14" fmla="*/ 70 w 95"/>
                                    <a:gd name="T15" fmla="*/ 120 h 145"/>
                                    <a:gd name="T16" fmla="*/ 75 w 95"/>
                                    <a:gd name="T17" fmla="*/ 105 h 145"/>
                                    <a:gd name="T18" fmla="*/ 75 w 95"/>
                                    <a:gd name="T19" fmla="*/ 95 h 145"/>
                                    <a:gd name="T20" fmla="*/ 75 w 95"/>
                                    <a:gd name="T21" fmla="*/ 80 h 145"/>
                                    <a:gd name="T22" fmla="*/ 70 w 95"/>
                                    <a:gd name="T23" fmla="*/ 70 h 145"/>
                                    <a:gd name="T24" fmla="*/ 60 w 95"/>
                                    <a:gd name="T25" fmla="*/ 65 h 145"/>
                                    <a:gd name="T26" fmla="*/ 50 w 95"/>
                                    <a:gd name="T27" fmla="*/ 65 h 145"/>
                                    <a:gd name="T28" fmla="*/ 40 w 95"/>
                                    <a:gd name="T29" fmla="*/ 65 h 145"/>
                                    <a:gd name="T30" fmla="*/ 30 w 95"/>
                                    <a:gd name="T31" fmla="*/ 65 h 145"/>
                                    <a:gd name="T32" fmla="*/ 25 w 95"/>
                                    <a:gd name="T33" fmla="*/ 70 h 145"/>
                                    <a:gd name="T34" fmla="*/ 25 w 95"/>
                                    <a:gd name="T35" fmla="*/ 75 h 145"/>
                                    <a:gd name="T36" fmla="*/ 5 w 95"/>
                                    <a:gd name="T37" fmla="*/ 75 h 145"/>
                                    <a:gd name="T38" fmla="*/ 20 w 95"/>
                                    <a:gd name="T39" fmla="*/ 0 h 145"/>
                                    <a:gd name="T40" fmla="*/ 85 w 95"/>
                                    <a:gd name="T41" fmla="*/ 0 h 145"/>
                                    <a:gd name="T42" fmla="*/ 85 w 95"/>
                                    <a:gd name="T43" fmla="*/ 20 h 145"/>
                                    <a:gd name="T44" fmla="*/ 35 w 95"/>
                                    <a:gd name="T45" fmla="*/ 20 h 145"/>
                                    <a:gd name="T46" fmla="*/ 25 w 95"/>
                                    <a:gd name="T47" fmla="*/ 55 h 145"/>
                                    <a:gd name="T48" fmla="*/ 40 w 95"/>
                                    <a:gd name="T49" fmla="*/ 50 h 145"/>
                                    <a:gd name="T50" fmla="*/ 55 w 95"/>
                                    <a:gd name="T51" fmla="*/ 45 h 145"/>
                                    <a:gd name="T52" fmla="*/ 70 w 95"/>
                                    <a:gd name="T53" fmla="*/ 50 h 145"/>
                                    <a:gd name="T54" fmla="*/ 85 w 95"/>
                                    <a:gd name="T55" fmla="*/ 60 h 145"/>
                                    <a:gd name="T56" fmla="*/ 90 w 95"/>
                                    <a:gd name="T57" fmla="*/ 75 h 145"/>
                                    <a:gd name="T58" fmla="*/ 95 w 95"/>
                                    <a:gd name="T59" fmla="*/ 95 h 145"/>
                                    <a:gd name="T60" fmla="*/ 95 w 95"/>
                                    <a:gd name="T61" fmla="*/ 110 h 145"/>
                                    <a:gd name="T62" fmla="*/ 85 w 95"/>
                                    <a:gd name="T63" fmla="*/ 125 h 145"/>
                                    <a:gd name="T64" fmla="*/ 75 w 95"/>
                                    <a:gd name="T65" fmla="*/ 135 h 145"/>
                                    <a:gd name="T66" fmla="*/ 60 w 95"/>
                                    <a:gd name="T67" fmla="*/ 140 h 145"/>
                                    <a:gd name="T68" fmla="*/ 45 w 95"/>
                                    <a:gd name="T69" fmla="*/ 145 h 145"/>
                                    <a:gd name="T70" fmla="*/ 30 w 95"/>
                                    <a:gd name="T71" fmla="*/ 140 h 145"/>
                                    <a:gd name="T72" fmla="*/ 15 w 95"/>
                                    <a:gd name="T73" fmla="*/ 135 h 145"/>
                                    <a:gd name="T74" fmla="*/ 5 w 95"/>
                                    <a:gd name="T75" fmla="*/ 120 h 145"/>
                                    <a:gd name="T76" fmla="*/ 0 w 95"/>
                                    <a:gd name="T77" fmla="*/ 105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45">
                                      <a:moveTo>
                                        <a:pt x="0" y="105"/>
                                      </a:moveTo>
                                      <a:lnTo>
                                        <a:pt x="20" y="100"/>
                                      </a:lnTo>
                                      <a:lnTo>
                                        <a:pt x="25" y="115"/>
                                      </a:lnTo>
                                      <a:lnTo>
                                        <a:pt x="30" y="120"/>
                                      </a:lnTo>
                                      <a:lnTo>
                                        <a:pt x="35" y="125"/>
                                      </a:lnTo>
                                      <a:lnTo>
                                        <a:pt x="45" y="125"/>
                                      </a:lnTo>
                                      <a:lnTo>
                                        <a:pt x="60" y="125"/>
                                      </a:lnTo>
                                      <a:lnTo>
                                        <a:pt x="70" y="120"/>
                                      </a:lnTo>
                                      <a:lnTo>
                                        <a:pt x="75" y="105"/>
                                      </a:lnTo>
                                      <a:lnTo>
                                        <a:pt x="75" y="95"/>
                                      </a:lnTo>
                                      <a:lnTo>
                                        <a:pt x="75" y="80"/>
                                      </a:lnTo>
                                      <a:lnTo>
                                        <a:pt x="70" y="70"/>
                                      </a:lnTo>
                                      <a:lnTo>
                                        <a:pt x="60" y="65"/>
                                      </a:lnTo>
                                      <a:lnTo>
                                        <a:pt x="50" y="65"/>
                                      </a:lnTo>
                                      <a:lnTo>
                                        <a:pt x="40" y="65"/>
                                      </a:lnTo>
                                      <a:lnTo>
                                        <a:pt x="30" y="65"/>
                                      </a:lnTo>
                                      <a:lnTo>
                                        <a:pt x="25" y="70"/>
                                      </a:lnTo>
                                      <a:lnTo>
                                        <a:pt x="25" y="75"/>
                                      </a:lnTo>
                                      <a:lnTo>
                                        <a:pt x="5" y="75"/>
                                      </a:lnTo>
                                      <a:lnTo>
                                        <a:pt x="20" y="0"/>
                                      </a:lnTo>
                                      <a:lnTo>
                                        <a:pt x="85" y="0"/>
                                      </a:lnTo>
                                      <a:lnTo>
                                        <a:pt x="85" y="20"/>
                                      </a:lnTo>
                                      <a:lnTo>
                                        <a:pt x="35" y="20"/>
                                      </a:lnTo>
                                      <a:lnTo>
                                        <a:pt x="25" y="55"/>
                                      </a:lnTo>
                                      <a:lnTo>
                                        <a:pt x="40" y="50"/>
                                      </a:lnTo>
                                      <a:lnTo>
                                        <a:pt x="55" y="45"/>
                                      </a:lnTo>
                                      <a:lnTo>
                                        <a:pt x="70" y="50"/>
                                      </a:lnTo>
                                      <a:lnTo>
                                        <a:pt x="85" y="60"/>
                                      </a:lnTo>
                                      <a:lnTo>
                                        <a:pt x="90" y="75"/>
                                      </a:lnTo>
                                      <a:lnTo>
                                        <a:pt x="95" y="95"/>
                                      </a:lnTo>
                                      <a:lnTo>
                                        <a:pt x="95" y="110"/>
                                      </a:lnTo>
                                      <a:lnTo>
                                        <a:pt x="85" y="125"/>
                                      </a:lnTo>
                                      <a:lnTo>
                                        <a:pt x="75" y="135"/>
                                      </a:lnTo>
                                      <a:lnTo>
                                        <a:pt x="60" y="140"/>
                                      </a:lnTo>
                                      <a:lnTo>
                                        <a:pt x="45" y="145"/>
                                      </a:lnTo>
                                      <a:lnTo>
                                        <a:pt x="30" y="140"/>
                                      </a:lnTo>
                                      <a:lnTo>
                                        <a:pt x="15" y="135"/>
                                      </a:lnTo>
                                      <a:lnTo>
                                        <a:pt x="5" y="120"/>
                                      </a:lnTo>
                                      <a:lnTo>
                                        <a:pt x="0" y="10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3" name="Freeform 40"/>
                              <wps:cNvSpPr>
                                <a:spLocks/>
                              </wps:cNvSpPr>
                              <wps:spPr bwMode="auto">
                                <a:xfrm>
                                  <a:off x="2421255" y="133350"/>
                                  <a:ext cx="85725" cy="88900"/>
                                </a:xfrm>
                                <a:custGeom>
                                  <a:avLst/>
                                  <a:gdLst>
                                    <a:gd name="T0" fmla="*/ 0 w 135"/>
                                    <a:gd name="T1" fmla="*/ 140 h 140"/>
                                    <a:gd name="T2" fmla="*/ 0 w 135"/>
                                    <a:gd name="T3" fmla="*/ 0 h 140"/>
                                    <a:gd name="T4" fmla="*/ 30 w 135"/>
                                    <a:gd name="T5" fmla="*/ 0 h 140"/>
                                    <a:gd name="T6" fmla="*/ 60 w 135"/>
                                    <a:gd name="T7" fmla="*/ 100 h 140"/>
                                    <a:gd name="T8" fmla="*/ 65 w 135"/>
                                    <a:gd name="T9" fmla="*/ 110 h 140"/>
                                    <a:gd name="T10" fmla="*/ 65 w 135"/>
                                    <a:gd name="T11" fmla="*/ 120 h 140"/>
                                    <a:gd name="T12" fmla="*/ 70 w 135"/>
                                    <a:gd name="T13" fmla="*/ 110 h 140"/>
                                    <a:gd name="T14" fmla="*/ 75 w 135"/>
                                    <a:gd name="T15" fmla="*/ 100 h 140"/>
                                    <a:gd name="T16" fmla="*/ 105 w 135"/>
                                    <a:gd name="T17" fmla="*/ 0 h 140"/>
                                    <a:gd name="T18" fmla="*/ 135 w 135"/>
                                    <a:gd name="T19" fmla="*/ 0 h 140"/>
                                    <a:gd name="T20" fmla="*/ 135 w 135"/>
                                    <a:gd name="T21" fmla="*/ 140 h 140"/>
                                    <a:gd name="T22" fmla="*/ 115 w 135"/>
                                    <a:gd name="T23" fmla="*/ 140 h 140"/>
                                    <a:gd name="T24" fmla="*/ 115 w 135"/>
                                    <a:gd name="T25" fmla="*/ 20 h 140"/>
                                    <a:gd name="T26" fmla="*/ 80 w 135"/>
                                    <a:gd name="T27" fmla="*/ 140 h 140"/>
                                    <a:gd name="T28" fmla="*/ 55 w 135"/>
                                    <a:gd name="T29" fmla="*/ 140 h 140"/>
                                    <a:gd name="T30" fmla="*/ 20 w 135"/>
                                    <a:gd name="T31" fmla="*/ 20 h 140"/>
                                    <a:gd name="T32" fmla="*/ 20 w 135"/>
                                    <a:gd name="T33" fmla="*/ 140 h 140"/>
                                    <a:gd name="T34" fmla="*/ 0 w 135"/>
                                    <a:gd name="T35"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 h="140">
                                      <a:moveTo>
                                        <a:pt x="0" y="140"/>
                                      </a:moveTo>
                                      <a:lnTo>
                                        <a:pt x="0" y="0"/>
                                      </a:lnTo>
                                      <a:lnTo>
                                        <a:pt x="30" y="0"/>
                                      </a:lnTo>
                                      <a:lnTo>
                                        <a:pt x="60" y="100"/>
                                      </a:lnTo>
                                      <a:lnTo>
                                        <a:pt x="65" y="110"/>
                                      </a:lnTo>
                                      <a:lnTo>
                                        <a:pt x="65" y="120"/>
                                      </a:lnTo>
                                      <a:lnTo>
                                        <a:pt x="70" y="110"/>
                                      </a:lnTo>
                                      <a:lnTo>
                                        <a:pt x="75" y="100"/>
                                      </a:lnTo>
                                      <a:lnTo>
                                        <a:pt x="105" y="0"/>
                                      </a:lnTo>
                                      <a:lnTo>
                                        <a:pt x="135" y="0"/>
                                      </a:lnTo>
                                      <a:lnTo>
                                        <a:pt x="135" y="140"/>
                                      </a:lnTo>
                                      <a:lnTo>
                                        <a:pt x="115" y="140"/>
                                      </a:lnTo>
                                      <a:lnTo>
                                        <a:pt x="115" y="20"/>
                                      </a:lnTo>
                                      <a:lnTo>
                                        <a:pt x="80" y="140"/>
                                      </a:lnTo>
                                      <a:lnTo>
                                        <a:pt x="55" y="140"/>
                                      </a:lnTo>
                                      <a:lnTo>
                                        <a:pt x="20" y="20"/>
                                      </a:lnTo>
                                      <a:lnTo>
                                        <a:pt x="20" y="140"/>
                                      </a:lnTo>
                                      <a:lnTo>
                                        <a:pt x="0"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4" name="Freeform 41"/>
                              <wps:cNvSpPr>
                                <a:spLocks noEditPoints="1"/>
                              </wps:cNvSpPr>
                              <wps:spPr bwMode="auto">
                                <a:xfrm>
                                  <a:off x="2526030" y="133350"/>
                                  <a:ext cx="12700" cy="88900"/>
                                </a:xfrm>
                                <a:custGeom>
                                  <a:avLst/>
                                  <a:gdLst>
                                    <a:gd name="T0" fmla="*/ 0 w 20"/>
                                    <a:gd name="T1" fmla="*/ 15 h 140"/>
                                    <a:gd name="T2" fmla="*/ 0 w 20"/>
                                    <a:gd name="T3" fmla="*/ 0 h 140"/>
                                    <a:gd name="T4" fmla="*/ 20 w 20"/>
                                    <a:gd name="T5" fmla="*/ 0 h 140"/>
                                    <a:gd name="T6" fmla="*/ 20 w 20"/>
                                    <a:gd name="T7" fmla="*/ 15 h 140"/>
                                    <a:gd name="T8" fmla="*/ 0 w 20"/>
                                    <a:gd name="T9" fmla="*/ 15 h 140"/>
                                    <a:gd name="T10" fmla="*/ 0 w 20"/>
                                    <a:gd name="T11" fmla="*/ 140 h 140"/>
                                    <a:gd name="T12" fmla="*/ 0 w 20"/>
                                    <a:gd name="T13" fmla="*/ 40 h 140"/>
                                    <a:gd name="T14" fmla="*/ 20 w 20"/>
                                    <a:gd name="T15" fmla="*/ 40 h 140"/>
                                    <a:gd name="T16" fmla="*/ 20 w 20"/>
                                    <a:gd name="T17" fmla="*/ 140 h 140"/>
                                    <a:gd name="T18" fmla="*/ 0 w 20"/>
                                    <a:gd name="T19"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0">
                                      <a:moveTo>
                                        <a:pt x="0" y="15"/>
                                      </a:moveTo>
                                      <a:lnTo>
                                        <a:pt x="0" y="0"/>
                                      </a:lnTo>
                                      <a:lnTo>
                                        <a:pt x="20" y="0"/>
                                      </a:lnTo>
                                      <a:lnTo>
                                        <a:pt x="20" y="15"/>
                                      </a:lnTo>
                                      <a:lnTo>
                                        <a:pt x="0" y="15"/>
                                      </a:lnTo>
                                      <a:close/>
                                      <a:moveTo>
                                        <a:pt x="0" y="140"/>
                                      </a:moveTo>
                                      <a:lnTo>
                                        <a:pt x="0" y="40"/>
                                      </a:lnTo>
                                      <a:lnTo>
                                        <a:pt x="20" y="40"/>
                                      </a:lnTo>
                                      <a:lnTo>
                                        <a:pt x="20" y="140"/>
                                      </a:lnTo>
                                      <a:lnTo>
                                        <a:pt x="0"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 name="Rectangle 42"/>
                              <wps:cNvSpPr>
                                <a:spLocks noChangeArrowheads="1"/>
                              </wps:cNvSpPr>
                              <wps:spPr bwMode="auto">
                                <a:xfrm>
                                  <a:off x="2554605" y="133350"/>
                                  <a:ext cx="9525" cy="889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16" name="Rectangle 43"/>
                              <wps:cNvSpPr>
                                <a:spLocks noChangeArrowheads="1"/>
                              </wps:cNvSpPr>
                              <wps:spPr bwMode="auto">
                                <a:xfrm>
                                  <a:off x="2579370" y="133350"/>
                                  <a:ext cx="12700" cy="889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17" name="Freeform 44"/>
                              <wps:cNvSpPr>
                                <a:spLocks noEditPoints="1"/>
                              </wps:cNvSpPr>
                              <wps:spPr bwMode="auto">
                                <a:xfrm>
                                  <a:off x="2607945" y="133350"/>
                                  <a:ext cx="12700" cy="88900"/>
                                </a:xfrm>
                                <a:custGeom>
                                  <a:avLst/>
                                  <a:gdLst>
                                    <a:gd name="T0" fmla="*/ 0 w 20"/>
                                    <a:gd name="T1" fmla="*/ 15 h 140"/>
                                    <a:gd name="T2" fmla="*/ 0 w 20"/>
                                    <a:gd name="T3" fmla="*/ 0 h 140"/>
                                    <a:gd name="T4" fmla="*/ 20 w 20"/>
                                    <a:gd name="T5" fmla="*/ 0 h 140"/>
                                    <a:gd name="T6" fmla="*/ 20 w 20"/>
                                    <a:gd name="T7" fmla="*/ 15 h 140"/>
                                    <a:gd name="T8" fmla="*/ 0 w 20"/>
                                    <a:gd name="T9" fmla="*/ 15 h 140"/>
                                    <a:gd name="T10" fmla="*/ 0 w 20"/>
                                    <a:gd name="T11" fmla="*/ 140 h 140"/>
                                    <a:gd name="T12" fmla="*/ 0 w 20"/>
                                    <a:gd name="T13" fmla="*/ 40 h 140"/>
                                    <a:gd name="T14" fmla="*/ 20 w 20"/>
                                    <a:gd name="T15" fmla="*/ 40 h 140"/>
                                    <a:gd name="T16" fmla="*/ 20 w 20"/>
                                    <a:gd name="T17" fmla="*/ 140 h 140"/>
                                    <a:gd name="T18" fmla="*/ 0 w 20"/>
                                    <a:gd name="T19"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0">
                                      <a:moveTo>
                                        <a:pt x="0" y="15"/>
                                      </a:moveTo>
                                      <a:lnTo>
                                        <a:pt x="0" y="0"/>
                                      </a:lnTo>
                                      <a:lnTo>
                                        <a:pt x="20" y="0"/>
                                      </a:lnTo>
                                      <a:lnTo>
                                        <a:pt x="20" y="15"/>
                                      </a:lnTo>
                                      <a:lnTo>
                                        <a:pt x="0" y="15"/>
                                      </a:lnTo>
                                      <a:close/>
                                      <a:moveTo>
                                        <a:pt x="0" y="140"/>
                                      </a:moveTo>
                                      <a:lnTo>
                                        <a:pt x="0" y="40"/>
                                      </a:lnTo>
                                      <a:lnTo>
                                        <a:pt x="20" y="40"/>
                                      </a:lnTo>
                                      <a:lnTo>
                                        <a:pt x="20" y="140"/>
                                      </a:lnTo>
                                      <a:lnTo>
                                        <a:pt x="0"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8" name="Freeform 45"/>
                              <wps:cNvSpPr>
                                <a:spLocks noEditPoints="1"/>
                              </wps:cNvSpPr>
                              <wps:spPr bwMode="auto">
                                <a:xfrm>
                                  <a:off x="2633345" y="155575"/>
                                  <a:ext cx="57150" cy="69850"/>
                                </a:xfrm>
                                <a:custGeom>
                                  <a:avLst/>
                                  <a:gdLst>
                                    <a:gd name="T0" fmla="*/ 0 w 90"/>
                                    <a:gd name="T1" fmla="*/ 55 h 110"/>
                                    <a:gd name="T2" fmla="*/ 0 w 90"/>
                                    <a:gd name="T3" fmla="*/ 35 h 110"/>
                                    <a:gd name="T4" fmla="*/ 5 w 90"/>
                                    <a:gd name="T5" fmla="*/ 25 h 110"/>
                                    <a:gd name="T6" fmla="*/ 15 w 90"/>
                                    <a:gd name="T7" fmla="*/ 10 h 110"/>
                                    <a:gd name="T8" fmla="*/ 30 w 90"/>
                                    <a:gd name="T9" fmla="*/ 5 h 110"/>
                                    <a:gd name="T10" fmla="*/ 45 w 90"/>
                                    <a:gd name="T11" fmla="*/ 0 h 110"/>
                                    <a:gd name="T12" fmla="*/ 60 w 90"/>
                                    <a:gd name="T13" fmla="*/ 0 h 110"/>
                                    <a:gd name="T14" fmla="*/ 70 w 90"/>
                                    <a:gd name="T15" fmla="*/ 5 h 110"/>
                                    <a:gd name="T16" fmla="*/ 80 w 90"/>
                                    <a:gd name="T17" fmla="*/ 15 h 110"/>
                                    <a:gd name="T18" fmla="*/ 85 w 90"/>
                                    <a:gd name="T19" fmla="*/ 25 h 110"/>
                                    <a:gd name="T20" fmla="*/ 90 w 90"/>
                                    <a:gd name="T21" fmla="*/ 40 h 110"/>
                                    <a:gd name="T22" fmla="*/ 90 w 90"/>
                                    <a:gd name="T23" fmla="*/ 55 h 110"/>
                                    <a:gd name="T24" fmla="*/ 90 w 90"/>
                                    <a:gd name="T25" fmla="*/ 70 h 110"/>
                                    <a:gd name="T26" fmla="*/ 85 w 90"/>
                                    <a:gd name="T27" fmla="*/ 85 h 110"/>
                                    <a:gd name="T28" fmla="*/ 80 w 90"/>
                                    <a:gd name="T29" fmla="*/ 95 h 110"/>
                                    <a:gd name="T30" fmla="*/ 70 w 90"/>
                                    <a:gd name="T31" fmla="*/ 100 h 110"/>
                                    <a:gd name="T32" fmla="*/ 60 w 90"/>
                                    <a:gd name="T33" fmla="*/ 105 h 110"/>
                                    <a:gd name="T34" fmla="*/ 45 w 90"/>
                                    <a:gd name="T35" fmla="*/ 110 h 110"/>
                                    <a:gd name="T36" fmla="*/ 30 w 90"/>
                                    <a:gd name="T37" fmla="*/ 105 h 110"/>
                                    <a:gd name="T38" fmla="*/ 20 w 90"/>
                                    <a:gd name="T39" fmla="*/ 105 h 110"/>
                                    <a:gd name="T40" fmla="*/ 10 w 90"/>
                                    <a:gd name="T41" fmla="*/ 95 h 110"/>
                                    <a:gd name="T42" fmla="*/ 5 w 90"/>
                                    <a:gd name="T43" fmla="*/ 85 h 110"/>
                                    <a:gd name="T44" fmla="*/ 0 w 90"/>
                                    <a:gd name="T45" fmla="*/ 70 h 110"/>
                                    <a:gd name="T46" fmla="*/ 0 w 90"/>
                                    <a:gd name="T47" fmla="*/ 55 h 110"/>
                                    <a:gd name="T48" fmla="*/ 15 w 90"/>
                                    <a:gd name="T49" fmla="*/ 55 h 110"/>
                                    <a:gd name="T50" fmla="*/ 20 w 90"/>
                                    <a:gd name="T51" fmla="*/ 70 h 110"/>
                                    <a:gd name="T52" fmla="*/ 25 w 90"/>
                                    <a:gd name="T53" fmla="*/ 85 h 110"/>
                                    <a:gd name="T54" fmla="*/ 35 w 90"/>
                                    <a:gd name="T55" fmla="*/ 90 h 110"/>
                                    <a:gd name="T56" fmla="*/ 45 w 90"/>
                                    <a:gd name="T57" fmla="*/ 90 h 110"/>
                                    <a:gd name="T58" fmla="*/ 55 w 90"/>
                                    <a:gd name="T59" fmla="*/ 90 h 110"/>
                                    <a:gd name="T60" fmla="*/ 65 w 90"/>
                                    <a:gd name="T61" fmla="*/ 85 h 110"/>
                                    <a:gd name="T62" fmla="*/ 70 w 90"/>
                                    <a:gd name="T63" fmla="*/ 70 h 110"/>
                                    <a:gd name="T64" fmla="*/ 75 w 90"/>
                                    <a:gd name="T65" fmla="*/ 55 h 110"/>
                                    <a:gd name="T66" fmla="*/ 70 w 90"/>
                                    <a:gd name="T67" fmla="*/ 40 h 110"/>
                                    <a:gd name="T68" fmla="*/ 65 w 90"/>
                                    <a:gd name="T69" fmla="*/ 25 h 110"/>
                                    <a:gd name="T70" fmla="*/ 55 w 90"/>
                                    <a:gd name="T71" fmla="*/ 20 h 110"/>
                                    <a:gd name="T72" fmla="*/ 45 w 90"/>
                                    <a:gd name="T73" fmla="*/ 15 h 110"/>
                                    <a:gd name="T74" fmla="*/ 35 w 90"/>
                                    <a:gd name="T75" fmla="*/ 20 h 110"/>
                                    <a:gd name="T76" fmla="*/ 25 w 90"/>
                                    <a:gd name="T77" fmla="*/ 25 h 110"/>
                                    <a:gd name="T78" fmla="*/ 20 w 90"/>
                                    <a:gd name="T79" fmla="*/ 40 h 110"/>
                                    <a:gd name="T80" fmla="*/ 15 w 90"/>
                                    <a:gd name="T81" fmla="*/ 55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0" h="110">
                                      <a:moveTo>
                                        <a:pt x="0" y="55"/>
                                      </a:moveTo>
                                      <a:lnTo>
                                        <a:pt x="0" y="35"/>
                                      </a:lnTo>
                                      <a:lnTo>
                                        <a:pt x="5" y="25"/>
                                      </a:lnTo>
                                      <a:lnTo>
                                        <a:pt x="15" y="10"/>
                                      </a:lnTo>
                                      <a:lnTo>
                                        <a:pt x="30" y="5"/>
                                      </a:lnTo>
                                      <a:lnTo>
                                        <a:pt x="45" y="0"/>
                                      </a:lnTo>
                                      <a:lnTo>
                                        <a:pt x="60" y="0"/>
                                      </a:lnTo>
                                      <a:lnTo>
                                        <a:pt x="70" y="5"/>
                                      </a:lnTo>
                                      <a:lnTo>
                                        <a:pt x="80" y="15"/>
                                      </a:lnTo>
                                      <a:lnTo>
                                        <a:pt x="85" y="25"/>
                                      </a:lnTo>
                                      <a:lnTo>
                                        <a:pt x="90" y="40"/>
                                      </a:lnTo>
                                      <a:lnTo>
                                        <a:pt x="90" y="55"/>
                                      </a:lnTo>
                                      <a:lnTo>
                                        <a:pt x="90" y="70"/>
                                      </a:lnTo>
                                      <a:lnTo>
                                        <a:pt x="85" y="85"/>
                                      </a:lnTo>
                                      <a:lnTo>
                                        <a:pt x="80" y="95"/>
                                      </a:lnTo>
                                      <a:lnTo>
                                        <a:pt x="70" y="100"/>
                                      </a:lnTo>
                                      <a:lnTo>
                                        <a:pt x="60" y="105"/>
                                      </a:lnTo>
                                      <a:lnTo>
                                        <a:pt x="45" y="110"/>
                                      </a:lnTo>
                                      <a:lnTo>
                                        <a:pt x="30" y="105"/>
                                      </a:lnTo>
                                      <a:lnTo>
                                        <a:pt x="20" y="105"/>
                                      </a:lnTo>
                                      <a:lnTo>
                                        <a:pt x="10" y="95"/>
                                      </a:lnTo>
                                      <a:lnTo>
                                        <a:pt x="5" y="85"/>
                                      </a:lnTo>
                                      <a:lnTo>
                                        <a:pt x="0" y="70"/>
                                      </a:lnTo>
                                      <a:lnTo>
                                        <a:pt x="0" y="55"/>
                                      </a:lnTo>
                                      <a:close/>
                                      <a:moveTo>
                                        <a:pt x="15" y="55"/>
                                      </a:moveTo>
                                      <a:lnTo>
                                        <a:pt x="20" y="70"/>
                                      </a:lnTo>
                                      <a:lnTo>
                                        <a:pt x="25" y="85"/>
                                      </a:lnTo>
                                      <a:lnTo>
                                        <a:pt x="35" y="90"/>
                                      </a:lnTo>
                                      <a:lnTo>
                                        <a:pt x="45" y="90"/>
                                      </a:lnTo>
                                      <a:lnTo>
                                        <a:pt x="55" y="90"/>
                                      </a:lnTo>
                                      <a:lnTo>
                                        <a:pt x="65" y="85"/>
                                      </a:lnTo>
                                      <a:lnTo>
                                        <a:pt x="70" y="70"/>
                                      </a:lnTo>
                                      <a:lnTo>
                                        <a:pt x="75" y="55"/>
                                      </a:lnTo>
                                      <a:lnTo>
                                        <a:pt x="70" y="40"/>
                                      </a:lnTo>
                                      <a:lnTo>
                                        <a:pt x="65" y="25"/>
                                      </a:lnTo>
                                      <a:lnTo>
                                        <a:pt x="55" y="20"/>
                                      </a:lnTo>
                                      <a:lnTo>
                                        <a:pt x="45" y="15"/>
                                      </a:lnTo>
                                      <a:lnTo>
                                        <a:pt x="35" y="20"/>
                                      </a:lnTo>
                                      <a:lnTo>
                                        <a:pt x="25" y="25"/>
                                      </a:lnTo>
                                      <a:lnTo>
                                        <a:pt x="20" y="40"/>
                                      </a:lnTo>
                                      <a:lnTo>
                                        <a:pt x="15" y="5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9" name="Freeform 46"/>
                              <wps:cNvSpPr>
                                <a:spLocks/>
                              </wps:cNvSpPr>
                              <wps:spPr bwMode="auto">
                                <a:xfrm>
                                  <a:off x="2706370" y="155575"/>
                                  <a:ext cx="50800" cy="66675"/>
                                </a:xfrm>
                                <a:custGeom>
                                  <a:avLst/>
                                  <a:gdLst>
                                    <a:gd name="T0" fmla="*/ 0 w 80"/>
                                    <a:gd name="T1" fmla="*/ 105 h 105"/>
                                    <a:gd name="T2" fmla="*/ 0 w 80"/>
                                    <a:gd name="T3" fmla="*/ 5 h 105"/>
                                    <a:gd name="T4" fmla="*/ 20 w 80"/>
                                    <a:gd name="T5" fmla="*/ 5 h 105"/>
                                    <a:gd name="T6" fmla="*/ 20 w 80"/>
                                    <a:gd name="T7" fmla="*/ 15 h 105"/>
                                    <a:gd name="T8" fmla="*/ 25 w 80"/>
                                    <a:gd name="T9" fmla="*/ 10 h 105"/>
                                    <a:gd name="T10" fmla="*/ 35 w 80"/>
                                    <a:gd name="T11" fmla="*/ 0 h 105"/>
                                    <a:gd name="T12" fmla="*/ 50 w 80"/>
                                    <a:gd name="T13" fmla="*/ 0 h 105"/>
                                    <a:gd name="T14" fmla="*/ 55 w 80"/>
                                    <a:gd name="T15" fmla="*/ 0 h 105"/>
                                    <a:gd name="T16" fmla="*/ 65 w 80"/>
                                    <a:gd name="T17" fmla="*/ 5 h 105"/>
                                    <a:gd name="T18" fmla="*/ 70 w 80"/>
                                    <a:gd name="T19" fmla="*/ 10 h 105"/>
                                    <a:gd name="T20" fmla="*/ 75 w 80"/>
                                    <a:gd name="T21" fmla="*/ 15 h 105"/>
                                    <a:gd name="T22" fmla="*/ 80 w 80"/>
                                    <a:gd name="T23" fmla="*/ 20 h 105"/>
                                    <a:gd name="T24" fmla="*/ 80 w 80"/>
                                    <a:gd name="T25" fmla="*/ 25 h 105"/>
                                    <a:gd name="T26" fmla="*/ 80 w 80"/>
                                    <a:gd name="T27" fmla="*/ 30 h 105"/>
                                    <a:gd name="T28" fmla="*/ 80 w 80"/>
                                    <a:gd name="T29" fmla="*/ 45 h 105"/>
                                    <a:gd name="T30" fmla="*/ 80 w 80"/>
                                    <a:gd name="T31" fmla="*/ 105 h 105"/>
                                    <a:gd name="T32" fmla="*/ 60 w 80"/>
                                    <a:gd name="T33" fmla="*/ 105 h 105"/>
                                    <a:gd name="T34" fmla="*/ 60 w 80"/>
                                    <a:gd name="T35" fmla="*/ 45 h 105"/>
                                    <a:gd name="T36" fmla="*/ 60 w 80"/>
                                    <a:gd name="T37" fmla="*/ 35 h 105"/>
                                    <a:gd name="T38" fmla="*/ 60 w 80"/>
                                    <a:gd name="T39" fmla="*/ 30 h 105"/>
                                    <a:gd name="T40" fmla="*/ 60 w 80"/>
                                    <a:gd name="T41" fmla="*/ 25 h 105"/>
                                    <a:gd name="T42" fmla="*/ 55 w 80"/>
                                    <a:gd name="T43" fmla="*/ 20 h 105"/>
                                    <a:gd name="T44" fmla="*/ 50 w 80"/>
                                    <a:gd name="T45" fmla="*/ 20 h 105"/>
                                    <a:gd name="T46" fmla="*/ 45 w 80"/>
                                    <a:gd name="T47" fmla="*/ 15 h 105"/>
                                    <a:gd name="T48" fmla="*/ 35 w 80"/>
                                    <a:gd name="T49" fmla="*/ 20 h 105"/>
                                    <a:gd name="T50" fmla="*/ 25 w 80"/>
                                    <a:gd name="T51" fmla="*/ 25 h 105"/>
                                    <a:gd name="T52" fmla="*/ 20 w 80"/>
                                    <a:gd name="T53" fmla="*/ 35 h 105"/>
                                    <a:gd name="T54" fmla="*/ 20 w 80"/>
                                    <a:gd name="T55" fmla="*/ 50 h 105"/>
                                    <a:gd name="T56" fmla="*/ 20 w 80"/>
                                    <a:gd name="T57" fmla="*/ 105 h 105"/>
                                    <a:gd name="T58" fmla="*/ 0 w 80"/>
                                    <a:gd name="T59"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0" h="105">
                                      <a:moveTo>
                                        <a:pt x="0" y="105"/>
                                      </a:moveTo>
                                      <a:lnTo>
                                        <a:pt x="0" y="5"/>
                                      </a:lnTo>
                                      <a:lnTo>
                                        <a:pt x="20" y="5"/>
                                      </a:lnTo>
                                      <a:lnTo>
                                        <a:pt x="20" y="15"/>
                                      </a:lnTo>
                                      <a:lnTo>
                                        <a:pt x="25" y="10"/>
                                      </a:lnTo>
                                      <a:lnTo>
                                        <a:pt x="35" y="0"/>
                                      </a:lnTo>
                                      <a:lnTo>
                                        <a:pt x="50" y="0"/>
                                      </a:lnTo>
                                      <a:lnTo>
                                        <a:pt x="55" y="0"/>
                                      </a:lnTo>
                                      <a:lnTo>
                                        <a:pt x="65" y="5"/>
                                      </a:lnTo>
                                      <a:lnTo>
                                        <a:pt x="70" y="10"/>
                                      </a:lnTo>
                                      <a:lnTo>
                                        <a:pt x="75" y="15"/>
                                      </a:lnTo>
                                      <a:lnTo>
                                        <a:pt x="80" y="20"/>
                                      </a:lnTo>
                                      <a:lnTo>
                                        <a:pt x="80" y="25"/>
                                      </a:lnTo>
                                      <a:lnTo>
                                        <a:pt x="80" y="30"/>
                                      </a:lnTo>
                                      <a:lnTo>
                                        <a:pt x="80" y="45"/>
                                      </a:lnTo>
                                      <a:lnTo>
                                        <a:pt x="80" y="105"/>
                                      </a:lnTo>
                                      <a:lnTo>
                                        <a:pt x="60" y="105"/>
                                      </a:lnTo>
                                      <a:lnTo>
                                        <a:pt x="60" y="45"/>
                                      </a:lnTo>
                                      <a:lnTo>
                                        <a:pt x="60" y="35"/>
                                      </a:lnTo>
                                      <a:lnTo>
                                        <a:pt x="60" y="30"/>
                                      </a:lnTo>
                                      <a:lnTo>
                                        <a:pt x="60" y="25"/>
                                      </a:lnTo>
                                      <a:lnTo>
                                        <a:pt x="55" y="20"/>
                                      </a:lnTo>
                                      <a:lnTo>
                                        <a:pt x="50" y="20"/>
                                      </a:lnTo>
                                      <a:lnTo>
                                        <a:pt x="45" y="15"/>
                                      </a:lnTo>
                                      <a:lnTo>
                                        <a:pt x="35" y="20"/>
                                      </a:lnTo>
                                      <a:lnTo>
                                        <a:pt x="25" y="25"/>
                                      </a:lnTo>
                                      <a:lnTo>
                                        <a:pt x="20" y="35"/>
                                      </a:lnTo>
                                      <a:lnTo>
                                        <a:pt x="20" y="50"/>
                                      </a:lnTo>
                                      <a:lnTo>
                                        <a:pt x="20" y="105"/>
                                      </a:lnTo>
                                      <a:lnTo>
                                        <a:pt x="0" y="10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0" name="Freeform 47"/>
                              <wps:cNvSpPr>
                                <a:spLocks/>
                              </wps:cNvSpPr>
                              <wps:spPr bwMode="auto">
                                <a:xfrm>
                                  <a:off x="2814320" y="133350"/>
                                  <a:ext cx="66675" cy="88900"/>
                                </a:xfrm>
                                <a:custGeom>
                                  <a:avLst/>
                                  <a:gdLst>
                                    <a:gd name="T0" fmla="*/ 0 w 105"/>
                                    <a:gd name="T1" fmla="*/ 140 h 140"/>
                                    <a:gd name="T2" fmla="*/ 0 w 105"/>
                                    <a:gd name="T3" fmla="*/ 0 h 140"/>
                                    <a:gd name="T4" fmla="*/ 100 w 105"/>
                                    <a:gd name="T5" fmla="*/ 0 h 140"/>
                                    <a:gd name="T6" fmla="*/ 100 w 105"/>
                                    <a:gd name="T7" fmla="*/ 15 h 140"/>
                                    <a:gd name="T8" fmla="*/ 15 w 105"/>
                                    <a:gd name="T9" fmla="*/ 15 h 140"/>
                                    <a:gd name="T10" fmla="*/ 15 w 105"/>
                                    <a:gd name="T11" fmla="*/ 60 h 140"/>
                                    <a:gd name="T12" fmla="*/ 95 w 105"/>
                                    <a:gd name="T13" fmla="*/ 60 h 140"/>
                                    <a:gd name="T14" fmla="*/ 95 w 105"/>
                                    <a:gd name="T15" fmla="*/ 75 h 140"/>
                                    <a:gd name="T16" fmla="*/ 15 w 105"/>
                                    <a:gd name="T17" fmla="*/ 75 h 140"/>
                                    <a:gd name="T18" fmla="*/ 15 w 105"/>
                                    <a:gd name="T19" fmla="*/ 125 h 140"/>
                                    <a:gd name="T20" fmla="*/ 105 w 105"/>
                                    <a:gd name="T21" fmla="*/ 125 h 140"/>
                                    <a:gd name="T22" fmla="*/ 105 w 105"/>
                                    <a:gd name="T23" fmla="*/ 140 h 140"/>
                                    <a:gd name="T24" fmla="*/ 0 w 105"/>
                                    <a:gd name="T25"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5" h="140">
                                      <a:moveTo>
                                        <a:pt x="0" y="140"/>
                                      </a:moveTo>
                                      <a:lnTo>
                                        <a:pt x="0" y="0"/>
                                      </a:lnTo>
                                      <a:lnTo>
                                        <a:pt x="100" y="0"/>
                                      </a:lnTo>
                                      <a:lnTo>
                                        <a:pt x="100" y="15"/>
                                      </a:lnTo>
                                      <a:lnTo>
                                        <a:pt x="15" y="15"/>
                                      </a:lnTo>
                                      <a:lnTo>
                                        <a:pt x="15" y="60"/>
                                      </a:lnTo>
                                      <a:lnTo>
                                        <a:pt x="95" y="60"/>
                                      </a:lnTo>
                                      <a:lnTo>
                                        <a:pt x="95" y="75"/>
                                      </a:lnTo>
                                      <a:lnTo>
                                        <a:pt x="15" y="75"/>
                                      </a:lnTo>
                                      <a:lnTo>
                                        <a:pt x="15" y="125"/>
                                      </a:lnTo>
                                      <a:lnTo>
                                        <a:pt x="105" y="125"/>
                                      </a:lnTo>
                                      <a:lnTo>
                                        <a:pt x="105" y="140"/>
                                      </a:lnTo>
                                      <a:lnTo>
                                        <a:pt x="0"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1" name="Freeform 48"/>
                              <wps:cNvSpPr>
                                <a:spLocks/>
                              </wps:cNvSpPr>
                              <wps:spPr bwMode="auto">
                                <a:xfrm>
                                  <a:off x="2890520" y="155575"/>
                                  <a:ext cx="53975" cy="69850"/>
                                </a:xfrm>
                                <a:custGeom>
                                  <a:avLst/>
                                  <a:gdLst>
                                    <a:gd name="T0" fmla="*/ 20 w 85"/>
                                    <a:gd name="T1" fmla="*/ 75 h 110"/>
                                    <a:gd name="T2" fmla="*/ 30 w 85"/>
                                    <a:gd name="T3" fmla="*/ 85 h 110"/>
                                    <a:gd name="T4" fmla="*/ 45 w 85"/>
                                    <a:gd name="T5" fmla="*/ 90 h 110"/>
                                    <a:gd name="T6" fmla="*/ 65 w 85"/>
                                    <a:gd name="T7" fmla="*/ 90 h 110"/>
                                    <a:gd name="T8" fmla="*/ 70 w 85"/>
                                    <a:gd name="T9" fmla="*/ 75 h 110"/>
                                    <a:gd name="T10" fmla="*/ 60 w 85"/>
                                    <a:gd name="T11" fmla="*/ 70 h 110"/>
                                    <a:gd name="T12" fmla="*/ 45 w 85"/>
                                    <a:gd name="T13" fmla="*/ 65 h 110"/>
                                    <a:gd name="T14" fmla="*/ 20 w 85"/>
                                    <a:gd name="T15" fmla="*/ 55 h 110"/>
                                    <a:gd name="T16" fmla="*/ 10 w 85"/>
                                    <a:gd name="T17" fmla="*/ 45 h 110"/>
                                    <a:gd name="T18" fmla="*/ 5 w 85"/>
                                    <a:gd name="T19" fmla="*/ 30 h 110"/>
                                    <a:gd name="T20" fmla="*/ 5 w 85"/>
                                    <a:gd name="T21" fmla="*/ 20 h 110"/>
                                    <a:gd name="T22" fmla="*/ 15 w 85"/>
                                    <a:gd name="T23" fmla="*/ 10 h 110"/>
                                    <a:gd name="T24" fmla="*/ 25 w 85"/>
                                    <a:gd name="T25" fmla="*/ 5 h 110"/>
                                    <a:gd name="T26" fmla="*/ 40 w 85"/>
                                    <a:gd name="T27" fmla="*/ 0 h 110"/>
                                    <a:gd name="T28" fmla="*/ 60 w 85"/>
                                    <a:gd name="T29" fmla="*/ 5 h 110"/>
                                    <a:gd name="T30" fmla="*/ 75 w 85"/>
                                    <a:gd name="T31" fmla="*/ 15 h 110"/>
                                    <a:gd name="T32" fmla="*/ 80 w 85"/>
                                    <a:gd name="T33" fmla="*/ 30 h 110"/>
                                    <a:gd name="T34" fmla="*/ 60 w 85"/>
                                    <a:gd name="T35" fmla="*/ 25 h 110"/>
                                    <a:gd name="T36" fmla="*/ 50 w 85"/>
                                    <a:gd name="T37" fmla="*/ 20 h 110"/>
                                    <a:gd name="T38" fmla="*/ 35 w 85"/>
                                    <a:gd name="T39" fmla="*/ 20 h 110"/>
                                    <a:gd name="T40" fmla="*/ 25 w 85"/>
                                    <a:gd name="T41" fmla="*/ 25 h 110"/>
                                    <a:gd name="T42" fmla="*/ 25 w 85"/>
                                    <a:gd name="T43" fmla="*/ 30 h 110"/>
                                    <a:gd name="T44" fmla="*/ 25 w 85"/>
                                    <a:gd name="T45" fmla="*/ 35 h 110"/>
                                    <a:gd name="T46" fmla="*/ 35 w 85"/>
                                    <a:gd name="T47" fmla="*/ 40 h 110"/>
                                    <a:gd name="T48" fmla="*/ 60 w 85"/>
                                    <a:gd name="T49" fmla="*/ 45 h 110"/>
                                    <a:gd name="T50" fmla="*/ 75 w 85"/>
                                    <a:gd name="T51" fmla="*/ 55 h 110"/>
                                    <a:gd name="T52" fmla="*/ 85 w 85"/>
                                    <a:gd name="T53" fmla="*/ 65 h 110"/>
                                    <a:gd name="T54" fmla="*/ 85 w 85"/>
                                    <a:gd name="T55" fmla="*/ 85 h 110"/>
                                    <a:gd name="T56" fmla="*/ 75 w 85"/>
                                    <a:gd name="T57" fmla="*/ 100 h 110"/>
                                    <a:gd name="T58" fmla="*/ 55 w 85"/>
                                    <a:gd name="T59" fmla="*/ 110 h 110"/>
                                    <a:gd name="T60" fmla="*/ 30 w 85"/>
                                    <a:gd name="T61" fmla="*/ 105 h 110"/>
                                    <a:gd name="T62" fmla="*/ 5 w 85"/>
                                    <a:gd name="T63" fmla="*/ 9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110">
                                      <a:moveTo>
                                        <a:pt x="0" y="75"/>
                                      </a:moveTo>
                                      <a:lnTo>
                                        <a:pt x="20" y="75"/>
                                      </a:lnTo>
                                      <a:lnTo>
                                        <a:pt x="25" y="80"/>
                                      </a:lnTo>
                                      <a:lnTo>
                                        <a:pt x="30" y="85"/>
                                      </a:lnTo>
                                      <a:lnTo>
                                        <a:pt x="35" y="90"/>
                                      </a:lnTo>
                                      <a:lnTo>
                                        <a:pt x="45" y="90"/>
                                      </a:lnTo>
                                      <a:lnTo>
                                        <a:pt x="55" y="90"/>
                                      </a:lnTo>
                                      <a:lnTo>
                                        <a:pt x="65" y="90"/>
                                      </a:lnTo>
                                      <a:lnTo>
                                        <a:pt x="65" y="85"/>
                                      </a:lnTo>
                                      <a:lnTo>
                                        <a:pt x="70" y="75"/>
                                      </a:lnTo>
                                      <a:lnTo>
                                        <a:pt x="65" y="75"/>
                                      </a:lnTo>
                                      <a:lnTo>
                                        <a:pt x="60" y="70"/>
                                      </a:lnTo>
                                      <a:lnTo>
                                        <a:pt x="55" y="65"/>
                                      </a:lnTo>
                                      <a:lnTo>
                                        <a:pt x="45" y="65"/>
                                      </a:lnTo>
                                      <a:lnTo>
                                        <a:pt x="30" y="60"/>
                                      </a:lnTo>
                                      <a:lnTo>
                                        <a:pt x="20" y="55"/>
                                      </a:lnTo>
                                      <a:lnTo>
                                        <a:pt x="15" y="50"/>
                                      </a:lnTo>
                                      <a:lnTo>
                                        <a:pt x="10" y="45"/>
                                      </a:lnTo>
                                      <a:lnTo>
                                        <a:pt x="5" y="40"/>
                                      </a:lnTo>
                                      <a:lnTo>
                                        <a:pt x="5" y="30"/>
                                      </a:lnTo>
                                      <a:lnTo>
                                        <a:pt x="5" y="25"/>
                                      </a:lnTo>
                                      <a:lnTo>
                                        <a:pt x="5" y="20"/>
                                      </a:lnTo>
                                      <a:lnTo>
                                        <a:pt x="10" y="10"/>
                                      </a:lnTo>
                                      <a:lnTo>
                                        <a:pt x="15" y="10"/>
                                      </a:lnTo>
                                      <a:lnTo>
                                        <a:pt x="20" y="5"/>
                                      </a:lnTo>
                                      <a:lnTo>
                                        <a:pt x="25" y="5"/>
                                      </a:lnTo>
                                      <a:lnTo>
                                        <a:pt x="35" y="0"/>
                                      </a:lnTo>
                                      <a:lnTo>
                                        <a:pt x="40" y="0"/>
                                      </a:lnTo>
                                      <a:lnTo>
                                        <a:pt x="50" y="0"/>
                                      </a:lnTo>
                                      <a:lnTo>
                                        <a:pt x="60" y="5"/>
                                      </a:lnTo>
                                      <a:lnTo>
                                        <a:pt x="70" y="10"/>
                                      </a:lnTo>
                                      <a:lnTo>
                                        <a:pt x="75" y="15"/>
                                      </a:lnTo>
                                      <a:lnTo>
                                        <a:pt x="80" y="20"/>
                                      </a:lnTo>
                                      <a:lnTo>
                                        <a:pt x="80" y="30"/>
                                      </a:lnTo>
                                      <a:lnTo>
                                        <a:pt x="60" y="30"/>
                                      </a:lnTo>
                                      <a:lnTo>
                                        <a:pt x="60" y="25"/>
                                      </a:lnTo>
                                      <a:lnTo>
                                        <a:pt x="55" y="20"/>
                                      </a:lnTo>
                                      <a:lnTo>
                                        <a:pt x="50" y="20"/>
                                      </a:lnTo>
                                      <a:lnTo>
                                        <a:pt x="40" y="15"/>
                                      </a:lnTo>
                                      <a:lnTo>
                                        <a:pt x="35" y="20"/>
                                      </a:lnTo>
                                      <a:lnTo>
                                        <a:pt x="25" y="20"/>
                                      </a:lnTo>
                                      <a:lnTo>
                                        <a:pt x="25" y="25"/>
                                      </a:lnTo>
                                      <a:lnTo>
                                        <a:pt x="20" y="30"/>
                                      </a:lnTo>
                                      <a:lnTo>
                                        <a:pt x="25" y="30"/>
                                      </a:lnTo>
                                      <a:lnTo>
                                        <a:pt x="25" y="35"/>
                                      </a:lnTo>
                                      <a:lnTo>
                                        <a:pt x="30" y="40"/>
                                      </a:lnTo>
                                      <a:lnTo>
                                        <a:pt x="35" y="40"/>
                                      </a:lnTo>
                                      <a:lnTo>
                                        <a:pt x="45" y="45"/>
                                      </a:lnTo>
                                      <a:lnTo>
                                        <a:pt x="60" y="45"/>
                                      </a:lnTo>
                                      <a:lnTo>
                                        <a:pt x="70" y="50"/>
                                      </a:lnTo>
                                      <a:lnTo>
                                        <a:pt x="75" y="55"/>
                                      </a:lnTo>
                                      <a:lnTo>
                                        <a:pt x="80" y="60"/>
                                      </a:lnTo>
                                      <a:lnTo>
                                        <a:pt x="85" y="65"/>
                                      </a:lnTo>
                                      <a:lnTo>
                                        <a:pt x="85" y="75"/>
                                      </a:lnTo>
                                      <a:lnTo>
                                        <a:pt x="85" y="85"/>
                                      </a:lnTo>
                                      <a:lnTo>
                                        <a:pt x="80" y="90"/>
                                      </a:lnTo>
                                      <a:lnTo>
                                        <a:pt x="75" y="100"/>
                                      </a:lnTo>
                                      <a:lnTo>
                                        <a:pt x="65" y="105"/>
                                      </a:lnTo>
                                      <a:lnTo>
                                        <a:pt x="55" y="110"/>
                                      </a:lnTo>
                                      <a:lnTo>
                                        <a:pt x="45" y="110"/>
                                      </a:lnTo>
                                      <a:lnTo>
                                        <a:pt x="30" y="105"/>
                                      </a:lnTo>
                                      <a:lnTo>
                                        <a:pt x="15" y="100"/>
                                      </a:lnTo>
                                      <a:lnTo>
                                        <a:pt x="5" y="90"/>
                                      </a:lnTo>
                                      <a:lnTo>
                                        <a:pt x="0" y="7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2" name="Freeform 49"/>
                              <wps:cNvSpPr>
                                <a:spLocks/>
                              </wps:cNvSpPr>
                              <wps:spPr bwMode="auto">
                                <a:xfrm>
                                  <a:off x="2954020" y="133350"/>
                                  <a:ext cx="31750" cy="92075"/>
                                </a:xfrm>
                                <a:custGeom>
                                  <a:avLst/>
                                  <a:gdLst>
                                    <a:gd name="T0" fmla="*/ 45 w 50"/>
                                    <a:gd name="T1" fmla="*/ 125 h 145"/>
                                    <a:gd name="T2" fmla="*/ 50 w 50"/>
                                    <a:gd name="T3" fmla="*/ 140 h 145"/>
                                    <a:gd name="T4" fmla="*/ 40 w 50"/>
                                    <a:gd name="T5" fmla="*/ 145 h 145"/>
                                    <a:gd name="T6" fmla="*/ 35 w 50"/>
                                    <a:gd name="T7" fmla="*/ 145 h 145"/>
                                    <a:gd name="T8" fmla="*/ 30 w 50"/>
                                    <a:gd name="T9" fmla="*/ 145 h 145"/>
                                    <a:gd name="T10" fmla="*/ 20 w 50"/>
                                    <a:gd name="T11" fmla="*/ 140 h 145"/>
                                    <a:gd name="T12" fmla="*/ 15 w 50"/>
                                    <a:gd name="T13" fmla="*/ 135 h 145"/>
                                    <a:gd name="T14" fmla="*/ 15 w 50"/>
                                    <a:gd name="T15" fmla="*/ 135 h 145"/>
                                    <a:gd name="T16" fmla="*/ 10 w 50"/>
                                    <a:gd name="T17" fmla="*/ 125 h 145"/>
                                    <a:gd name="T18" fmla="*/ 10 w 50"/>
                                    <a:gd name="T19" fmla="*/ 115 h 145"/>
                                    <a:gd name="T20" fmla="*/ 10 w 50"/>
                                    <a:gd name="T21" fmla="*/ 55 h 145"/>
                                    <a:gd name="T22" fmla="*/ 0 w 50"/>
                                    <a:gd name="T23" fmla="*/ 55 h 145"/>
                                    <a:gd name="T24" fmla="*/ 0 w 50"/>
                                    <a:gd name="T25" fmla="*/ 40 h 145"/>
                                    <a:gd name="T26" fmla="*/ 10 w 50"/>
                                    <a:gd name="T27" fmla="*/ 40 h 145"/>
                                    <a:gd name="T28" fmla="*/ 10 w 50"/>
                                    <a:gd name="T29" fmla="*/ 10 h 145"/>
                                    <a:gd name="T30" fmla="*/ 30 w 50"/>
                                    <a:gd name="T31" fmla="*/ 0 h 145"/>
                                    <a:gd name="T32" fmla="*/ 30 w 50"/>
                                    <a:gd name="T33" fmla="*/ 40 h 145"/>
                                    <a:gd name="T34" fmla="*/ 45 w 50"/>
                                    <a:gd name="T35" fmla="*/ 40 h 145"/>
                                    <a:gd name="T36" fmla="*/ 45 w 50"/>
                                    <a:gd name="T37" fmla="*/ 55 h 145"/>
                                    <a:gd name="T38" fmla="*/ 30 w 50"/>
                                    <a:gd name="T39" fmla="*/ 55 h 145"/>
                                    <a:gd name="T40" fmla="*/ 30 w 50"/>
                                    <a:gd name="T41" fmla="*/ 115 h 145"/>
                                    <a:gd name="T42" fmla="*/ 30 w 50"/>
                                    <a:gd name="T43" fmla="*/ 120 h 145"/>
                                    <a:gd name="T44" fmla="*/ 30 w 50"/>
                                    <a:gd name="T45" fmla="*/ 125 h 145"/>
                                    <a:gd name="T46" fmla="*/ 35 w 50"/>
                                    <a:gd name="T47" fmla="*/ 125 h 145"/>
                                    <a:gd name="T48" fmla="*/ 35 w 50"/>
                                    <a:gd name="T49" fmla="*/ 125 h 145"/>
                                    <a:gd name="T50" fmla="*/ 35 w 50"/>
                                    <a:gd name="T51" fmla="*/ 125 h 145"/>
                                    <a:gd name="T52" fmla="*/ 40 w 50"/>
                                    <a:gd name="T53" fmla="*/ 125 h 145"/>
                                    <a:gd name="T54" fmla="*/ 45 w 50"/>
                                    <a:gd name="T55" fmla="*/ 125 h 145"/>
                                    <a:gd name="T56" fmla="*/ 45 w 50"/>
                                    <a:gd name="T57" fmla="*/ 125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0" h="145">
                                      <a:moveTo>
                                        <a:pt x="45" y="125"/>
                                      </a:moveTo>
                                      <a:lnTo>
                                        <a:pt x="50" y="140"/>
                                      </a:lnTo>
                                      <a:lnTo>
                                        <a:pt x="40" y="145"/>
                                      </a:lnTo>
                                      <a:lnTo>
                                        <a:pt x="35" y="145"/>
                                      </a:lnTo>
                                      <a:lnTo>
                                        <a:pt x="30" y="145"/>
                                      </a:lnTo>
                                      <a:lnTo>
                                        <a:pt x="20" y="140"/>
                                      </a:lnTo>
                                      <a:lnTo>
                                        <a:pt x="15" y="135"/>
                                      </a:lnTo>
                                      <a:lnTo>
                                        <a:pt x="10" y="125"/>
                                      </a:lnTo>
                                      <a:lnTo>
                                        <a:pt x="10" y="115"/>
                                      </a:lnTo>
                                      <a:lnTo>
                                        <a:pt x="10" y="55"/>
                                      </a:lnTo>
                                      <a:lnTo>
                                        <a:pt x="0" y="55"/>
                                      </a:lnTo>
                                      <a:lnTo>
                                        <a:pt x="0" y="40"/>
                                      </a:lnTo>
                                      <a:lnTo>
                                        <a:pt x="10" y="40"/>
                                      </a:lnTo>
                                      <a:lnTo>
                                        <a:pt x="10" y="10"/>
                                      </a:lnTo>
                                      <a:lnTo>
                                        <a:pt x="30" y="0"/>
                                      </a:lnTo>
                                      <a:lnTo>
                                        <a:pt x="30" y="40"/>
                                      </a:lnTo>
                                      <a:lnTo>
                                        <a:pt x="45" y="40"/>
                                      </a:lnTo>
                                      <a:lnTo>
                                        <a:pt x="45" y="55"/>
                                      </a:lnTo>
                                      <a:lnTo>
                                        <a:pt x="30" y="55"/>
                                      </a:lnTo>
                                      <a:lnTo>
                                        <a:pt x="30" y="115"/>
                                      </a:lnTo>
                                      <a:lnTo>
                                        <a:pt x="30" y="120"/>
                                      </a:lnTo>
                                      <a:lnTo>
                                        <a:pt x="30" y="125"/>
                                      </a:lnTo>
                                      <a:lnTo>
                                        <a:pt x="35" y="125"/>
                                      </a:lnTo>
                                      <a:lnTo>
                                        <a:pt x="40" y="125"/>
                                      </a:lnTo>
                                      <a:lnTo>
                                        <a:pt x="45" y="1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3" name="Freeform 50"/>
                              <wps:cNvSpPr>
                                <a:spLocks noEditPoints="1"/>
                              </wps:cNvSpPr>
                              <wps:spPr bwMode="auto">
                                <a:xfrm>
                                  <a:off x="2992120" y="155575"/>
                                  <a:ext cx="60325" cy="69850"/>
                                </a:xfrm>
                                <a:custGeom>
                                  <a:avLst/>
                                  <a:gdLst>
                                    <a:gd name="T0" fmla="*/ 60 w 95"/>
                                    <a:gd name="T1" fmla="*/ 100 h 110"/>
                                    <a:gd name="T2" fmla="*/ 40 w 95"/>
                                    <a:gd name="T3" fmla="*/ 110 h 110"/>
                                    <a:gd name="T4" fmla="*/ 20 w 95"/>
                                    <a:gd name="T5" fmla="*/ 105 h 110"/>
                                    <a:gd name="T6" fmla="*/ 0 w 95"/>
                                    <a:gd name="T7" fmla="*/ 90 h 110"/>
                                    <a:gd name="T8" fmla="*/ 0 w 95"/>
                                    <a:gd name="T9" fmla="*/ 70 h 110"/>
                                    <a:gd name="T10" fmla="*/ 5 w 95"/>
                                    <a:gd name="T11" fmla="*/ 60 h 110"/>
                                    <a:gd name="T12" fmla="*/ 15 w 95"/>
                                    <a:gd name="T13" fmla="*/ 50 h 110"/>
                                    <a:gd name="T14" fmla="*/ 30 w 95"/>
                                    <a:gd name="T15" fmla="*/ 45 h 110"/>
                                    <a:gd name="T16" fmla="*/ 55 w 95"/>
                                    <a:gd name="T17" fmla="*/ 45 h 110"/>
                                    <a:gd name="T18" fmla="*/ 65 w 95"/>
                                    <a:gd name="T19" fmla="*/ 35 h 110"/>
                                    <a:gd name="T20" fmla="*/ 65 w 95"/>
                                    <a:gd name="T21" fmla="*/ 30 h 110"/>
                                    <a:gd name="T22" fmla="*/ 55 w 95"/>
                                    <a:gd name="T23" fmla="*/ 20 h 110"/>
                                    <a:gd name="T24" fmla="*/ 35 w 95"/>
                                    <a:gd name="T25" fmla="*/ 20 h 110"/>
                                    <a:gd name="T26" fmla="*/ 25 w 95"/>
                                    <a:gd name="T27" fmla="*/ 25 h 110"/>
                                    <a:gd name="T28" fmla="*/ 0 w 95"/>
                                    <a:gd name="T29" fmla="*/ 30 h 110"/>
                                    <a:gd name="T30" fmla="*/ 10 w 95"/>
                                    <a:gd name="T31" fmla="*/ 15 h 110"/>
                                    <a:gd name="T32" fmla="*/ 25 w 95"/>
                                    <a:gd name="T33" fmla="*/ 5 h 110"/>
                                    <a:gd name="T34" fmla="*/ 50 w 95"/>
                                    <a:gd name="T35" fmla="*/ 0 h 110"/>
                                    <a:gd name="T36" fmla="*/ 70 w 95"/>
                                    <a:gd name="T37" fmla="*/ 5 h 110"/>
                                    <a:gd name="T38" fmla="*/ 80 w 95"/>
                                    <a:gd name="T39" fmla="*/ 10 h 110"/>
                                    <a:gd name="T40" fmla="*/ 85 w 95"/>
                                    <a:gd name="T41" fmla="*/ 25 h 110"/>
                                    <a:gd name="T42" fmla="*/ 85 w 95"/>
                                    <a:gd name="T43" fmla="*/ 40 h 110"/>
                                    <a:gd name="T44" fmla="*/ 90 w 95"/>
                                    <a:gd name="T45" fmla="*/ 80 h 110"/>
                                    <a:gd name="T46" fmla="*/ 90 w 95"/>
                                    <a:gd name="T47" fmla="*/ 100 h 110"/>
                                    <a:gd name="T48" fmla="*/ 75 w 95"/>
                                    <a:gd name="T49" fmla="*/ 105 h 110"/>
                                    <a:gd name="T50" fmla="*/ 70 w 95"/>
                                    <a:gd name="T51" fmla="*/ 95 h 110"/>
                                    <a:gd name="T52" fmla="*/ 55 w 95"/>
                                    <a:gd name="T53" fmla="*/ 60 h 110"/>
                                    <a:gd name="T54" fmla="*/ 30 w 95"/>
                                    <a:gd name="T55" fmla="*/ 65 h 110"/>
                                    <a:gd name="T56" fmla="*/ 25 w 95"/>
                                    <a:gd name="T57" fmla="*/ 70 h 110"/>
                                    <a:gd name="T58" fmla="*/ 20 w 95"/>
                                    <a:gd name="T59" fmla="*/ 75 h 110"/>
                                    <a:gd name="T60" fmla="*/ 20 w 95"/>
                                    <a:gd name="T61" fmla="*/ 85 h 110"/>
                                    <a:gd name="T62" fmla="*/ 30 w 95"/>
                                    <a:gd name="T63" fmla="*/ 90 h 110"/>
                                    <a:gd name="T64" fmla="*/ 45 w 95"/>
                                    <a:gd name="T65" fmla="*/ 90 h 110"/>
                                    <a:gd name="T66" fmla="*/ 60 w 95"/>
                                    <a:gd name="T67" fmla="*/ 85 h 110"/>
                                    <a:gd name="T68" fmla="*/ 65 w 95"/>
                                    <a:gd name="T69" fmla="*/ 70 h 110"/>
                                    <a:gd name="T70" fmla="*/ 65 w 95"/>
                                    <a:gd name="T71" fmla="*/ 55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5" h="110">
                                      <a:moveTo>
                                        <a:pt x="70" y="95"/>
                                      </a:moveTo>
                                      <a:lnTo>
                                        <a:pt x="60" y="100"/>
                                      </a:lnTo>
                                      <a:lnTo>
                                        <a:pt x="50" y="105"/>
                                      </a:lnTo>
                                      <a:lnTo>
                                        <a:pt x="40" y="110"/>
                                      </a:lnTo>
                                      <a:lnTo>
                                        <a:pt x="35" y="110"/>
                                      </a:lnTo>
                                      <a:lnTo>
                                        <a:pt x="20" y="105"/>
                                      </a:lnTo>
                                      <a:lnTo>
                                        <a:pt x="10" y="100"/>
                                      </a:lnTo>
                                      <a:lnTo>
                                        <a:pt x="0" y="90"/>
                                      </a:lnTo>
                                      <a:lnTo>
                                        <a:pt x="0" y="80"/>
                                      </a:lnTo>
                                      <a:lnTo>
                                        <a:pt x="0" y="70"/>
                                      </a:lnTo>
                                      <a:lnTo>
                                        <a:pt x="5" y="65"/>
                                      </a:lnTo>
                                      <a:lnTo>
                                        <a:pt x="5" y="60"/>
                                      </a:lnTo>
                                      <a:lnTo>
                                        <a:pt x="10" y="55"/>
                                      </a:lnTo>
                                      <a:lnTo>
                                        <a:pt x="15" y="50"/>
                                      </a:lnTo>
                                      <a:lnTo>
                                        <a:pt x="25" y="50"/>
                                      </a:lnTo>
                                      <a:lnTo>
                                        <a:pt x="30" y="45"/>
                                      </a:lnTo>
                                      <a:lnTo>
                                        <a:pt x="35" y="45"/>
                                      </a:lnTo>
                                      <a:lnTo>
                                        <a:pt x="55" y="45"/>
                                      </a:lnTo>
                                      <a:lnTo>
                                        <a:pt x="65" y="40"/>
                                      </a:lnTo>
                                      <a:lnTo>
                                        <a:pt x="65" y="35"/>
                                      </a:lnTo>
                                      <a:lnTo>
                                        <a:pt x="65" y="30"/>
                                      </a:lnTo>
                                      <a:lnTo>
                                        <a:pt x="60" y="20"/>
                                      </a:lnTo>
                                      <a:lnTo>
                                        <a:pt x="55" y="20"/>
                                      </a:lnTo>
                                      <a:lnTo>
                                        <a:pt x="45" y="15"/>
                                      </a:lnTo>
                                      <a:lnTo>
                                        <a:pt x="35" y="20"/>
                                      </a:lnTo>
                                      <a:lnTo>
                                        <a:pt x="30" y="20"/>
                                      </a:lnTo>
                                      <a:lnTo>
                                        <a:pt x="25" y="25"/>
                                      </a:lnTo>
                                      <a:lnTo>
                                        <a:pt x="20" y="35"/>
                                      </a:lnTo>
                                      <a:lnTo>
                                        <a:pt x="0" y="30"/>
                                      </a:lnTo>
                                      <a:lnTo>
                                        <a:pt x="5" y="20"/>
                                      </a:lnTo>
                                      <a:lnTo>
                                        <a:pt x="10" y="15"/>
                                      </a:lnTo>
                                      <a:lnTo>
                                        <a:pt x="15" y="10"/>
                                      </a:lnTo>
                                      <a:lnTo>
                                        <a:pt x="25" y="5"/>
                                      </a:lnTo>
                                      <a:lnTo>
                                        <a:pt x="35" y="0"/>
                                      </a:lnTo>
                                      <a:lnTo>
                                        <a:pt x="50" y="0"/>
                                      </a:lnTo>
                                      <a:lnTo>
                                        <a:pt x="60" y="0"/>
                                      </a:lnTo>
                                      <a:lnTo>
                                        <a:pt x="70" y="5"/>
                                      </a:lnTo>
                                      <a:lnTo>
                                        <a:pt x="75" y="5"/>
                                      </a:lnTo>
                                      <a:lnTo>
                                        <a:pt x="80" y="10"/>
                                      </a:lnTo>
                                      <a:lnTo>
                                        <a:pt x="85" y="15"/>
                                      </a:lnTo>
                                      <a:lnTo>
                                        <a:pt x="85" y="25"/>
                                      </a:lnTo>
                                      <a:lnTo>
                                        <a:pt x="85" y="30"/>
                                      </a:lnTo>
                                      <a:lnTo>
                                        <a:pt x="85" y="40"/>
                                      </a:lnTo>
                                      <a:lnTo>
                                        <a:pt x="85" y="60"/>
                                      </a:lnTo>
                                      <a:lnTo>
                                        <a:pt x="90" y="80"/>
                                      </a:lnTo>
                                      <a:lnTo>
                                        <a:pt x="90" y="90"/>
                                      </a:lnTo>
                                      <a:lnTo>
                                        <a:pt x="90" y="100"/>
                                      </a:lnTo>
                                      <a:lnTo>
                                        <a:pt x="95" y="105"/>
                                      </a:lnTo>
                                      <a:lnTo>
                                        <a:pt x="75" y="105"/>
                                      </a:lnTo>
                                      <a:lnTo>
                                        <a:pt x="70" y="100"/>
                                      </a:lnTo>
                                      <a:lnTo>
                                        <a:pt x="70" y="95"/>
                                      </a:lnTo>
                                      <a:close/>
                                      <a:moveTo>
                                        <a:pt x="65" y="55"/>
                                      </a:moveTo>
                                      <a:lnTo>
                                        <a:pt x="55" y="60"/>
                                      </a:lnTo>
                                      <a:lnTo>
                                        <a:pt x="40" y="65"/>
                                      </a:lnTo>
                                      <a:lnTo>
                                        <a:pt x="30" y="65"/>
                                      </a:lnTo>
                                      <a:lnTo>
                                        <a:pt x="25" y="65"/>
                                      </a:lnTo>
                                      <a:lnTo>
                                        <a:pt x="25" y="70"/>
                                      </a:lnTo>
                                      <a:lnTo>
                                        <a:pt x="20" y="70"/>
                                      </a:lnTo>
                                      <a:lnTo>
                                        <a:pt x="20" y="75"/>
                                      </a:lnTo>
                                      <a:lnTo>
                                        <a:pt x="20" y="80"/>
                                      </a:lnTo>
                                      <a:lnTo>
                                        <a:pt x="20" y="85"/>
                                      </a:lnTo>
                                      <a:lnTo>
                                        <a:pt x="25" y="90"/>
                                      </a:lnTo>
                                      <a:lnTo>
                                        <a:pt x="30" y="90"/>
                                      </a:lnTo>
                                      <a:lnTo>
                                        <a:pt x="35" y="90"/>
                                      </a:lnTo>
                                      <a:lnTo>
                                        <a:pt x="45" y="90"/>
                                      </a:lnTo>
                                      <a:lnTo>
                                        <a:pt x="55" y="90"/>
                                      </a:lnTo>
                                      <a:lnTo>
                                        <a:pt x="60" y="85"/>
                                      </a:lnTo>
                                      <a:lnTo>
                                        <a:pt x="65" y="75"/>
                                      </a:lnTo>
                                      <a:lnTo>
                                        <a:pt x="65" y="70"/>
                                      </a:lnTo>
                                      <a:lnTo>
                                        <a:pt x="65" y="60"/>
                                      </a:lnTo>
                                      <a:lnTo>
                                        <a:pt x="65" y="5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4" name="Freeform 51"/>
                              <wps:cNvSpPr>
                                <a:spLocks/>
                              </wps:cNvSpPr>
                              <wps:spPr bwMode="auto">
                                <a:xfrm>
                                  <a:off x="3058795" y="133350"/>
                                  <a:ext cx="31750" cy="92075"/>
                                </a:xfrm>
                                <a:custGeom>
                                  <a:avLst/>
                                  <a:gdLst>
                                    <a:gd name="T0" fmla="*/ 50 w 50"/>
                                    <a:gd name="T1" fmla="*/ 125 h 145"/>
                                    <a:gd name="T2" fmla="*/ 50 w 50"/>
                                    <a:gd name="T3" fmla="*/ 140 h 145"/>
                                    <a:gd name="T4" fmla="*/ 45 w 50"/>
                                    <a:gd name="T5" fmla="*/ 145 h 145"/>
                                    <a:gd name="T6" fmla="*/ 40 w 50"/>
                                    <a:gd name="T7" fmla="*/ 145 h 145"/>
                                    <a:gd name="T8" fmla="*/ 30 w 50"/>
                                    <a:gd name="T9" fmla="*/ 145 h 145"/>
                                    <a:gd name="T10" fmla="*/ 25 w 50"/>
                                    <a:gd name="T11" fmla="*/ 140 h 145"/>
                                    <a:gd name="T12" fmla="*/ 20 w 50"/>
                                    <a:gd name="T13" fmla="*/ 135 h 145"/>
                                    <a:gd name="T14" fmla="*/ 15 w 50"/>
                                    <a:gd name="T15" fmla="*/ 135 h 145"/>
                                    <a:gd name="T16" fmla="*/ 15 w 50"/>
                                    <a:gd name="T17" fmla="*/ 125 h 145"/>
                                    <a:gd name="T18" fmla="*/ 15 w 50"/>
                                    <a:gd name="T19" fmla="*/ 115 h 145"/>
                                    <a:gd name="T20" fmla="*/ 15 w 50"/>
                                    <a:gd name="T21" fmla="*/ 55 h 145"/>
                                    <a:gd name="T22" fmla="*/ 0 w 50"/>
                                    <a:gd name="T23" fmla="*/ 55 h 145"/>
                                    <a:gd name="T24" fmla="*/ 0 w 50"/>
                                    <a:gd name="T25" fmla="*/ 40 h 145"/>
                                    <a:gd name="T26" fmla="*/ 15 w 50"/>
                                    <a:gd name="T27" fmla="*/ 40 h 145"/>
                                    <a:gd name="T28" fmla="*/ 15 w 50"/>
                                    <a:gd name="T29" fmla="*/ 10 h 145"/>
                                    <a:gd name="T30" fmla="*/ 30 w 50"/>
                                    <a:gd name="T31" fmla="*/ 0 h 145"/>
                                    <a:gd name="T32" fmla="*/ 30 w 50"/>
                                    <a:gd name="T33" fmla="*/ 40 h 145"/>
                                    <a:gd name="T34" fmla="*/ 50 w 50"/>
                                    <a:gd name="T35" fmla="*/ 40 h 145"/>
                                    <a:gd name="T36" fmla="*/ 50 w 50"/>
                                    <a:gd name="T37" fmla="*/ 55 h 145"/>
                                    <a:gd name="T38" fmla="*/ 30 w 50"/>
                                    <a:gd name="T39" fmla="*/ 55 h 145"/>
                                    <a:gd name="T40" fmla="*/ 30 w 50"/>
                                    <a:gd name="T41" fmla="*/ 115 h 145"/>
                                    <a:gd name="T42" fmla="*/ 30 w 50"/>
                                    <a:gd name="T43" fmla="*/ 120 h 145"/>
                                    <a:gd name="T44" fmla="*/ 35 w 50"/>
                                    <a:gd name="T45" fmla="*/ 125 h 145"/>
                                    <a:gd name="T46" fmla="*/ 35 w 50"/>
                                    <a:gd name="T47" fmla="*/ 125 h 145"/>
                                    <a:gd name="T48" fmla="*/ 35 w 50"/>
                                    <a:gd name="T49" fmla="*/ 125 h 145"/>
                                    <a:gd name="T50" fmla="*/ 40 w 50"/>
                                    <a:gd name="T51" fmla="*/ 125 h 145"/>
                                    <a:gd name="T52" fmla="*/ 40 w 50"/>
                                    <a:gd name="T53" fmla="*/ 125 h 145"/>
                                    <a:gd name="T54" fmla="*/ 45 w 50"/>
                                    <a:gd name="T55" fmla="*/ 125 h 145"/>
                                    <a:gd name="T56" fmla="*/ 50 w 50"/>
                                    <a:gd name="T57" fmla="*/ 125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0" h="145">
                                      <a:moveTo>
                                        <a:pt x="50" y="125"/>
                                      </a:moveTo>
                                      <a:lnTo>
                                        <a:pt x="50" y="140"/>
                                      </a:lnTo>
                                      <a:lnTo>
                                        <a:pt x="45" y="145"/>
                                      </a:lnTo>
                                      <a:lnTo>
                                        <a:pt x="40" y="145"/>
                                      </a:lnTo>
                                      <a:lnTo>
                                        <a:pt x="30" y="145"/>
                                      </a:lnTo>
                                      <a:lnTo>
                                        <a:pt x="25" y="140"/>
                                      </a:lnTo>
                                      <a:lnTo>
                                        <a:pt x="20" y="135"/>
                                      </a:lnTo>
                                      <a:lnTo>
                                        <a:pt x="15" y="135"/>
                                      </a:lnTo>
                                      <a:lnTo>
                                        <a:pt x="15" y="125"/>
                                      </a:lnTo>
                                      <a:lnTo>
                                        <a:pt x="15" y="115"/>
                                      </a:lnTo>
                                      <a:lnTo>
                                        <a:pt x="15" y="55"/>
                                      </a:lnTo>
                                      <a:lnTo>
                                        <a:pt x="0" y="55"/>
                                      </a:lnTo>
                                      <a:lnTo>
                                        <a:pt x="0" y="40"/>
                                      </a:lnTo>
                                      <a:lnTo>
                                        <a:pt x="15" y="40"/>
                                      </a:lnTo>
                                      <a:lnTo>
                                        <a:pt x="15" y="10"/>
                                      </a:lnTo>
                                      <a:lnTo>
                                        <a:pt x="30" y="0"/>
                                      </a:lnTo>
                                      <a:lnTo>
                                        <a:pt x="30" y="40"/>
                                      </a:lnTo>
                                      <a:lnTo>
                                        <a:pt x="50" y="40"/>
                                      </a:lnTo>
                                      <a:lnTo>
                                        <a:pt x="50" y="55"/>
                                      </a:lnTo>
                                      <a:lnTo>
                                        <a:pt x="30" y="55"/>
                                      </a:lnTo>
                                      <a:lnTo>
                                        <a:pt x="30" y="115"/>
                                      </a:lnTo>
                                      <a:lnTo>
                                        <a:pt x="30" y="120"/>
                                      </a:lnTo>
                                      <a:lnTo>
                                        <a:pt x="35" y="125"/>
                                      </a:lnTo>
                                      <a:lnTo>
                                        <a:pt x="40" y="125"/>
                                      </a:lnTo>
                                      <a:lnTo>
                                        <a:pt x="45" y="125"/>
                                      </a:lnTo>
                                      <a:lnTo>
                                        <a:pt x="50" y="1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5" name="Freeform 52"/>
                              <wps:cNvSpPr>
                                <a:spLocks noEditPoints="1"/>
                              </wps:cNvSpPr>
                              <wps:spPr bwMode="auto">
                                <a:xfrm>
                                  <a:off x="3096895" y="155575"/>
                                  <a:ext cx="60325" cy="69850"/>
                                </a:xfrm>
                                <a:custGeom>
                                  <a:avLst/>
                                  <a:gdLst>
                                    <a:gd name="T0" fmla="*/ 75 w 95"/>
                                    <a:gd name="T1" fmla="*/ 75 h 110"/>
                                    <a:gd name="T2" fmla="*/ 95 w 95"/>
                                    <a:gd name="T3" fmla="*/ 80 h 110"/>
                                    <a:gd name="T4" fmla="*/ 90 w 95"/>
                                    <a:gd name="T5" fmla="*/ 90 h 110"/>
                                    <a:gd name="T6" fmla="*/ 80 w 95"/>
                                    <a:gd name="T7" fmla="*/ 100 h 110"/>
                                    <a:gd name="T8" fmla="*/ 65 w 95"/>
                                    <a:gd name="T9" fmla="*/ 105 h 110"/>
                                    <a:gd name="T10" fmla="*/ 50 w 95"/>
                                    <a:gd name="T11" fmla="*/ 110 h 110"/>
                                    <a:gd name="T12" fmla="*/ 35 w 95"/>
                                    <a:gd name="T13" fmla="*/ 105 h 110"/>
                                    <a:gd name="T14" fmla="*/ 25 w 95"/>
                                    <a:gd name="T15" fmla="*/ 105 h 110"/>
                                    <a:gd name="T16" fmla="*/ 15 w 95"/>
                                    <a:gd name="T17" fmla="*/ 95 h 110"/>
                                    <a:gd name="T18" fmla="*/ 5 w 95"/>
                                    <a:gd name="T19" fmla="*/ 85 h 110"/>
                                    <a:gd name="T20" fmla="*/ 0 w 95"/>
                                    <a:gd name="T21" fmla="*/ 70 h 110"/>
                                    <a:gd name="T22" fmla="*/ 0 w 95"/>
                                    <a:gd name="T23" fmla="*/ 55 h 110"/>
                                    <a:gd name="T24" fmla="*/ 0 w 95"/>
                                    <a:gd name="T25" fmla="*/ 40 h 110"/>
                                    <a:gd name="T26" fmla="*/ 5 w 95"/>
                                    <a:gd name="T27" fmla="*/ 25 h 110"/>
                                    <a:gd name="T28" fmla="*/ 15 w 95"/>
                                    <a:gd name="T29" fmla="*/ 15 h 110"/>
                                    <a:gd name="T30" fmla="*/ 25 w 95"/>
                                    <a:gd name="T31" fmla="*/ 5 h 110"/>
                                    <a:gd name="T32" fmla="*/ 35 w 95"/>
                                    <a:gd name="T33" fmla="*/ 0 h 110"/>
                                    <a:gd name="T34" fmla="*/ 50 w 95"/>
                                    <a:gd name="T35" fmla="*/ 0 h 110"/>
                                    <a:gd name="T36" fmla="*/ 60 w 95"/>
                                    <a:gd name="T37" fmla="*/ 0 h 110"/>
                                    <a:gd name="T38" fmla="*/ 70 w 95"/>
                                    <a:gd name="T39" fmla="*/ 5 h 110"/>
                                    <a:gd name="T40" fmla="*/ 80 w 95"/>
                                    <a:gd name="T41" fmla="*/ 15 h 110"/>
                                    <a:gd name="T42" fmla="*/ 90 w 95"/>
                                    <a:gd name="T43" fmla="*/ 25 h 110"/>
                                    <a:gd name="T44" fmla="*/ 95 w 95"/>
                                    <a:gd name="T45" fmla="*/ 40 h 110"/>
                                    <a:gd name="T46" fmla="*/ 95 w 95"/>
                                    <a:gd name="T47" fmla="*/ 55 h 110"/>
                                    <a:gd name="T48" fmla="*/ 95 w 95"/>
                                    <a:gd name="T49" fmla="*/ 55 h 110"/>
                                    <a:gd name="T50" fmla="*/ 95 w 95"/>
                                    <a:gd name="T51" fmla="*/ 60 h 110"/>
                                    <a:gd name="T52" fmla="*/ 20 w 95"/>
                                    <a:gd name="T53" fmla="*/ 60 h 110"/>
                                    <a:gd name="T54" fmla="*/ 20 w 95"/>
                                    <a:gd name="T55" fmla="*/ 75 h 110"/>
                                    <a:gd name="T56" fmla="*/ 30 w 95"/>
                                    <a:gd name="T57" fmla="*/ 85 h 110"/>
                                    <a:gd name="T58" fmla="*/ 35 w 95"/>
                                    <a:gd name="T59" fmla="*/ 90 h 110"/>
                                    <a:gd name="T60" fmla="*/ 50 w 95"/>
                                    <a:gd name="T61" fmla="*/ 90 h 110"/>
                                    <a:gd name="T62" fmla="*/ 60 w 95"/>
                                    <a:gd name="T63" fmla="*/ 90 h 110"/>
                                    <a:gd name="T64" fmla="*/ 65 w 95"/>
                                    <a:gd name="T65" fmla="*/ 90 h 110"/>
                                    <a:gd name="T66" fmla="*/ 70 w 95"/>
                                    <a:gd name="T67" fmla="*/ 85 h 110"/>
                                    <a:gd name="T68" fmla="*/ 75 w 95"/>
                                    <a:gd name="T69" fmla="*/ 75 h 110"/>
                                    <a:gd name="T70" fmla="*/ 20 w 95"/>
                                    <a:gd name="T71" fmla="*/ 40 h 110"/>
                                    <a:gd name="T72" fmla="*/ 75 w 95"/>
                                    <a:gd name="T73" fmla="*/ 40 h 110"/>
                                    <a:gd name="T74" fmla="*/ 75 w 95"/>
                                    <a:gd name="T75" fmla="*/ 35 h 110"/>
                                    <a:gd name="T76" fmla="*/ 70 w 95"/>
                                    <a:gd name="T77" fmla="*/ 25 h 110"/>
                                    <a:gd name="T78" fmla="*/ 60 w 95"/>
                                    <a:gd name="T79" fmla="*/ 20 h 110"/>
                                    <a:gd name="T80" fmla="*/ 50 w 95"/>
                                    <a:gd name="T81" fmla="*/ 15 h 110"/>
                                    <a:gd name="T82" fmla="*/ 35 w 95"/>
                                    <a:gd name="T83" fmla="*/ 20 h 110"/>
                                    <a:gd name="T84" fmla="*/ 25 w 95"/>
                                    <a:gd name="T85" fmla="*/ 25 h 110"/>
                                    <a:gd name="T86" fmla="*/ 20 w 95"/>
                                    <a:gd name="T87" fmla="*/ 30 h 110"/>
                                    <a:gd name="T88" fmla="*/ 20 w 95"/>
                                    <a:gd name="T89" fmla="*/ 4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5" h="110">
                                      <a:moveTo>
                                        <a:pt x="75" y="75"/>
                                      </a:moveTo>
                                      <a:lnTo>
                                        <a:pt x="95" y="80"/>
                                      </a:lnTo>
                                      <a:lnTo>
                                        <a:pt x="90" y="90"/>
                                      </a:lnTo>
                                      <a:lnTo>
                                        <a:pt x="80" y="100"/>
                                      </a:lnTo>
                                      <a:lnTo>
                                        <a:pt x="65" y="105"/>
                                      </a:lnTo>
                                      <a:lnTo>
                                        <a:pt x="50" y="110"/>
                                      </a:lnTo>
                                      <a:lnTo>
                                        <a:pt x="35" y="105"/>
                                      </a:lnTo>
                                      <a:lnTo>
                                        <a:pt x="25" y="105"/>
                                      </a:lnTo>
                                      <a:lnTo>
                                        <a:pt x="15" y="95"/>
                                      </a:lnTo>
                                      <a:lnTo>
                                        <a:pt x="5" y="85"/>
                                      </a:lnTo>
                                      <a:lnTo>
                                        <a:pt x="0" y="70"/>
                                      </a:lnTo>
                                      <a:lnTo>
                                        <a:pt x="0" y="55"/>
                                      </a:lnTo>
                                      <a:lnTo>
                                        <a:pt x="0" y="40"/>
                                      </a:lnTo>
                                      <a:lnTo>
                                        <a:pt x="5" y="25"/>
                                      </a:lnTo>
                                      <a:lnTo>
                                        <a:pt x="15" y="15"/>
                                      </a:lnTo>
                                      <a:lnTo>
                                        <a:pt x="25" y="5"/>
                                      </a:lnTo>
                                      <a:lnTo>
                                        <a:pt x="35" y="0"/>
                                      </a:lnTo>
                                      <a:lnTo>
                                        <a:pt x="50" y="0"/>
                                      </a:lnTo>
                                      <a:lnTo>
                                        <a:pt x="60" y="0"/>
                                      </a:lnTo>
                                      <a:lnTo>
                                        <a:pt x="70" y="5"/>
                                      </a:lnTo>
                                      <a:lnTo>
                                        <a:pt x="80" y="15"/>
                                      </a:lnTo>
                                      <a:lnTo>
                                        <a:pt x="90" y="25"/>
                                      </a:lnTo>
                                      <a:lnTo>
                                        <a:pt x="95" y="40"/>
                                      </a:lnTo>
                                      <a:lnTo>
                                        <a:pt x="95" y="55"/>
                                      </a:lnTo>
                                      <a:lnTo>
                                        <a:pt x="95" y="60"/>
                                      </a:lnTo>
                                      <a:lnTo>
                                        <a:pt x="20" y="60"/>
                                      </a:lnTo>
                                      <a:lnTo>
                                        <a:pt x="20" y="75"/>
                                      </a:lnTo>
                                      <a:lnTo>
                                        <a:pt x="30" y="85"/>
                                      </a:lnTo>
                                      <a:lnTo>
                                        <a:pt x="35" y="90"/>
                                      </a:lnTo>
                                      <a:lnTo>
                                        <a:pt x="50" y="90"/>
                                      </a:lnTo>
                                      <a:lnTo>
                                        <a:pt x="60" y="90"/>
                                      </a:lnTo>
                                      <a:lnTo>
                                        <a:pt x="65" y="90"/>
                                      </a:lnTo>
                                      <a:lnTo>
                                        <a:pt x="70" y="85"/>
                                      </a:lnTo>
                                      <a:lnTo>
                                        <a:pt x="75" y="75"/>
                                      </a:lnTo>
                                      <a:close/>
                                      <a:moveTo>
                                        <a:pt x="20" y="40"/>
                                      </a:moveTo>
                                      <a:lnTo>
                                        <a:pt x="75" y="40"/>
                                      </a:lnTo>
                                      <a:lnTo>
                                        <a:pt x="75" y="35"/>
                                      </a:lnTo>
                                      <a:lnTo>
                                        <a:pt x="70" y="25"/>
                                      </a:lnTo>
                                      <a:lnTo>
                                        <a:pt x="60" y="20"/>
                                      </a:lnTo>
                                      <a:lnTo>
                                        <a:pt x="50" y="15"/>
                                      </a:lnTo>
                                      <a:lnTo>
                                        <a:pt x="35" y="20"/>
                                      </a:lnTo>
                                      <a:lnTo>
                                        <a:pt x="25" y="25"/>
                                      </a:lnTo>
                                      <a:lnTo>
                                        <a:pt x="20" y="30"/>
                                      </a:lnTo>
                                      <a:lnTo>
                                        <a:pt x="20" y="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6" name="Rectangle 53"/>
                              <wps:cNvSpPr>
                                <a:spLocks noChangeArrowheads="1"/>
                              </wps:cNvSpPr>
                              <wps:spPr bwMode="auto">
                                <a:xfrm>
                                  <a:off x="1694180" y="1409700"/>
                                  <a:ext cx="1723390" cy="307975"/>
                                </a:xfrm>
                                <a:prstGeom prst="rect">
                                  <a:avLst/>
                                </a:prstGeom>
                                <a:noFill/>
                                <a:ln w="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4"/>
                              <wps:cNvSpPr>
                                <a:spLocks noEditPoints="1"/>
                              </wps:cNvSpPr>
                              <wps:spPr bwMode="auto">
                                <a:xfrm>
                                  <a:off x="2186305" y="1530350"/>
                                  <a:ext cx="66675" cy="88900"/>
                                </a:xfrm>
                                <a:custGeom>
                                  <a:avLst/>
                                  <a:gdLst>
                                    <a:gd name="T0" fmla="*/ 0 w 105"/>
                                    <a:gd name="T1" fmla="*/ 140 h 140"/>
                                    <a:gd name="T2" fmla="*/ 0 w 105"/>
                                    <a:gd name="T3" fmla="*/ 0 h 140"/>
                                    <a:gd name="T4" fmla="*/ 50 w 105"/>
                                    <a:gd name="T5" fmla="*/ 0 h 140"/>
                                    <a:gd name="T6" fmla="*/ 65 w 105"/>
                                    <a:gd name="T7" fmla="*/ 0 h 140"/>
                                    <a:gd name="T8" fmla="*/ 75 w 105"/>
                                    <a:gd name="T9" fmla="*/ 0 h 140"/>
                                    <a:gd name="T10" fmla="*/ 85 w 105"/>
                                    <a:gd name="T11" fmla="*/ 10 h 140"/>
                                    <a:gd name="T12" fmla="*/ 90 w 105"/>
                                    <a:gd name="T13" fmla="*/ 15 h 140"/>
                                    <a:gd name="T14" fmla="*/ 95 w 105"/>
                                    <a:gd name="T15" fmla="*/ 25 h 140"/>
                                    <a:gd name="T16" fmla="*/ 100 w 105"/>
                                    <a:gd name="T17" fmla="*/ 35 h 140"/>
                                    <a:gd name="T18" fmla="*/ 95 w 105"/>
                                    <a:gd name="T19" fmla="*/ 45 h 140"/>
                                    <a:gd name="T20" fmla="*/ 95 w 105"/>
                                    <a:gd name="T21" fmla="*/ 50 h 140"/>
                                    <a:gd name="T22" fmla="*/ 85 w 105"/>
                                    <a:gd name="T23" fmla="*/ 60 h 140"/>
                                    <a:gd name="T24" fmla="*/ 80 w 105"/>
                                    <a:gd name="T25" fmla="*/ 65 h 140"/>
                                    <a:gd name="T26" fmla="*/ 90 w 105"/>
                                    <a:gd name="T27" fmla="*/ 70 h 140"/>
                                    <a:gd name="T28" fmla="*/ 95 w 105"/>
                                    <a:gd name="T29" fmla="*/ 80 h 140"/>
                                    <a:gd name="T30" fmla="*/ 100 w 105"/>
                                    <a:gd name="T31" fmla="*/ 90 h 140"/>
                                    <a:gd name="T32" fmla="*/ 105 w 105"/>
                                    <a:gd name="T33" fmla="*/ 100 h 140"/>
                                    <a:gd name="T34" fmla="*/ 105 w 105"/>
                                    <a:gd name="T35" fmla="*/ 110 h 140"/>
                                    <a:gd name="T36" fmla="*/ 100 w 105"/>
                                    <a:gd name="T37" fmla="*/ 120 h 140"/>
                                    <a:gd name="T38" fmla="*/ 95 w 105"/>
                                    <a:gd name="T39" fmla="*/ 125 h 140"/>
                                    <a:gd name="T40" fmla="*/ 90 w 105"/>
                                    <a:gd name="T41" fmla="*/ 130 h 140"/>
                                    <a:gd name="T42" fmla="*/ 85 w 105"/>
                                    <a:gd name="T43" fmla="*/ 135 h 140"/>
                                    <a:gd name="T44" fmla="*/ 75 w 105"/>
                                    <a:gd name="T45" fmla="*/ 140 h 140"/>
                                    <a:gd name="T46" fmla="*/ 65 w 105"/>
                                    <a:gd name="T47" fmla="*/ 140 h 140"/>
                                    <a:gd name="T48" fmla="*/ 50 w 105"/>
                                    <a:gd name="T49" fmla="*/ 140 h 140"/>
                                    <a:gd name="T50" fmla="*/ 0 w 105"/>
                                    <a:gd name="T51" fmla="*/ 140 h 140"/>
                                    <a:gd name="T52" fmla="*/ 15 w 105"/>
                                    <a:gd name="T53" fmla="*/ 60 h 140"/>
                                    <a:gd name="T54" fmla="*/ 45 w 105"/>
                                    <a:gd name="T55" fmla="*/ 60 h 140"/>
                                    <a:gd name="T56" fmla="*/ 60 w 105"/>
                                    <a:gd name="T57" fmla="*/ 60 h 140"/>
                                    <a:gd name="T58" fmla="*/ 65 w 105"/>
                                    <a:gd name="T59" fmla="*/ 55 h 140"/>
                                    <a:gd name="T60" fmla="*/ 70 w 105"/>
                                    <a:gd name="T61" fmla="*/ 55 h 140"/>
                                    <a:gd name="T62" fmla="*/ 75 w 105"/>
                                    <a:gd name="T63" fmla="*/ 50 h 140"/>
                                    <a:gd name="T64" fmla="*/ 80 w 105"/>
                                    <a:gd name="T65" fmla="*/ 45 h 140"/>
                                    <a:gd name="T66" fmla="*/ 80 w 105"/>
                                    <a:gd name="T67" fmla="*/ 35 h 140"/>
                                    <a:gd name="T68" fmla="*/ 80 w 105"/>
                                    <a:gd name="T69" fmla="*/ 30 h 140"/>
                                    <a:gd name="T70" fmla="*/ 75 w 105"/>
                                    <a:gd name="T71" fmla="*/ 25 h 140"/>
                                    <a:gd name="T72" fmla="*/ 70 w 105"/>
                                    <a:gd name="T73" fmla="*/ 20 h 140"/>
                                    <a:gd name="T74" fmla="*/ 65 w 105"/>
                                    <a:gd name="T75" fmla="*/ 15 h 140"/>
                                    <a:gd name="T76" fmla="*/ 60 w 105"/>
                                    <a:gd name="T77" fmla="*/ 15 h 140"/>
                                    <a:gd name="T78" fmla="*/ 45 w 105"/>
                                    <a:gd name="T79" fmla="*/ 15 h 140"/>
                                    <a:gd name="T80" fmla="*/ 15 w 105"/>
                                    <a:gd name="T81" fmla="*/ 15 h 140"/>
                                    <a:gd name="T82" fmla="*/ 15 w 105"/>
                                    <a:gd name="T83" fmla="*/ 60 h 140"/>
                                    <a:gd name="T84" fmla="*/ 15 w 105"/>
                                    <a:gd name="T85" fmla="*/ 125 h 140"/>
                                    <a:gd name="T86" fmla="*/ 50 w 105"/>
                                    <a:gd name="T87" fmla="*/ 125 h 140"/>
                                    <a:gd name="T88" fmla="*/ 60 w 105"/>
                                    <a:gd name="T89" fmla="*/ 125 h 140"/>
                                    <a:gd name="T90" fmla="*/ 65 w 105"/>
                                    <a:gd name="T91" fmla="*/ 125 h 140"/>
                                    <a:gd name="T92" fmla="*/ 70 w 105"/>
                                    <a:gd name="T93" fmla="*/ 125 h 140"/>
                                    <a:gd name="T94" fmla="*/ 75 w 105"/>
                                    <a:gd name="T95" fmla="*/ 120 h 140"/>
                                    <a:gd name="T96" fmla="*/ 80 w 105"/>
                                    <a:gd name="T97" fmla="*/ 115 h 140"/>
                                    <a:gd name="T98" fmla="*/ 80 w 105"/>
                                    <a:gd name="T99" fmla="*/ 110 h 140"/>
                                    <a:gd name="T100" fmla="*/ 85 w 105"/>
                                    <a:gd name="T101" fmla="*/ 105 h 140"/>
                                    <a:gd name="T102" fmla="*/ 85 w 105"/>
                                    <a:gd name="T103" fmla="*/ 100 h 140"/>
                                    <a:gd name="T104" fmla="*/ 85 w 105"/>
                                    <a:gd name="T105" fmla="*/ 90 h 140"/>
                                    <a:gd name="T106" fmla="*/ 80 w 105"/>
                                    <a:gd name="T107" fmla="*/ 85 h 140"/>
                                    <a:gd name="T108" fmla="*/ 75 w 105"/>
                                    <a:gd name="T109" fmla="*/ 80 h 140"/>
                                    <a:gd name="T110" fmla="*/ 70 w 105"/>
                                    <a:gd name="T111" fmla="*/ 75 h 140"/>
                                    <a:gd name="T112" fmla="*/ 60 w 105"/>
                                    <a:gd name="T113" fmla="*/ 75 h 140"/>
                                    <a:gd name="T114" fmla="*/ 50 w 105"/>
                                    <a:gd name="T115" fmla="*/ 75 h 140"/>
                                    <a:gd name="T116" fmla="*/ 15 w 105"/>
                                    <a:gd name="T117" fmla="*/ 75 h 140"/>
                                    <a:gd name="T118" fmla="*/ 15 w 105"/>
                                    <a:gd name="T119" fmla="*/ 12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5" h="140">
                                      <a:moveTo>
                                        <a:pt x="0" y="140"/>
                                      </a:moveTo>
                                      <a:lnTo>
                                        <a:pt x="0" y="0"/>
                                      </a:lnTo>
                                      <a:lnTo>
                                        <a:pt x="50" y="0"/>
                                      </a:lnTo>
                                      <a:lnTo>
                                        <a:pt x="65" y="0"/>
                                      </a:lnTo>
                                      <a:lnTo>
                                        <a:pt x="75" y="0"/>
                                      </a:lnTo>
                                      <a:lnTo>
                                        <a:pt x="85" y="10"/>
                                      </a:lnTo>
                                      <a:lnTo>
                                        <a:pt x="90" y="15"/>
                                      </a:lnTo>
                                      <a:lnTo>
                                        <a:pt x="95" y="25"/>
                                      </a:lnTo>
                                      <a:lnTo>
                                        <a:pt x="100" y="35"/>
                                      </a:lnTo>
                                      <a:lnTo>
                                        <a:pt x="95" y="45"/>
                                      </a:lnTo>
                                      <a:lnTo>
                                        <a:pt x="95" y="50"/>
                                      </a:lnTo>
                                      <a:lnTo>
                                        <a:pt x="85" y="60"/>
                                      </a:lnTo>
                                      <a:lnTo>
                                        <a:pt x="80" y="65"/>
                                      </a:lnTo>
                                      <a:lnTo>
                                        <a:pt x="90" y="70"/>
                                      </a:lnTo>
                                      <a:lnTo>
                                        <a:pt x="95" y="80"/>
                                      </a:lnTo>
                                      <a:lnTo>
                                        <a:pt x="100" y="90"/>
                                      </a:lnTo>
                                      <a:lnTo>
                                        <a:pt x="105" y="100"/>
                                      </a:lnTo>
                                      <a:lnTo>
                                        <a:pt x="105" y="110"/>
                                      </a:lnTo>
                                      <a:lnTo>
                                        <a:pt x="100" y="120"/>
                                      </a:lnTo>
                                      <a:lnTo>
                                        <a:pt x="95" y="125"/>
                                      </a:lnTo>
                                      <a:lnTo>
                                        <a:pt x="90" y="130"/>
                                      </a:lnTo>
                                      <a:lnTo>
                                        <a:pt x="85" y="135"/>
                                      </a:lnTo>
                                      <a:lnTo>
                                        <a:pt x="75" y="140"/>
                                      </a:lnTo>
                                      <a:lnTo>
                                        <a:pt x="65" y="140"/>
                                      </a:lnTo>
                                      <a:lnTo>
                                        <a:pt x="50" y="140"/>
                                      </a:lnTo>
                                      <a:lnTo>
                                        <a:pt x="0" y="140"/>
                                      </a:lnTo>
                                      <a:close/>
                                      <a:moveTo>
                                        <a:pt x="15" y="60"/>
                                      </a:moveTo>
                                      <a:lnTo>
                                        <a:pt x="45" y="60"/>
                                      </a:lnTo>
                                      <a:lnTo>
                                        <a:pt x="60" y="60"/>
                                      </a:lnTo>
                                      <a:lnTo>
                                        <a:pt x="65" y="55"/>
                                      </a:lnTo>
                                      <a:lnTo>
                                        <a:pt x="70" y="55"/>
                                      </a:lnTo>
                                      <a:lnTo>
                                        <a:pt x="75" y="50"/>
                                      </a:lnTo>
                                      <a:lnTo>
                                        <a:pt x="80" y="45"/>
                                      </a:lnTo>
                                      <a:lnTo>
                                        <a:pt x="80" y="35"/>
                                      </a:lnTo>
                                      <a:lnTo>
                                        <a:pt x="80" y="30"/>
                                      </a:lnTo>
                                      <a:lnTo>
                                        <a:pt x="75" y="25"/>
                                      </a:lnTo>
                                      <a:lnTo>
                                        <a:pt x="70" y="20"/>
                                      </a:lnTo>
                                      <a:lnTo>
                                        <a:pt x="65" y="15"/>
                                      </a:lnTo>
                                      <a:lnTo>
                                        <a:pt x="60" y="15"/>
                                      </a:lnTo>
                                      <a:lnTo>
                                        <a:pt x="45" y="15"/>
                                      </a:lnTo>
                                      <a:lnTo>
                                        <a:pt x="15" y="15"/>
                                      </a:lnTo>
                                      <a:lnTo>
                                        <a:pt x="15" y="60"/>
                                      </a:lnTo>
                                      <a:close/>
                                      <a:moveTo>
                                        <a:pt x="15" y="125"/>
                                      </a:moveTo>
                                      <a:lnTo>
                                        <a:pt x="50" y="125"/>
                                      </a:lnTo>
                                      <a:lnTo>
                                        <a:pt x="60" y="125"/>
                                      </a:lnTo>
                                      <a:lnTo>
                                        <a:pt x="65" y="125"/>
                                      </a:lnTo>
                                      <a:lnTo>
                                        <a:pt x="70" y="125"/>
                                      </a:lnTo>
                                      <a:lnTo>
                                        <a:pt x="75" y="120"/>
                                      </a:lnTo>
                                      <a:lnTo>
                                        <a:pt x="80" y="115"/>
                                      </a:lnTo>
                                      <a:lnTo>
                                        <a:pt x="80" y="110"/>
                                      </a:lnTo>
                                      <a:lnTo>
                                        <a:pt x="85" y="105"/>
                                      </a:lnTo>
                                      <a:lnTo>
                                        <a:pt x="85" y="100"/>
                                      </a:lnTo>
                                      <a:lnTo>
                                        <a:pt x="85" y="90"/>
                                      </a:lnTo>
                                      <a:lnTo>
                                        <a:pt x="80" y="85"/>
                                      </a:lnTo>
                                      <a:lnTo>
                                        <a:pt x="75" y="80"/>
                                      </a:lnTo>
                                      <a:lnTo>
                                        <a:pt x="70" y="75"/>
                                      </a:lnTo>
                                      <a:lnTo>
                                        <a:pt x="60" y="75"/>
                                      </a:lnTo>
                                      <a:lnTo>
                                        <a:pt x="50" y="75"/>
                                      </a:lnTo>
                                      <a:lnTo>
                                        <a:pt x="15" y="75"/>
                                      </a:lnTo>
                                      <a:lnTo>
                                        <a:pt x="15" y="1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8" name="Freeform 55"/>
                              <wps:cNvSpPr>
                                <a:spLocks noEditPoints="1"/>
                              </wps:cNvSpPr>
                              <wps:spPr bwMode="auto">
                                <a:xfrm>
                                  <a:off x="2268855" y="1530350"/>
                                  <a:ext cx="12700" cy="88900"/>
                                </a:xfrm>
                                <a:custGeom>
                                  <a:avLst/>
                                  <a:gdLst>
                                    <a:gd name="T0" fmla="*/ 0 w 20"/>
                                    <a:gd name="T1" fmla="*/ 15 h 140"/>
                                    <a:gd name="T2" fmla="*/ 0 w 20"/>
                                    <a:gd name="T3" fmla="*/ 0 h 140"/>
                                    <a:gd name="T4" fmla="*/ 20 w 20"/>
                                    <a:gd name="T5" fmla="*/ 0 h 140"/>
                                    <a:gd name="T6" fmla="*/ 20 w 20"/>
                                    <a:gd name="T7" fmla="*/ 15 h 140"/>
                                    <a:gd name="T8" fmla="*/ 0 w 20"/>
                                    <a:gd name="T9" fmla="*/ 15 h 140"/>
                                    <a:gd name="T10" fmla="*/ 0 w 20"/>
                                    <a:gd name="T11" fmla="*/ 140 h 140"/>
                                    <a:gd name="T12" fmla="*/ 0 w 20"/>
                                    <a:gd name="T13" fmla="*/ 40 h 140"/>
                                    <a:gd name="T14" fmla="*/ 20 w 20"/>
                                    <a:gd name="T15" fmla="*/ 40 h 140"/>
                                    <a:gd name="T16" fmla="*/ 20 w 20"/>
                                    <a:gd name="T17" fmla="*/ 140 h 140"/>
                                    <a:gd name="T18" fmla="*/ 0 w 20"/>
                                    <a:gd name="T19"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0">
                                      <a:moveTo>
                                        <a:pt x="0" y="15"/>
                                      </a:moveTo>
                                      <a:lnTo>
                                        <a:pt x="0" y="0"/>
                                      </a:lnTo>
                                      <a:lnTo>
                                        <a:pt x="20" y="0"/>
                                      </a:lnTo>
                                      <a:lnTo>
                                        <a:pt x="20" y="15"/>
                                      </a:lnTo>
                                      <a:lnTo>
                                        <a:pt x="0" y="15"/>
                                      </a:lnTo>
                                      <a:close/>
                                      <a:moveTo>
                                        <a:pt x="0" y="140"/>
                                      </a:moveTo>
                                      <a:lnTo>
                                        <a:pt x="0" y="40"/>
                                      </a:lnTo>
                                      <a:lnTo>
                                        <a:pt x="20" y="40"/>
                                      </a:lnTo>
                                      <a:lnTo>
                                        <a:pt x="20" y="140"/>
                                      </a:lnTo>
                                      <a:lnTo>
                                        <a:pt x="0"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9" name="Rectangle 56"/>
                              <wps:cNvSpPr>
                                <a:spLocks noChangeArrowheads="1"/>
                              </wps:cNvSpPr>
                              <wps:spPr bwMode="auto">
                                <a:xfrm>
                                  <a:off x="2297430" y="1530350"/>
                                  <a:ext cx="9525" cy="889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30" name="Rectangle 57"/>
                              <wps:cNvSpPr>
                                <a:spLocks noChangeArrowheads="1"/>
                              </wps:cNvSpPr>
                              <wps:spPr bwMode="auto">
                                <a:xfrm>
                                  <a:off x="2322830" y="1530350"/>
                                  <a:ext cx="12700" cy="889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31" name="Freeform 58"/>
                              <wps:cNvSpPr>
                                <a:spLocks/>
                              </wps:cNvSpPr>
                              <wps:spPr bwMode="auto">
                                <a:xfrm>
                                  <a:off x="2348230" y="1530350"/>
                                  <a:ext cx="12700" cy="31750"/>
                                </a:xfrm>
                                <a:custGeom>
                                  <a:avLst/>
                                  <a:gdLst>
                                    <a:gd name="T0" fmla="*/ 5 w 20"/>
                                    <a:gd name="T1" fmla="*/ 50 h 50"/>
                                    <a:gd name="T2" fmla="*/ 0 w 20"/>
                                    <a:gd name="T3" fmla="*/ 25 h 50"/>
                                    <a:gd name="T4" fmla="*/ 0 w 20"/>
                                    <a:gd name="T5" fmla="*/ 0 h 50"/>
                                    <a:gd name="T6" fmla="*/ 20 w 20"/>
                                    <a:gd name="T7" fmla="*/ 0 h 50"/>
                                    <a:gd name="T8" fmla="*/ 20 w 20"/>
                                    <a:gd name="T9" fmla="*/ 25 h 50"/>
                                    <a:gd name="T10" fmla="*/ 15 w 20"/>
                                    <a:gd name="T11" fmla="*/ 50 h 50"/>
                                    <a:gd name="T12" fmla="*/ 5 w 20"/>
                                    <a:gd name="T13" fmla="*/ 50 h 50"/>
                                  </a:gdLst>
                                  <a:ahLst/>
                                  <a:cxnLst>
                                    <a:cxn ang="0">
                                      <a:pos x="T0" y="T1"/>
                                    </a:cxn>
                                    <a:cxn ang="0">
                                      <a:pos x="T2" y="T3"/>
                                    </a:cxn>
                                    <a:cxn ang="0">
                                      <a:pos x="T4" y="T5"/>
                                    </a:cxn>
                                    <a:cxn ang="0">
                                      <a:pos x="T6" y="T7"/>
                                    </a:cxn>
                                    <a:cxn ang="0">
                                      <a:pos x="T8" y="T9"/>
                                    </a:cxn>
                                    <a:cxn ang="0">
                                      <a:pos x="T10" y="T11"/>
                                    </a:cxn>
                                    <a:cxn ang="0">
                                      <a:pos x="T12" y="T13"/>
                                    </a:cxn>
                                  </a:cxnLst>
                                  <a:rect l="0" t="0" r="r" b="b"/>
                                  <a:pathLst>
                                    <a:path w="20" h="50">
                                      <a:moveTo>
                                        <a:pt x="5" y="50"/>
                                      </a:moveTo>
                                      <a:lnTo>
                                        <a:pt x="0" y="25"/>
                                      </a:lnTo>
                                      <a:lnTo>
                                        <a:pt x="0" y="0"/>
                                      </a:lnTo>
                                      <a:lnTo>
                                        <a:pt x="20" y="0"/>
                                      </a:lnTo>
                                      <a:lnTo>
                                        <a:pt x="20" y="25"/>
                                      </a:lnTo>
                                      <a:lnTo>
                                        <a:pt x="15" y="50"/>
                                      </a:lnTo>
                                      <a:lnTo>
                                        <a:pt x="5" y="5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2" name="Freeform 59"/>
                              <wps:cNvSpPr>
                                <a:spLocks/>
                              </wps:cNvSpPr>
                              <wps:spPr bwMode="auto">
                                <a:xfrm>
                                  <a:off x="2370455" y="1552575"/>
                                  <a:ext cx="53975" cy="69850"/>
                                </a:xfrm>
                                <a:custGeom>
                                  <a:avLst/>
                                  <a:gdLst>
                                    <a:gd name="T0" fmla="*/ 20 w 85"/>
                                    <a:gd name="T1" fmla="*/ 75 h 110"/>
                                    <a:gd name="T2" fmla="*/ 25 w 85"/>
                                    <a:gd name="T3" fmla="*/ 85 h 110"/>
                                    <a:gd name="T4" fmla="*/ 45 w 85"/>
                                    <a:gd name="T5" fmla="*/ 90 h 110"/>
                                    <a:gd name="T6" fmla="*/ 60 w 85"/>
                                    <a:gd name="T7" fmla="*/ 90 h 110"/>
                                    <a:gd name="T8" fmla="*/ 65 w 85"/>
                                    <a:gd name="T9" fmla="*/ 75 h 110"/>
                                    <a:gd name="T10" fmla="*/ 60 w 85"/>
                                    <a:gd name="T11" fmla="*/ 70 h 110"/>
                                    <a:gd name="T12" fmla="*/ 40 w 85"/>
                                    <a:gd name="T13" fmla="*/ 65 h 110"/>
                                    <a:gd name="T14" fmla="*/ 15 w 85"/>
                                    <a:gd name="T15" fmla="*/ 55 h 110"/>
                                    <a:gd name="T16" fmla="*/ 5 w 85"/>
                                    <a:gd name="T17" fmla="*/ 45 h 110"/>
                                    <a:gd name="T18" fmla="*/ 0 w 85"/>
                                    <a:gd name="T19" fmla="*/ 30 h 110"/>
                                    <a:gd name="T20" fmla="*/ 5 w 85"/>
                                    <a:gd name="T21" fmla="*/ 20 h 110"/>
                                    <a:gd name="T22" fmla="*/ 15 w 85"/>
                                    <a:gd name="T23" fmla="*/ 10 h 110"/>
                                    <a:gd name="T24" fmla="*/ 25 w 85"/>
                                    <a:gd name="T25" fmla="*/ 5 h 110"/>
                                    <a:gd name="T26" fmla="*/ 40 w 85"/>
                                    <a:gd name="T27" fmla="*/ 0 h 110"/>
                                    <a:gd name="T28" fmla="*/ 60 w 85"/>
                                    <a:gd name="T29" fmla="*/ 5 h 110"/>
                                    <a:gd name="T30" fmla="*/ 75 w 85"/>
                                    <a:gd name="T31" fmla="*/ 15 h 110"/>
                                    <a:gd name="T32" fmla="*/ 80 w 85"/>
                                    <a:gd name="T33" fmla="*/ 30 h 110"/>
                                    <a:gd name="T34" fmla="*/ 60 w 85"/>
                                    <a:gd name="T35" fmla="*/ 25 h 110"/>
                                    <a:gd name="T36" fmla="*/ 50 w 85"/>
                                    <a:gd name="T37" fmla="*/ 20 h 110"/>
                                    <a:gd name="T38" fmla="*/ 30 w 85"/>
                                    <a:gd name="T39" fmla="*/ 20 h 110"/>
                                    <a:gd name="T40" fmla="*/ 20 w 85"/>
                                    <a:gd name="T41" fmla="*/ 25 h 110"/>
                                    <a:gd name="T42" fmla="*/ 20 w 85"/>
                                    <a:gd name="T43" fmla="*/ 30 h 110"/>
                                    <a:gd name="T44" fmla="*/ 25 w 85"/>
                                    <a:gd name="T45" fmla="*/ 35 h 110"/>
                                    <a:gd name="T46" fmla="*/ 35 w 85"/>
                                    <a:gd name="T47" fmla="*/ 40 h 110"/>
                                    <a:gd name="T48" fmla="*/ 55 w 85"/>
                                    <a:gd name="T49" fmla="*/ 45 h 110"/>
                                    <a:gd name="T50" fmla="*/ 75 w 85"/>
                                    <a:gd name="T51" fmla="*/ 55 h 110"/>
                                    <a:gd name="T52" fmla="*/ 85 w 85"/>
                                    <a:gd name="T53" fmla="*/ 65 h 110"/>
                                    <a:gd name="T54" fmla="*/ 85 w 85"/>
                                    <a:gd name="T55" fmla="*/ 85 h 110"/>
                                    <a:gd name="T56" fmla="*/ 75 w 85"/>
                                    <a:gd name="T57" fmla="*/ 100 h 110"/>
                                    <a:gd name="T58" fmla="*/ 55 w 85"/>
                                    <a:gd name="T59" fmla="*/ 110 h 110"/>
                                    <a:gd name="T60" fmla="*/ 25 w 85"/>
                                    <a:gd name="T61" fmla="*/ 105 h 110"/>
                                    <a:gd name="T62" fmla="*/ 5 w 85"/>
                                    <a:gd name="T63" fmla="*/ 9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110">
                                      <a:moveTo>
                                        <a:pt x="0" y="75"/>
                                      </a:moveTo>
                                      <a:lnTo>
                                        <a:pt x="20" y="75"/>
                                      </a:lnTo>
                                      <a:lnTo>
                                        <a:pt x="20" y="80"/>
                                      </a:lnTo>
                                      <a:lnTo>
                                        <a:pt x="25" y="85"/>
                                      </a:lnTo>
                                      <a:lnTo>
                                        <a:pt x="35" y="90"/>
                                      </a:lnTo>
                                      <a:lnTo>
                                        <a:pt x="45" y="90"/>
                                      </a:lnTo>
                                      <a:lnTo>
                                        <a:pt x="55" y="90"/>
                                      </a:lnTo>
                                      <a:lnTo>
                                        <a:pt x="60" y="90"/>
                                      </a:lnTo>
                                      <a:lnTo>
                                        <a:pt x="65" y="85"/>
                                      </a:lnTo>
                                      <a:lnTo>
                                        <a:pt x="65" y="75"/>
                                      </a:lnTo>
                                      <a:lnTo>
                                        <a:pt x="60" y="70"/>
                                      </a:lnTo>
                                      <a:lnTo>
                                        <a:pt x="55" y="65"/>
                                      </a:lnTo>
                                      <a:lnTo>
                                        <a:pt x="40" y="65"/>
                                      </a:lnTo>
                                      <a:lnTo>
                                        <a:pt x="25" y="60"/>
                                      </a:lnTo>
                                      <a:lnTo>
                                        <a:pt x="15" y="55"/>
                                      </a:lnTo>
                                      <a:lnTo>
                                        <a:pt x="10" y="50"/>
                                      </a:lnTo>
                                      <a:lnTo>
                                        <a:pt x="5" y="45"/>
                                      </a:lnTo>
                                      <a:lnTo>
                                        <a:pt x="0" y="40"/>
                                      </a:lnTo>
                                      <a:lnTo>
                                        <a:pt x="0" y="30"/>
                                      </a:lnTo>
                                      <a:lnTo>
                                        <a:pt x="0" y="25"/>
                                      </a:lnTo>
                                      <a:lnTo>
                                        <a:pt x="5" y="20"/>
                                      </a:lnTo>
                                      <a:lnTo>
                                        <a:pt x="10" y="10"/>
                                      </a:lnTo>
                                      <a:lnTo>
                                        <a:pt x="15" y="10"/>
                                      </a:lnTo>
                                      <a:lnTo>
                                        <a:pt x="20" y="5"/>
                                      </a:lnTo>
                                      <a:lnTo>
                                        <a:pt x="25" y="5"/>
                                      </a:lnTo>
                                      <a:lnTo>
                                        <a:pt x="30" y="0"/>
                                      </a:lnTo>
                                      <a:lnTo>
                                        <a:pt x="40" y="0"/>
                                      </a:lnTo>
                                      <a:lnTo>
                                        <a:pt x="50" y="0"/>
                                      </a:lnTo>
                                      <a:lnTo>
                                        <a:pt x="60" y="5"/>
                                      </a:lnTo>
                                      <a:lnTo>
                                        <a:pt x="65" y="10"/>
                                      </a:lnTo>
                                      <a:lnTo>
                                        <a:pt x="75" y="15"/>
                                      </a:lnTo>
                                      <a:lnTo>
                                        <a:pt x="75" y="20"/>
                                      </a:lnTo>
                                      <a:lnTo>
                                        <a:pt x="80" y="30"/>
                                      </a:lnTo>
                                      <a:lnTo>
                                        <a:pt x="60" y="30"/>
                                      </a:lnTo>
                                      <a:lnTo>
                                        <a:pt x="60" y="25"/>
                                      </a:lnTo>
                                      <a:lnTo>
                                        <a:pt x="55" y="20"/>
                                      </a:lnTo>
                                      <a:lnTo>
                                        <a:pt x="50" y="20"/>
                                      </a:lnTo>
                                      <a:lnTo>
                                        <a:pt x="40" y="15"/>
                                      </a:lnTo>
                                      <a:lnTo>
                                        <a:pt x="30" y="20"/>
                                      </a:lnTo>
                                      <a:lnTo>
                                        <a:pt x="25" y="20"/>
                                      </a:lnTo>
                                      <a:lnTo>
                                        <a:pt x="20" y="25"/>
                                      </a:lnTo>
                                      <a:lnTo>
                                        <a:pt x="20" y="30"/>
                                      </a:lnTo>
                                      <a:lnTo>
                                        <a:pt x="20" y="35"/>
                                      </a:lnTo>
                                      <a:lnTo>
                                        <a:pt x="25" y="35"/>
                                      </a:lnTo>
                                      <a:lnTo>
                                        <a:pt x="30" y="40"/>
                                      </a:lnTo>
                                      <a:lnTo>
                                        <a:pt x="35" y="40"/>
                                      </a:lnTo>
                                      <a:lnTo>
                                        <a:pt x="40" y="45"/>
                                      </a:lnTo>
                                      <a:lnTo>
                                        <a:pt x="55" y="45"/>
                                      </a:lnTo>
                                      <a:lnTo>
                                        <a:pt x="65" y="50"/>
                                      </a:lnTo>
                                      <a:lnTo>
                                        <a:pt x="75" y="55"/>
                                      </a:lnTo>
                                      <a:lnTo>
                                        <a:pt x="80" y="60"/>
                                      </a:lnTo>
                                      <a:lnTo>
                                        <a:pt x="85" y="65"/>
                                      </a:lnTo>
                                      <a:lnTo>
                                        <a:pt x="85" y="75"/>
                                      </a:lnTo>
                                      <a:lnTo>
                                        <a:pt x="85" y="85"/>
                                      </a:lnTo>
                                      <a:lnTo>
                                        <a:pt x="80" y="90"/>
                                      </a:lnTo>
                                      <a:lnTo>
                                        <a:pt x="75" y="100"/>
                                      </a:lnTo>
                                      <a:lnTo>
                                        <a:pt x="65" y="105"/>
                                      </a:lnTo>
                                      <a:lnTo>
                                        <a:pt x="55" y="110"/>
                                      </a:lnTo>
                                      <a:lnTo>
                                        <a:pt x="45" y="110"/>
                                      </a:lnTo>
                                      <a:lnTo>
                                        <a:pt x="25" y="105"/>
                                      </a:lnTo>
                                      <a:lnTo>
                                        <a:pt x="15" y="100"/>
                                      </a:lnTo>
                                      <a:lnTo>
                                        <a:pt x="5" y="90"/>
                                      </a:lnTo>
                                      <a:lnTo>
                                        <a:pt x="0" y="7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3" name="Freeform 60"/>
                              <wps:cNvSpPr>
                                <a:spLocks/>
                              </wps:cNvSpPr>
                              <wps:spPr bwMode="auto">
                                <a:xfrm>
                                  <a:off x="2472055" y="1527175"/>
                                  <a:ext cx="79375" cy="95250"/>
                                </a:xfrm>
                                <a:custGeom>
                                  <a:avLst/>
                                  <a:gdLst>
                                    <a:gd name="T0" fmla="*/ 105 w 125"/>
                                    <a:gd name="T1" fmla="*/ 95 h 150"/>
                                    <a:gd name="T2" fmla="*/ 125 w 125"/>
                                    <a:gd name="T3" fmla="*/ 100 h 150"/>
                                    <a:gd name="T4" fmla="*/ 120 w 125"/>
                                    <a:gd name="T5" fmla="*/ 115 h 150"/>
                                    <a:gd name="T6" fmla="*/ 110 w 125"/>
                                    <a:gd name="T7" fmla="*/ 125 h 150"/>
                                    <a:gd name="T8" fmla="*/ 100 w 125"/>
                                    <a:gd name="T9" fmla="*/ 135 h 150"/>
                                    <a:gd name="T10" fmla="*/ 85 w 125"/>
                                    <a:gd name="T11" fmla="*/ 145 h 150"/>
                                    <a:gd name="T12" fmla="*/ 65 w 125"/>
                                    <a:gd name="T13" fmla="*/ 150 h 150"/>
                                    <a:gd name="T14" fmla="*/ 45 w 125"/>
                                    <a:gd name="T15" fmla="*/ 145 h 150"/>
                                    <a:gd name="T16" fmla="*/ 30 w 125"/>
                                    <a:gd name="T17" fmla="*/ 140 h 150"/>
                                    <a:gd name="T18" fmla="*/ 15 w 125"/>
                                    <a:gd name="T19" fmla="*/ 130 h 150"/>
                                    <a:gd name="T20" fmla="*/ 5 w 125"/>
                                    <a:gd name="T21" fmla="*/ 110 h 150"/>
                                    <a:gd name="T22" fmla="*/ 0 w 125"/>
                                    <a:gd name="T23" fmla="*/ 95 h 150"/>
                                    <a:gd name="T24" fmla="*/ 0 w 125"/>
                                    <a:gd name="T25" fmla="*/ 75 h 150"/>
                                    <a:gd name="T26" fmla="*/ 0 w 125"/>
                                    <a:gd name="T27" fmla="*/ 55 h 150"/>
                                    <a:gd name="T28" fmla="*/ 10 w 125"/>
                                    <a:gd name="T29" fmla="*/ 35 h 150"/>
                                    <a:gd name="T30" fmla="*/ 20 w 125"/>
                                    <a:gd name="T31" fmla="*/ 20 h 150"/>
                                    <a:gd name="T32" fmla="*/ 30 w 125"/>
                                    <a:gd name="T33" fmla="*/ 10 h 150"/>
                                    <a:gd name="T34" fmla="*/ 45 w 125"/>
                                    <a:gd name="T35" fmla="*/ 5 h 150"/>
                                    <a:gd name="T36" fmla="*/ 65 w 125"/>
                                    <a:gd name="T37" fmla="*/ 0 h 150"/>
                                    <a:gd name="T38" fmla="*/ 85 w 125"/>
                                    <a:gd name="T39" fmla="*/ 5 h 150"/>
                                    <a:gd name="T40" fmla="*/ 100 w 125"/>
                                    <a:gd name="T41" fmla="*/ 10 h 150"/>
                                    <a:gd name="T42" fmla="*/ 110 w 125"/>
                                    <a:gd name="T43" fmla="*/ 25 h 150"/>
                                    <a:gd name="T44" fmla="*/ 120 w 125"/>
                                    <a:gd name="T45" fmla="*/ 45 h 150"/>
                                    <a:gd name="T46" fmla="*/ 100 w 125"/>
                                    <a:gd name="T47" fmla="*/ 45 h 150"/>
                                    <a:gd name="T48" fmla="*/ 95 w 125"/>
                                    <a:gd name="T49" fmla="*/ 35 h 150"/>
                                    <a:gd name="T50" fmla="*/ 85 w 125"/>
                                    <a:gd name="T51" fmla="*/ 25 h 150"/>
                                    <a:gd name="T52" fmla="*/ 75 w 125"/>
                                    <a:gd name="T53" fmla="*/ 20 h 150"/>
                                    <a:gd name="T54" fmla="*/ 65 w 125"/>
                                    <a:gd name="T55" fmla="*/ 20 h 150"/>
                                    <a:gd name="T56" fmla="*/ 50 w 125"/>
                                    <a:gd name="T57" fmla="*/ 20 h 150"/>
                                    <a:gd name="T58" fmla="*/ 40 w 125"/>
                                    <a:gd name="T59" fmla="*/ 25 h 150"/>
                                    <a:gd name="T60" fmla="*/ 30 w 125"/>
                                    <a:gd name="T61" fmla="*/ 35 h 150"/>
                                    <a:gd name="T62" fmla="*/ 25 w 125"/>
                                    <a:gd name="T63" fmla="*/ 45 h 150"/>
                                    <a:gd name="T64" fmla="*/ 20 w 125"/>
                                    <a:gd name="T65" fmla="*/ 60 h 150"/>
                                    <a:gd name="T66" fmla="*/ 20 w 125"/>
                                    <a:gd name="T67" fmla="*/ 75 h 150"/>
                                    <a:gd name="T68" fmla="*/ 20 w 125"/>
                                    <a:gd name="T69" fmla="*/ 90 h 150"/>
                                    <a:gd name="T70" fmla="*/ 25 w 125"/>
                                    <a:gd name="T71" fmla="*/ 105 h 150"/>
                                    <a:gd name="T72" fmla="*/ 30 w 125"/>
                                    <a:gd name="T73" fmla="*/ 115 h 150"/>
                                    <a:gd name="T74" fmla="*/ 40 w 125"/>
                                    <a:gd name="T75" fmla="*/ 125 h 150"/>
                                    <a:gd name="T76" fmla="*/ 50 w 125"/>
                                    <a:gd name="T77" fmla="*/ 130 h 150"/>
                                    <a:gd name="T78" fmla="*/ 65 w 125"/>
                                    <a:gd name="T79" fmla="*/ 130 h 150"/>
                                    <a:gd name="T80" fmla="*/ 80 w 125"/>
                                    <a:gd name="T81" fmla="*/ 130 h 150"/>
                                    <a:gd name="T82" fmla="*/ 90 w 125"/>
                                    <a:gd name="T83" fmla="*/ 125 h 150"/>
                                    <a:gd name="T84" fmla="*/ 100 w 125"/>
                                    <a:gd name="T85" fmla="*/ 110 h 150"/>
                                    <a:gd name="T86" fmla="*/ 105 w 125"/>
                                    <a:gd name="T87" fmla="*/ 9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5" h="150">
                                      <a:moveTo>
                                        <a:pt x="105" y="95"/>
                                      </a:moveTo>
                                      <a:lnTo>
                                        <a:pt x="125" y="100"/>
                                      </a:lnTo>
                                      <a:lnTo>
                                        <a:pt x="120" y="115"/>
                                      </a:lnTo>
                                      <a:lnTo>
                                        <a:pt x="110" y="125"/>
                                      </a:lnTo>
                                      <a:lnTo>
                                        <a:pt x="100" y="135"/>
                                      </a:lnTo>
                                      <a:lnTo>
                                        <a:pt x="85" y="145"/>
                                      </a:lnTo>
                                      <a:lnTo>
                                        <a:pt x="65" y="150"/>
                                      </a:lnTo>
                                      <a:lnTo>
                                        <a:pt x="45" y="145"/>
                                      </a:lnTo>
                                      <a:lnTo>
                                        <a:pt x="30" y="140"/>
                                      </a:lnTo>
                                      <a:lnTo>
                                        <a:pt x="15" y="130"/>
                                      </a:lnTo>
                                      <a:lnTo>
                                        <a:pt x="5" y="110"/>
                                      </a:lnTo>
                                      <a:lnTo>
                                        <a:pt x="0" y="95"/>
                                      </a:lnTo>
                                      <a:lnTo>
                                        <a:pt x="0" y="75"/>
                                      </a:lnTo>
                                      <a:lnTo>
                                        <a:pt x="0" y="55"/>
                                      </a:lnTo>
                                      <a:lnTo>
                                        <a:pt x="10" y="35"/>
                                      </a:lnTo>
                                      <a:lnTo>
                                        <a:pt x="20" y="20"/>
                                      </a:lnTo>
                                      <a:lnTo>
                                        <a:pt x="30" y="10"/>
                                      </a:lnTo>
                                      <a:lnTo>
                                        <a:pt x="45" y="5"/>
                                      </a:lnTo>
                                      <a:lnTo>
                                        <a:pt x="65" y="0"/>
                                      </a:lnTo>
                                      <a:lnTo>
                                        <a:pt x="85" y="5"/>
                                      </a:lnTo>
                                      <a:lnTo>
                                        <a:pt x="100" y="10"/>
                                      </a:lnTo>
                                      <a:lnTo>
                                        <a:pt x="110" y="25"/>
                                      </a:lnTo>
                                      <a:lnTo>
                                        <a:pt x="120" y="45"/>
                                      </a:lnTo>
                                      <a:lnTo>
                                        <a:pt x="100" y="45"/>
                                      </a:lnTo>
                                      <a:lnTo>
                                        <a:pt x="95" y="35"/>
                                      </a:lnTo>
                                      <a:lnTo>
                                        <a:pt x="85" y="25"/>
                                      </a:lnTo>
                                      <a:lnTo>
                                        <a:pt x="75" y="20"/>
                                      </a:lnTo>
                                      <a:lnTo>
                                        <a:pt x="65" y="20"/>
                                      </a:lnTo>
                                      <a:lnTo>
                                        <a:pt x="50" y="20"/>
                                      </a:lnTo>
                                      <a:lnTo>
                                        <a:pt x="40" y="25"/>
                                      </a:lnTo>
                                      <a:lnTo>
                                        <a:pt x="30" y="35"/>
                                      </a:lnTo>
                                      <a:lnTo>
                                        <a:pt x="25" y="45"/>
                                      </a:lnTo>
                                      <a:lnTo>
                                        <a:pt x="20" y="60"/>
                                      </a:lnTo>
                                      <a:lnTo>
                                        <a:pt x="20" y="75"/>
                                      </a:lnTo>
                                      <a:lnTo>
                                        <a:pt x="20" y="90"/>
                                      </a:lnTo>
                                      <a:lnTo>
                                        <a:pt x="25" y="105"/>
                                      </a:lnTo>
                                      <a:lnTo>
                                        <a:pt x="30" y="115"/>
                                      </a:lnTo>
                                      <a:lnTo>
                                        <a:pt x="40" y="125"/>
                                      </a:lnTo>
                                      <a:lnTo>
                                        <a:pt x="50" y="130"/>
                                      </a:lnTo>
                                      <a:lnTo>
                                        <a:pt x="65" y="130"/>
                                      </a:lnTo>
                                      <a:lnTo>
                                        <a:pt x="80" y="130"/>
                                      </a:lnTo>
                                      <a:lnTo>
                                        <a:pt x="90" y="125"/>
                                      </a:lnTo>
                                      <a:lnTo>
                                        <a:pt x="100" y="110"/>
                                      </a:lnTo>
                                      <a:lnTo>
                                        <a:pt x="105" y="9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4" name="Freeform 61"/>
                              <wps:cNvSpPr>
                                <a:spLocks/>
                              </wps:cNvSpPr>
                              <wps:spPr bwMode="auto">
                                <a:xfrm>
                                  <a:off x="2567305" y="1530350"/>
                                  <a:ext cx="50165" cy="88900"/>
                                </a:xfrm>
                                <a:custGeom>
                                  <a:avLst/>
                                  <a:gdLst>
                                    <a:gd name="T0" fmla="*/ 0 w 79"/>
                                    <a:gd name="T1" fmla="*/ 140 h 140"/>
                                    <a:gd name="T2" fmla="*/ 0 w 79"/>
                                    <a:gd name="T3" fmla="*/ 0 h 140"/>
                                    <a:gd name="T4" fmla="*/ 15 w 79"/>
                                    <a:gd name="T5" fmla="*/ 0 h 140"/>
                                    <a:gd name="T6" fmla="*/ 15 w 79"/>
                                    <a:gd name="T7" fmla="*/ 50 h 140"/>
                                    <a:gd name="T8" fmla="*/ 24 w 79"/>
                                    <a:gd name="T9" fmla="*/ 40 h 140"/>
                                    <a:gd name="T10" fmla="*/ 34 w 79"/>
                                    <a:gd name="T11" fmla="*/ 35 h 140"/>
                                    <a:gd name="T12" fmla="*/ 44 w 79"/>
                                    <a:gd name="T13" fmla="*/ 35 h 140"/>
                                    <a:gd name="T14" fmla="*/ 54 w 79"/>
                                    <a:gd name="T15" fmla="*/ 35 h 140"/>
                                    <a:gd name="T16" fmla="*/ 64 w 79"/>
                                    <a:gd name="T17" fmla="*/ 40 h 140"/>
                                    <a:gd name="T18" fmla="*/ 69 w 79"/>
                                    <a:gd name="T19" fmla="*/ 45 h 140"/>
                                    <a:gd name="T20" fmla="*/ 74 w 79"/>
                                    <a:gd name="T21" fmla="*/ 55 h 140"/>
                                    <a:gd name="T22" fmla="*/ 79 w 79"/>
                                    <a:gd name="T23" fmla="*/ 60 h 140"/>
                                    <a:gd name="T24" fmla="*/ 79 w 79"/>
                                    <a:gd name="T25" fmla="*/ 75 h 140"/>
                                    <a:gd name="T26" fmla="*/ 79 w 79"/>
                                    <a:gd name="T27" fmla="*/ 140 h 140"/>
                                    <a:gd name="T28" fmla="*/ 59 w 79"/>
                                    <a:gd name="T29" fmla="*/ 140 h 140"/>
                                    <a:gd name="T30" fmla="*/ 59 w 79"/>
                                    <a:gd name="T31" fmla="*/ 75 h 140"/>
                                    <a:gd name="T32" fmla="*/ 59 w 79"/>
                                    <a:gd name="T33" fmla="*/ 65 h 140"/>
                                    <a:gd name="T34" fmla="*/ 54 w 79"/>
                                    <a:gd name="T35" fmla="*/ 60 h 140"/>
                                    <a:gd name="T36" fmla="*/ 49 w 79"/>
                                    <a:gd name="T37" fmla="*/ 55 h 140"/>
                                    <a:gd name="T38" fmla="*/ 39 w 79"/>
                                    <a:gd name="T39" fmla="*/ 50 h 140"/>
                                    <a:gd name="T40" fmla="*/ 34 w 79"/>
                                    <a:gd name="T41" fmla="*/ 55 h 140"/>
                                    <a:gd name="T42" fmla="*/ 29 w 79"/>
                                    <a:gd name="T43" fmla="*/ 55 h 140"/>
                                    <a:gd name="T44" fmla="*/ 24 w 79"/>
                                    <a:gd name="T45" fmla="*/ 60 h 140"/>
                                    <a:gd name="T46" fmla="*/ 19 w 79"/>
                                    <a:gd name="T47" fmla="*/ 65 h 140"/>
                                    <a:gd name="T48" fmla="*/ 15 w 79"/>
                                    <a:gd name="T49" fmla="*/ 75 h 140"/>
                                    <a:gd name="T50" fmla="*/ 15 w 79"/>
                                    <a:gd name="T51" fmla="*/ 85 h 140"/>
                                    <a:gd name="T52" fmla="*/ 15 w 79"/>
                                    <a:gd name="T53" fmla="*/ 140 h 140"/>
                                    <a:gd name="T54" fmla="*/ 0 w 79"/>
                                    <a:gd name="T55"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140">
                                      <a:moveTo>
                                        <a:pt x="0" y="140"/>
                                      </a:moveTo>
                                      <a:lnTo>
                                        <a:pt x="0" y="0"/>
                                      </a:lnTo>
                                      <a:lnTo>
                                        <a:pt x="15" y="0"/>
                                      </a:lnTo>
                                      <a:lnTo>
                                        <a:pt x="15" y="50"/>
                                      </a:lnTo>
                                      <a:lnTo>
                                        <a:pt x="24" y="40"/>
                                      </a:lnTo>
                                      <a:lnTo>
                                        <a:pt x="34" y="35"/>
                                      </a:lnTo>
                                      <a:lnTo>
                                        <a:pt x="44" y="35"/>
                                      </a:lnTo>
                                      <a:lnTo>
                                        <a:pt x="54" y="35"/>
                                      </a:lnTo>
                                      <a:lnTo>
                                        <a:pt x="64" y="40"/>
                                      </a:lnTo>
                                      <a:lnTo>
                                        <a:pt x="69" y="45"/>
                                      </a:lnTo>
                                      <a:lnTo>
                                        <a:pt x="74" y="55"/>
                                      </a:lnTo>
                                      <a:lnTo>
                                        <a:pt x="79" y="60"/>
                                      </a:lnTo>
                                      <a:lnTo>
                                        <a:pt x="79" y="75"/>
                                      </a:lnTo>
                                      <a:lnTo>
                                        <a:pt x="79" y="140"/>
                                      </a:lnTo>
                                      <a:lnTo>
                                        <a:pt x="59" y="140"/>
                                      </a:lnTo>
                                      <a:lnTo>
                                        <a:pt x="59" y="75"/>
                                      </a:lnTo>
                                      <a:lnTo>
                                        <a:pt x="59" y="65"/>
                                      </a:lnTo>
                                      <a:lnTo>
                                        <a:pt x="54" y="60"/>
                                      </a:lnTo>
                                      <a:lnTo>
                                        <a:pt x="49" y="55"/>
                                      </a:lnTo>
                                      <a:lnTo>
                                        <a:pt x="39" y="50"/>
                                      </a:lnTo>
                                      <a:lnTo>
                                        <a:pt x="34" y="55"/>
                                      </a:lnTo>
                                      <a:lnTo>
                                        <a:pt x="29" y="55"/>
                                      </a:lnTo>
                                      <a:lnTo>
                                        <a:pt x="24" y="60"/>
                                      </a:lnTo>
                                      <a:lnTo>
                                        <a:pt x="19" y="65"/>
                                      </a:lnTo>
                                      <a:lnTo>
                                        <a:pt x="15" y="75"/>
                                      </a:lnTo>
                                      <a:lnTo>
                                        <a:pt x="15" y="85"/>
                                      </a:lnTo>
                                      <a:lnTo>
                                        <a:pt x="15" y="140"/>
                                      </a:lnTo>
                                      <a:lnTo>
                                        <a:pt x="0"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5" name="Freeform 62"/>
                              <wps:cNvSpPr>
                                <a:spLocks noEditPoints="1"/>
                              </wps:cNvSpPr>
                              <wps:spPr bwMode="auto">
                                <a:xfrm>
                                  <a:off x="2636520" y="1530350"/>
                                  <a:ext cx="9525" cy="88900"/>
                                </a:xfrm>
                                <a:custGeom>
                                  <a:avLst/>
                                  <a:gdLst>
                                    <a:gd name="T0" fmla="*/ 0 w 15"/>
                                    <a:gd name="T1" fmla="*/ 15 h 140"/>
                                    <a:gd name="T2" fmla="*/ 0 w 15"/>
                                    <a:gd name="T3" fmla="*/ 0 h 140"/>
                                    <a:gd name="T4" fmla="*/ 15 w 15"/>
                                    <a:gd name="T5" fmla="*/ 0 h 140"/>
                                    <a:gd name="T6" fmla="*/ 15 w 15"/>
                                    <a:gd name="T7" fmla="*/ 15 h 140"/>
                                    <a:gd name="T8" fmla="*/ 0 w 15"/>
                                    <a:gd name="T9" fmla="*/ 15 h 140"/>
                                    <a:gd name="T10" fmla="*/ 0 w 15"/>
                                    <a:gd name="T11" fmla="*/ 140 h 140"/>
                                    <a:gd name="T12" fmla="*/ 0 w 15"/>
                                    <a:gd name="T13" fmla="*/ 40 h 140"/>
                                    <a:gd name="T14" fmla="*/ 15 w 15"/>
                                    <a:gd name="T15" fmla="*/ 40 h 140"/>
                                    <a:gd name="T16" fmla="*/ 15 w 15"/>
                                    <a:gd name="T17" fmla="*/ 140 h 140"/>
                                    <a:gd name="T18" fmla="*/ 0 w 15"/>
                                    <a:gd name="T19"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40">
                                      <a:moveTo>
                                        <a:pt x="0" y="15"/>
                                      </a:moveTo>
                                      <a:lnTo>
                                        <a:pt x="0" y="0"/>
                                      </a:lnTo>
                                      <a:lnTo>
                                        <a:pt x="15" y="0"/>
                                      </a:lnTo>
                                      <a:lnTo>
                                        <a:pt x="15" y="15"/>
                                      </a:lnTo>
                                      <a:lnTo>
                                        <a:pt x="0" y="15"/>
                                      </a:lnTo>
                                      <a:close/>
                                      <a:moveTo>
                                        <a:pt x="0" y="140"/>
                                      </a:moveTo>
                                      <a:lnTo>
                                        <a:pt x="0" y="40"/>
                                      </a:lnTo>
                                      <a:lnTo>
                                        <a:pt x="15" y="40"/>
                                      </a:lnTo>
                                      <a:lnTo>
                                        <a:pt x="15" y="140"/>
                                      </a:lnTo>
                                      <a:lnTo>
                                        <a:pt x="0"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6" name="Rectangle 63"/>
                              <wps:cNvSpPr>
                                <a:spLocks noChangeArrowheads="1"/>
                              </wps:cNvSpPr>
                              <wps:spPr bwMode="auto">
                                <a:xfrm>
                                  <a:off x="2661920" y="1530350"/>
                                  <a:ext cx="12700" cy="889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37" name="Freeform 64"/>
                              <wps:cNvSpPr>
                                <a:spLocks noEditPoints="1"/>
                              </wps:cNvSpPr>
                              <wps:spPr bwMode="auto">
                                <a:xfrm>
                                  <a:off x="2684145" y="1530350"/>
                                  <a:ext cx="57150" cy="92075"/>
                                </a:xfrm>
                                <a:custGeom>
                                  <a:avLst/>
                                  <a:gdLst>
                                    <a:gd name="T0" fmla="*/ 75 w 90"/>
                                    <a:gd name="T1" fmla="*/ 140 h 145"/>
                                    <a:gd name="T2" fmla="*/ 75 w 90"/>
                                    <a:gd name="T3" fmla="*/ 125 h 145"/>
                                    <a:gd name="T4" fmla="*/ 65 w 90"/>
                                    <a:gd name="T5" fmla="*/ 135 h 145"/>
                                    <a:gd name="T6" fmla="*/ 55 w 90"/>
                                    <a:gd name="T7" fmla="*/ 140 h 145"/>
                                    <a:gd name="T8" fmla="*/ 45 w 90"/>
                                    <a:gd name="T9" fmla="*/ 145 h 145"/>
                                    <a:gd name="T10" fmla="*/ 35 w 90"/>
                                    <a:gd name="T11" fmla="*/ 140 h 145"/>
                                    <a:gd name="T12" fmla="*/ 25 w 90"/>
                                    <a:gd name="T13" fmla="*/ 135 h 145"/>
                                    <a:gd name="T14" fmla="*/ 15 w 90"/>
                                    <a:gd name="T15" fmla="*/ 130 h 145"/>
                                    <a:gd name="T16" fmla="*/ 10 w 90"/>
                                    <a:gd name="T17" fmla="*/ 120 h 145"/>
                                    <a:gd name="T18" fmla="*/ 5 w 90"/>
                                    <a:gd name="T19" fmla="*/ 105 h 145"/>
                                    <a:gd name="T20" fmla="*/ 0 w 90"/>
                                    <a:gd name="T21" fmla="*/ 90 h 145"/>
                                    <a:gd name="T22" fmla="*/ 5 w 90"/>
                                    <a:gd name="T23" fmla="*/ 75 h 145"/>
                                    <a:gd name="T24" fmla="*/ 5 w 90"/>
                                    <a:gd name="T25" fmla="*/ 60 h 145"/>
                                    <a:gd name="T26" fmla="*/ 15 w 90"/>
                                    <a:gd name="T27" fmla="*/ 50 h 145"/>
                                    <a:gd name="T28" fmla="*/ 25 w 90"/>
                                    <a:gd name="T29" fmla="*/ 40 h 145"/>
                                    <a:gd name="T30" fmla="*/ 35 w 90"/>
                                    <a:gd name="T31" fmla="*/ 35 h 145"/>
                                    <a:gd name="T32" fmla="*/ 45 w 90"/>
                                    <a:gd name="T33" fmla="*/ 35 h 145"/>
                                    <a:gd name="T34" fmla="*/ 55 w 90"/>
                                    <a:gd name="T35" fmla="*/ 35 h 145"/>
                                    <a:gd name="T36" fmla="*/ 60 w 90"/>
                                    <a:gd name="T37" fmla="*/ 40 h 145"/>
                                    <a:gd name="T38" fmla="*/ 70 w 90"/>
                                    <a:gd name="T39" fmla="*/ 45 h 145"/>
                                    <a:gd name="T40" fmla="*/ 75 w 90"/>
                                    <a:gd name="T41" fmla="*/ 50 h 145"/>
                                    <a:gd name="T42" fmla="*/ 75 w 90"/>
                                    <a:gd name="T43" fmla="*/ 0 h 145"/>
                                    <a:gd name="T44" fmla="*/ 90 w 90"/>
                                    <a:gd name="T45" fmla="*/ 0 h 145"/>
                                    <a:gd name="T46" fmla="*/ 90 w 90"/>
                                    <a:gd name="T47" fmla="*/ 140 h 145"/>
                                    <a:gd name="T48" fmla="*/ 75 w 90"/>
                                    <a:gd name="T49" fmla="*/ 140 h 145"/>
                                    <a:gd name="T50" fmla="*/ 20 w 90"/>
                                    <a:gd name="T51" fmla="*/ 90 h 145"/>
                                    <a:gd name="T52" fmla="*/ 25 w 90"/>
                                    <a:gd name="T53" fmla="*/ 105 h 145"/>
                                    <a:gd name="T54" fmla="*/ 30 w 90"/>
                                    <a:gd name="T55" fmla="*/ 120 h 145"/>
                                    <a:gd name="T56" fmla="*/ 35 w 90"/>
                                    <a:gd name="T57" fmla="*/ 125 h 145"/>
                                    <a:gd name="T58" fmla="*/ 45 w 90"/>
                                    <a:gd name="T59" fmla="*/ 125 h 145"/>
                                    <a:gd name="T60" fmla="*/ 55 w 90"/>
                                    <a:gd name="T61" fmla="*/ 125 h 145"/>
                                    <a:gd name="T62" fmla="*/ 65 w 90"/>
                                    <a:gd name="T63" fmla="*/ 120 h 145"/>
                                    <a:gd name="T64" fmla="*/ 70 w 90"/>
                                    <a:gd name="T65" fmla="*/ 105 h 145"/>
                                    <a:gd name="T66" fmla="*/ 75 w 90"/>
                                    <a:gd name="T67" fmla="*/ 90 h 145"/>
                                    <a:gd name="T68" fmla="*/ 70 w 90"/>
                                    <a:gd name="T69" fmla="*/ 75 h 145"/>
                                    <a:gd name="T70" fmla="*/ 65 w 90"/>
                                    <a:gd name="T71" fmla="*/ 60 h 145"/>
                                    <a:gd name="T72" fmla="*/ 55 w 90"/>
                                    <a:gd name="T73" fmla="*/ 55 h 145"/>
                                    <a:gd name="T74" fmla="*/ 45 w 90"/>
                                    <a:gd name="T75" fmla="*/ 50 h 145"/>
                                    <a:gd name="T76" fmla="*/ 35 w 90"/>
                                    <a:gd name="T77" fmla="*/ 55 h 145"/>
                                    <a:gd name="T78" fmla="*/ 30 w 90"/>
                                    <a:gd name="T79" fmla="*/ 60 h 145"/>
                                    <a:gd name="T80" fmla="*/ 25 w 90"/>
                                    <a:gd name="T81" fmla="*/ 75 h 145"/>
                                    <a:gd name="T82" fmla="*/ 20 w 90"/>
                                    <a:gd name="T83" fmla="*/ 90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90" h="145">
                                      <a:moveTo>
                                        <a:pt x="75" y="140"/>
                                      </a:moveTo>
                                      <a:lnTo>
                                        <a:pt x="75" y="125"/>
                                      </a:lnTo>
                                      <a:lnTo>
                                        <a:pt x="65" y="135"/>
                                      </a:lnTo>
                                      <a:lnTo>
                                        <a:pt x="55" y="140"/>
                                      </a:lnTo>
                                      <a:lnTo>
                                        <a:pt x="45" y="145"/>
                                      </a:lnTo>
                                      <a:lnTo>
                                        <a:pt x="35" y="140"/>
                                      </a:lnTo>
                                      <a:lnTo>
                                        <a:pt x="25" y="135"/>
                                      </a:lnTo>
                                      <a:lnTo>
                                        <a:pt x="15" y="130"/>
                                      </a:lnTo>
                                      <a:lnTo>
                                        <a:pt x="10" y="120"/>
                                      </a:lnTo>
                                      <a:lnTo>
                                        <a:pt x="5" y="105"/>
                                      </a:lnTo>
                                      <a:lnTo>
                                        <a:pt x="0" y="90"/>
                                      </a:lnTo>
                                      <a:lnTo>
                                        <a:pt x="5" y="75"/>
                                      </a:lnTo>
                                      <a:lnTo>
                                        <a:pt x="5" y="60"/>
                                      </a:lnTo>
                                      <a:lnTo>
                                        <a:pt x="15" y="50"/>
                                      </a:lnTo>
                                      <a:lnTo>
                                        <a:pt x="25" y="40"/>
                                      </a:lnTo>
                                      <a:lnTo>
                                        <a:pt x="35" y="35"/>
                                      </a:lnTo>
                                      <a:lnTo>
                                        <a:pt x="45" y="35"/>
                                      </a:lnTo>
                                      <a:lnTo>
                                        <a:pt x="55" y="35"/>
                                      </a:lnTo>
                                      <a:lnTo>
                                        <a:pt x="60" y="40"/>
                                      </a:lnTo>
                                      <a:lnTo>
                                        <a:pt x="70" y="45"/>
                                      </a:lnTo>
                                      <a:lnTo>
                                        <a:pt x="75" y="50"/>
                                      </a:lnTo>
                                      <a:lnTo>
                                        <a:pt x="75" y="0"/>
                                      </a:lnTo>
                                      <a:lnTo>
                                        <a:pt x="90" y="0"/>
                                      </a:lnTo>
                                      <a:lnTo>
                                        <a:pt x="90" y="140"/>
                                      </a:lnTo>
                                      <a:lnTo>
                                        <a:pt x="75" y="140"/>
                                      </a:lnTo>
                                      <a:close/>
                                      <a:moveTo>
                                        <a:pt x="20" y="90"/>
                                      </a:moveTo>
                                      <a:lnTo>
                                        <a:pt x="25" y="105"/>
                                      </a:lnTo>
                                      <a:lnTo>
                                        <a:pt x="30" y="120"/>
                                      </a:lnTo>
                                      <a:lnTo>
                                        <a:pt x="35" y="125"/>
                                      </a:lnTo>
                                      <a:lnTo>
                                        <a:pt x="45" y="125"/>
                                      </a:lnTo>
                                      <a:lnTo>
                                        <a:pt x="55" y="125"/>
                                      </a:lnTo>
                                      <a:lnTo>
                                        <a:pt x="65" y="120"/>
                                      </a:lnTo>
                                      <a:lnTo>
                                        <a:pt x="70" y="105"/>
                                      </a:lnTo>
                                      <a:lnTo>
                                        <a:pt x="75" y="90"/>
                                      </a:lnTo>
                                      <a:lnTo>
                                        <a:pt x="70" y="75"/>
                                      </a:lnTo>
                                      <a:lnTo>
                                        <a:pt x="65" y="60"/>
                                      </a:lnTo>
                                      <a:lnTo>
                                        <a:pt x="55" y="55"/>
                                      </a:lnTo>
                                      <a:lnTo>
                                        <a:pt x="45" y="50"/>
                                      </a:lnTo>
                                      <a:lnTo>
                                        <a:pt x="35" y="55"/>
                                      </a:lnTo>
                                      <a:lnTo>
                                        <a:pt x="30" y="60"/>
                                      </a:lnTo>
                                      <a:lnTo>
                                        <a:pt x="25" y="75"/>
                                      </a:lnTo>
                                      <a:lnTo>
                                        <a:pt x="20" y="9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8" name="Freeform 65"/>
                              <wps:cNvSpPr>
                                <a:spLocks/>
                              </wps:cNvSpPr>
                              <wps:spPr bwMode="auto">
                                <a:xfrm>
                                  <a:off x="2760345" y="1552575"/>
                                  <a:ext cx="34925" cy="66675"/>
                                </a:xfrm>
                                <a:custGeom>
                                  <a:avLst/>
                                  <a:gdLst>
                                    <a:gd name="T0" fmla="*/ 0 w 55"/>
                                    <a:gd name="T1" fmla="*/ 105 h 105"/>
                                    <a:gd name="T2" fmla="*/ 0 w 55"/>
                                    <a:gd name="T3" fmla="*/ 5 h 105"/>
                                    <a:gd name="T4" fmla="*/ 20 w 55"/>
                                    <a:gd name="T5" fmla="*/ 5 h 105"/>
                                    <a:gd name="T6" fmla="*/ 20 w 55"/>
                                    <a:gd name="T7" fmla="*/ 15 h 105"/>
                                    <a:gd name="T8" fmla="*/ 25 w 55"/>
                                    <a:gd name="T9" fmla="*/ 10 h 105"/>
                                    <a:gd name="T10" fmla="*/ 30 w 55"/>
                                    <a:gd name="T11" fmla="*/ 5 h 105"/>
                                    <a:gd name="T12" fmla="*/ 35 w 55"/>
                                    <a:gd name="T13" fmla="*/ 0 h 105"/>
                                    <a:gd name="T14" fmla="*/ 40 w 55"/>
                                    <a:gd name="T15" fmla="*/ 0 h 105"/>
                                    <a:gd name="T16" fmla="*/ 45 w 55"/>
                                    <a:gd name="T17" fmla="*/ 0 h 105"/>
                                    <a:gd name="T18" fmla="*/ 55 w 55"/>
                                    <a:gd name="T19" fmla="*/ 5 h 105"/>
                                    <a:gd name="T20" fmla="*/ 50 w 55"/>
                                    <a:gd name="T21" fmla="*/ 20 h 105"/>
                                    <a:gd name="T22" fmla="*/ 45 w 55"/>
                                    <a:gd name="T23" fmla="*/ 20 h 105"/>
                                    <a:gd name="T24" fmla="*/ 40 w 55"/>
                                    <a:gd name="T25" fmla="*/ 15 h 105"/>
                                    <a:gd name="T26" fmla="*/ 35 w 55"/>
                                    <a:gd name="T27" fmla="*/ 20 h 105"/>
                                    <a:gd name="T28" fmla="*/ 30 w 55"/>
                                    <a:gd name="T29" fmla="*/ 20 h 105"/>
                                    <a:gd name="T30" fmla="*/ 25 w 55"/>
                                    <a:gd name="T31" fmla="*/ 25 h 105"/>
                                    <a:gd name="T32" fmla="*/ 20 w 55"/>
                                    <a:gd name="T33" fmla="*/ 30 h 105"/>
                                    <a:gd name="T34" fmla="*/ 20 w 55"/>
                                    <a:gd name="T35" fmla="*/ 40 h 105"/>
                                    <a:gd name="T36" fmla="*/ 20 w 55"/>
                                    <a:gd name="T37" fmla="*/ 50 h 105"/>
                                    <a:gd name="T38" fmla="*/ 20 w 55"/>
                                    <a:gd name="T39" fmla="*/ 105 h 105"/>
                                    <a:gd name="T40" fmla="*/ 0 w 55"/>
                                    <a:gd name="T4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5">
                                      <a:moveTo>
                                        <a:pt x="0" y="105"/>
                                      </a:moveTo>
                                      <a:lnTo>
                                        <a:pt x="0" y="5"/>
                                      </a:lnTo>
                                      <a:lnTo>
                                        <a:pt x="20" y="5"/>
                                      </a:lnTo>
                                      <a:lnTo>
                                        <a:pt x="20" y="15"/>
                                      </a:lnTo>
                                      <a:lnTo>
                                        <a:pt x="25" y="10"/>
                                      </a:lnTo>
                                      <a:lnTo>
                                        <a:pt x="30" y="5"/>
                                      </a:lnTo>
                                      <a:lnTo>
                                        <a:pt x="35" y="0"/>
                                      </a:lnTo>
                                      <a:lnTo>
                                        <a:pt x="40" y="0"/>
                                      </a:lnTo>
                                      <a:lnTo>
                                        <a:pt x="45" y="0"/>
                                      </a:lnTo>
                                      <a:lnTo>
                                        <a:pt x="55" y="5"/>
                                      </a:lnTo>
                                      <a:lnTo>
                                        <a:pt x="50" y="20"/>
                                      </a:lnTo>
                                      <a:lnTo>
                                        <a:pt x="45" y="20"/>
                                      </a:lnTo>
                                      <a:lnTo>
                                        <a:pt x="40" y="15"/>
                                      </a:lnTo>
                                      <a:lnTo>
                                        <a:pt x="35" y="20"/>
                                      </a:lnTo>
                                      <a:lnTo>
                                        <a:pt x="30" y="20"/>
                                      </a:lnTo>
                                      <a:lnTo>
                                        <a:pt x="25" y="25"/>
                                      </a:lnTo>
                                      <a:lnTo>
                                        <a:pt x="20" y="30"/>
                                      </a:lnTo>
                                      <a:lnTo>
                                        <a:pt x="20" y="40"/>
                                      </a:lnTo>
                                      <a:lnTo>
                                        <a:pt x="20" y="50"/>
                                      </a:lnTo>
                                      <a:lnTo>
                                        <a:pt x="20" y="105"/>
                                      </a:lnTo>
                                      <a:lnTo>
                                        <a:pt x="0" y="10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9" name="Freeform 66"/>
                              <wps:cNvSpPr>
                                <a:spLocks noEditPoints="1"/>
                              </wps:cNvSpPr>
                              <wps:spPr bwMode="auto">
                                <a:xfrm>
                                  <a:off x="2798445" y="1552575"/>
                                  <a:ext cx="60325" cy="69850"/>
                                </a:xfrm>
                                <a:custGeom>
                                  <a:avLst/>
                                  <a:gdLst>
                                    <a:gd name="T0" fmla="*/ 75 w 95"/>
                                    <a:gd name="T1" fmla="*/ 75 h 110"/>
                                    <a:gd name="T2" fmla="*/ 95 w 95"/>
                                    <a:gd name="T3" fmla="*/ 80 h 110"/>
                                    <a:gd name="T4" fmla="*/ 90 w 95"/>
                                    <a:gd name="T5" fmla="*/ 90 h 110"/>
                                    <a:gd name="T6" fmla="*/ 80 w 95"/>
                                    <a:gd name="T7" fmla="*/ 100 h 110"/>
                                    <a:gd name="T8" fmla="*/ 65 w 95"/>
                                    <a:gd name="T9" fmla="*/ 105 h 110"/>
                                    <a:gd name="T10" fmla="*/ 50 w 95"/>
                                    <a:gd name="T11" fmla="*/ 110 h 110"/>
                                    <a:gd name="T12" fmla="*/ 35 w 95"/>
                                    <a:gd name="T13" fmla="*/ 105 h 110"/>
                                    <a:gd name="T14" fmla="*/ 25 w 95"/>
                                    <a:gd name="T15" fmla="*/ 105 h 110"/>
                                    <a:gd name="T16" fmla="*/ 15 w 95"/>
                                    <a:gd name="T17" fmla="*/ 95 h 110"/>
                                    <a:gd name="T18" fmla="*/ 5 w 95"/>
                                    <a:gd name="T19" fmla="*/ 85 h 110"/>
                                    <a:gd name="T20" fmla="*/ 0 w 95"/>
                                    <a:gd name="T21" fmla="*/ 70 h 110"/>
                                    <a:gd name="T22" fmla="*/ 0 w 95"/>
                                    <a:gd name="T23" fmla="*/ 55 h 110"/>
                                    <a:gd name="T24" fmla="*/ 0 w 95"/>
                                    <a:gd name="T25" fmla="*/ 40 h 110"/>
                                    <a:gd name="T26" fmla="*/ 5 w 95"/>
                                    <a:gd name="T27" fmla="*/ 25 h 110"/>
                                    <a:gd name="T28" fmla="*/ 15 w 95"/>
                                    <a:gd name="T29" fmla="*/ 15 h 110"/>
                                    <a:gd name="T30" fmla="*/ 25 w 95"/>
                                    <a:gd name="T31" fmla="*/ 5 h 110"/>
                                    <a:gd name="T32" fmla="*/ 35 w 95"/>
                                    <a:gd name="T33" fmla="*/ 0 h 110"/>
                                    <a:gd name="T34" fmla="*/ 50 w 95"/>
                                    <a:gd name="T35" fmla="*/ 0 h 110"/>
                                    <a:gd name="T36" fmla="*/ 60 w 95"/>
                                    <a:gd name="T37" fmla="*/ 0 h 110"/>
                                    <a:gd name="T38" fmla="*/ 70 w 95"/>
                                    <a:gd name="T39" fmla="*/ 5 h 110"/>
                                    <a:gd name="T40" fmla="*/ 80 w 95"/>
                                    <a:gd name="T41" fmla="*/ 15 h 110"/>
                                    <a:gd name="T42" fmla="*/ 90 w 95"/>
                                    <a:gd name="T43" fmla="*/ 25 h 110"/>
                                    <a:gd name="T44" fmla="*/ 95 w 95"/>
                                    <a:gd name="T45" fmla="*/ 40 h 110"/>
                                    <a:gd name="T46" fmla="*/ 95 w 95"/>
                                    <a:gd name="T47" fmla="*/ 55 h 110"/>
                                    <a:gd name="T48" fmla="*/ 95 w 95"/>
                                    <a:gd name="T49" fmla="*/ 55 h 110"/>
                                    <a:gd name="T50" fmla="*/ 95 w 95"/>
                                    <a:gd name="T51" fmla="*/ 60 h 110"/>
                                    <a:gd name="T52" fmla="*/ 20 w 95"/>
                                    <a:gd name="T53" fmla="*/ 60 h 110"/>
                                    <a:gd name="T54" fmla="*/ 20 w 95"/>
                                    <a:gd name="T55" fmla="*/ 75 h 110"/>
                                    <a:gd name="T56" fmla="*/ 30 w 95"/>
                                    <a:gd name="T57" fmla="*/ 85 h 110"/>
                                    <a:gd name="T58" fmla="*/ 35 w 95"/>
                                    <a:gd name="T59" fmla="*/ 90 h 110"/>
                                    <a:gd name="T60" fmla="*/ 50 w 95"/>
                                    <a:gd name="T61" fmla="*/ 90 h 110"/>
                                    <a:gd name="T62" fmla="*/ 60 w 95"/>
                                    <a:gd name="T63" fmla="*/ 90 h 110"/>
                                    <a:gd name="T64" fmla="*/ 65 w 95"/>
                                    <a:gd name="T65" fmla="*/ 90 h 110"/>
                                    <a:gd name="T66" fmla="*/ 70 w 95"/>
                                    <a:gd name="T67" fmla="*/ 85 h 110"/>
                                    <a:gd name="T68" fmla="*/ 75 w 95"/>
                                    <a:gd name="T69" fmla="*/ 75 h 110"/>
                                    <a:gd name="T70" fmla="*/ 20 w 95"/>
                                    <a:gd name="T71" fmla="*/ 40 h 110"/>
                                    <a:gd name="T72" fmla="*/ 75 w 95"/>
                                    <a:gd name="T73" fmla="*/ 40 h 110"/>
                                    <a:gd name="T74" fmla="*/ 75 w 95"/>
                                    <a:gd name="T75" fmla="*/ 35 h 110"/>
                                    <a:gd name="T76" fmla="*/ 70 w 95"/>
                                    <a:gd name="T77" fmla="*/ 25 h 110"/>
                                    <a:gd name="T78" fmla="*/ 60 w 95"/>
                                    <a:gd name="T79" fmla="*/ 20 h 110"/>
                                    <a:gd name="T80" fmla="*/ 50 w 95"/>
                                    <a:gd name="T81" fmla="*/ 15 h 110"/>
                                    <a:gd name="T82" fmla="*/ 35 w 95"/>
                                    <a:gd name="T83" fmla="*/ 20 h 110"/>
                                    <a:gd name="T84" fmla="*/ 25 w 95"/>
                                    <a:gd name="T85" fmla="*/ 25 h 110"/>
                                    <a:gd name="T86" fmla="*/ 20 w 95"/>
                                    <a:gd name="T87" fmla="*/ 30 h 110"/>
                                    <a:gd name="T88" fmla="*/ 20 w 95"/>
                                    <a:gd name="T89" fmla="*/ 4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5" h="110">
                                      <a:moveTo>
                                        <a:pt x="75" y="75"/>
                                      </a:moveTo>
                                      <a:lnTo>
                                        <a:pt x="95" y="80"/>
                                      </a:lnTo>
                                      <a:lnTo>
                                        <a:pt x="90" y="90"/>
                                      </a:lnTo>
                                      <a:lnTo>
                                        <a:pt x="80" y="100"/>
                                      </a:lnTo>
                                      <a:lnTo>
                                        <a:pt x="65" y="105"/>
                                      </a:lnTo>
                                      <a:lnTo>
                                        <a:pt x="50" y="110"/>
                                      </a:lnTo>
                                      <a:lnTo>
                                        <a:pt x="35" y="105"/>
                                      </a:lnTo>
                                      <a:lnTo>
                                        <a:pt x="25" y="105"/>
                                      </a:lnTo>
                                      <a:lnTo>
                                        <a:pt x="15" y="95"/>
                                      </a:lnTo>
                                      <a:lnTo>
                                        <a:pt x="5" y="85"/>
                                      </a:lnTo>
                                      <a:lnTo>
                                        <a:pt x="0" y="70"/>
                                      </a:lnTo>
                                      <a:lnTo>
                                        <a:pt x="0" y="55"/>
                                      </a:lnTo>
                                      <a:lnTo>
                                        <a:pt x="0" y="40"/>
                                      </a:lnTo>
                                      <a:lnTo>
                                        <a:pt x="5" y="25"/>
                                      </a:lnTo>
                                      <a:lnTo>
                                        <a:pt x="15" y="15"/>
                                      </a:lnTo>
                                      <a:lnTo>
                                        <a:pt x="25" y="5"/>
                                      </a:lnTo>
                                      <a:lnTo>
                                        <a:pt x="35" y="0"/>
                                      </a:lnTo>
                                      <a:lnTo>
                                        <a:pt x="50" y="0"/>
                                      </a:lnTo>
                                      <a:lnTo>
                                        <a:pt x="60" y="0"/>
                                      </a:lnTo>
                                      <a:lnTo>
                                        <a:pt x="70" y="5"/>
                                      </a:lnTo>
                                      <a:lnTo>
                                        <a:pt x="80" y="15"/>
                                      </a:lnTo>
                                      <a:lnTo>
                                        <a:pt x="90" y="25"/>
                                      </a:lnTo>
                                      <a:lnTo>
                                        <a:pt x="95" y="40"/>
                                      </a:lnTo>
                                      <a:lnTo>
                                        <a:pt x="95" y="55"/>
                                      </a:lnTo>
                                      <a:lnTo>
                                        <a:pt x="95" y="60"/>
                                      </a:lnTo>
                                      <a:lnTo>
                                        <a:pt x="20" y="60"/>
                                      </a:lnTo>
                                      <a:lnTo>
                                        <a:pt x="20" y="75"/>
                                      </a:lnTo>
                                      <a:lnTo>
                                        <a:pt x="30" y="85"/>
                                      </a:lnTo>
                                      <a:lnTo>
                                        <a:pt x="35" y="90"/>
                                      </a:lnTo>
                                      <a:lnTo>
                                        <a:pt x="50" y="90"/>
                                      </a:lnTo>
                                      <a:lnTo>
                                        <a:pt x="60" y="90"/>
                                      </a:lnTo>
                                      <a:lnTo>
                                        <a:pt x="65" y="90"/>
                                      </a:lnTo>
                                      <a:lnTo>
                                        <a:pt x="70" y="85"/>
                                      </a:lnTo>
                                      <a:lnTo>
                                        <a:pt x="75" y="75"/>
                                      </a:lnTo>
                                      <a:close/>
                                      <a:moveTo>
                                        <a:pt x="20" y="40"/>
                                      </a:moveTo>
                                      <a:lnTo>
                                        <a:pt x="75" y="40"/>
                                      </a:lnTo>
                                      <a:lnTo>
                                        <a:pt x="75" y="35"/>
                                      </a:lnTo>
                                      <a:lnTo>
                                        <a:pt x="70" y="25"/>
                                      </a:lnTo>
                                      <a:lnTo>
                                        <a:pt x="60" y="20"/>
                                      </a:lnTo>
                                      <a:lnTo>
                                        <a:pt x="50" y="15"/>
                                      </a:lnTo>
                                      <a:lnTo>
                                        <a:pt x="35" y="20"/>
                                      </a:lnTo>
                                      <a:lnTo>
                                        <a:pt x="25" y="25"/>
                                      </a:lnTo>
                                      <a:lnTo>
                                        <a:pt x="20" y="30"/>
                                      </a:lnTo>
                                      <a:lnTo>
                                        <a:pt x="20" y="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0" name="Freeform 67"/>
                              <wps:cNvSpPr>
                                <a:spLocks/>
                              </wps:cNvSpPr>
                              <wps:spPr bwMode="auto">
                                <a:xfrm>
                                  <a:off x="2874645" y="1552575"/>
                                  <a:ext cx="50800" cy="66675"/>
                                </a:xfrm>
                                <a:custGeom>
                                  <a:avLst/>
                                  <a:gdLst>
                                    <a:gd name="T0" fmla="*/ 0 w 80"/>
                                    <a:gd name="T1" fmla="*/ 105 h 105"/>
                                    <a:gd name="T2" fmla="*/ 0 w 80"/>
                                    <a:gd name="T3" fmla="*/ 5 h 105"/>
                                    <a:gd name="T4" fmla="*/ 15 w 80"/>
                                    <a:gd name="T5" fmla="*/ 5 h 105"/>
                                    <a:gd name="T6" fmla="*/ 15 w 80"/>
                                    <a:gd name="T7" fmla="*/ 15 h 105"/>
                                    <a:gd name="T8" fmla="*/ 25 w 80"/>
                                    <a:gd name="T9" fmla="*/ 10 h 105"/>
                                    <a:gd name="T10" fmla="*/ 35 w 80"/>
                                    <a:gd name="T11" fmla="*/ 0 h 105"/>
                                    <a:gd name="T12" fmla="*/ 45 w 80"/>
                                    <a:gd name="T13" fmla="*/ 0 h 105"/>
                                    <a:gd name="T14" fmla="*/ 55 w 80"/>
                                    <a:gd name="T15" fmla="*/ 0 h 105"/>
                                    <a:gd name="T16" fmla="*/ 65 w 80"/>
                                    <a:gd name="T17" fmla="*/ 5 h 105"/>
                                    <a:gd name="T18" fmla="*/ 70 w 80"/>
                                    <a:gd name="T19" fmla="*/ 10 h 105"/>
                                    <a:gd name="T20" fmla="*/ 75 w 80"/>
                                    <a:gd name="T21" fmla="*/ 15 h 105"/>
                                    <a:gd name="T22" fmla="*/ 75 w 80"/>
                                    <a:gd name="T23" fmla="*/ 20 h 105"/>
                                    <a:gd name="T24" fmla="*/ 80 w 80"/>
                                    <a:gd name="T25" fmla="*/ 25 h 105"/>
                                    <a:gd name="T26" fmla="*/ 80 w 80"/>
                                    <a:gd name="T27" fmla="*/ 30 h 105"/>
                                    <a:gd name="T28" fmla="*/ 80 w 80"/>
                                    <a:gd name="T29" fmla="*/ 45 h 105"/>
                                    <a:gd name="T30" fmla="*/ 80 w 80"/>
                                    <a:gd name="T31" fmla="*/ 105 h 105"/>
                                    <a:gd name="T32" fmla="*/ 60 w 80"/>
                                    <a:gd name="T33" fmla="*/ 105 h 105"/>
                                    <a:gd name="T34" fmla="*/ 60 w 80"/>
                                    <a:gd name="T35" fmla="*/ 45 h 105"/>
                                    <a:gd name="T36" fmla="*/ 60 w 80"/>
                                    <a:gd name="T37" fmla="*/ 35 h 105"/>
                                    <a:gd name="T38" fmla="*/ 60 w 80"/>
                                    <a:gd name="T39" fmla="*/ 30 h 105"/>
                                    <a:gd name="T40" fmla="*/ 55 w 80"/>
                                    <a:gd name="T41" fmla="*/ 25 h 105"/>
                                    <a:gd name="T42" fmla="*/ 50 w 80"/>
                                    <a:gd name="T43" fmla="*/ 20 h 105"/>
                                    <a:gd name="T44" fmla="*/ 45 w 80"/>
                                    <a:gd name="T45" fmla="*/ 20 h 105"/>
                                    <a:gd name="T46" fmla="*/ 40 w 80"/>
                                    <a:gd name="T47" fmla="*/ 15 h 105"/>
                                    <a:gd name="T48" fmla="*/ 30 w 80"/>
                                    <a:gd name="T49" fmla="*/ 20 h 105"/>
                                    <a:gd name="T50" fmla="*/ 25 w 80"/>
                                    <a:gd name="T51" fmla="*/ 25 h 105"/>
                                    <a:gd name="T52" fmla="*/ 20 w 80"/>
                                    <a:gd name="T53" fmla="*/ 35 h 105"/>
                                    <a:gd name="T54" fmla="*/ 15 w 80"/>
                                    <a:gd name="T55" fmla="*/ 50 h 105"/>
                                    <a:gd name="T56" fmla="*/ 15 w 80"/>
                                    <a:gd name="T57" fmla="*/ 105 h 105"/>
                                    <a:gd name="T58" fmla="*/ 0 w 80"/>
                                    <a:gd name="T59"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0" h="105">
                                      <a:moveTo>
                                        <a:pt x="0" y="105"/>
                                      </a:moveTo>
                                      <a:lnTo>
                                        <a:pt x="0" y="5"/>
                                      </a:lnTo>
                                      <a:lnTo>
                                        <a:pt x="15" y="5"/>
                                      </a:lnTo>
                                      <a:lnTo>
                                        <a:pt x="15" y="15"/>
                                      </a:lnTo>
                                      <a:lnTo>
                                        <a:pt x="25" y="10"/>
                                      </a:lnTo>
                                      <a:lnTo>
                                        <a:pt x="35" y="0"/>
                                      </a:lnTo>
                                      <a:lnTo>
                                        <a:pt x="45" y="0"/>
                                      </a:lnTo>
                                      <a:lnTo>
                                        <a:pt x="55" y="0"/>
                                      </a:lnTo>
                                      <a:lnTo>
                                        <a:pt x="65" y="5"/>
                                      </a:lnTo>
                                      <a:lnTo>
                                        <a:pt x="70" y="10"/>
                                      </a:lnTo>
                                      <a:lnTo>
                                        <a:pt x="75" y="15"/>
                                      </a:lnTo>
                                      <a:lnTo>
                                        <a:pt x="75" y="20"/>
                                      </a:lnTo>
                                      <a:lnTo>
                                        <a:pt x="80" y="25"/>
                                      </a:lnTo>
                                      <a:lnTo>
                                        <a:pt x="80" y="30"/>
                                      </a:lnTo>
                                      <a:lnTo>
                                        <a:pt x="80" y="45"/>
                                      </a:lnTo>
                                      <a:lnTo>
                                        <a:pt x="80" y="105"/>
                                      </a:lnTo>
                                      <a:lnTo>
                                        <a:pt x="60" y="105"/>
                                      </a:lnTo>
                                      <a:lnTo>
                                        <a:pt x="60" y="45"/>
                                      </a:lnTo>
                                      <a:lnTo>
                                        <a:pt x="60" y="35"/>
                                      </a:lnTo>
                                      <a:lnTo>
                                        <a:pt x="60" y="30"/>
                                      </a:lnTo>
                                      <a:lnTo>
                                        <a:pt x="55" y="25"/>
                                      </a:lnTo>
                                      <a:lnTo>
                                        <a:pt x="50" y="20"/>
                                      </a:lnTo>
                                      <a:lnTo>
                                        <a:pt x="45" y="20"/>
                                      </a:lnTo>
                                      <a:lnTo>
                                        <a:pt x="40" y="15"/>
                                      </a:lnTo>
                                      <a:lnTo>
                                        <a:pt x="30" y="20"/>
                                      </a:lnTo>
                                      <a:lnTo>
                                        <a:pt x="25" y="25"/>
                                      </a:lnTo>
                                      <a:lnTo>
                                        <a:pt x="20" y="35"/>
                                      </a:lnTo>
                                      <a:lnTo>
                                        <a:pt x="15" y="50"/>
                                      </a:lnTo>
                                      <a:lnTo>
                                        <a:pt x="15" y="105"/>
                                      </a:lnTo>
                                      <a:lnTo>
                                        <a:pt x="0" y="10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1" name="Freeform 68"/>
                              <wps:cNvSpPr>
                                <a:spLocks noEditPoints="1"/>
                              </wps:cNvSpPr>
                              <wps:spPr bwMode="auto">
                                <a:xfrm>
                                  <a:off x="250825" y="800100"/>
                                  <a:ext cx="60325" cy="107950"/>
                                </a:xfrm>
                                <a:custGeom>
                                  <a:avLst/>
                                  <a:gdLst>
                                    <a:gd name="T0" fmla="*/ 40 w 95"/>
                                    <a:gd name="T1" fmla="*/ 155 h 170"/>
                                    <a:gd name="T2" fmla="*/ 20 w 95"/>
                                    <a:gd name="T3" fmla="*/ 150 h 170"/>
                                    <a:gd name="T4" fmla="*/ 5 w 95"/>
                                    <a:gd name="T5" fmla="*/ 135 h 170"/>
                                    <a:gd name="T6" fmla="*/ 0 w 95"/>
                                    <a:gd name="T7" fmla="*/ 110 h 170"/>
                                    <a:gd name="T8" fmla="*/ 20 w 95"/>
                                    <a:gd name="T9" fmla="*/ 120 h 170"/>
                                    <a:gd name="T10" fmla="*/ 30 w 95"/>
                                    <a:gd name="T11" fmla="*/ 130 h 170"/>
                                    <a:gd name="T12" fmla="*/ 40 w 95"/>
                                    <a:gd name="T13" fmla="*/ 85 h 170"/>
                                    <a:gd name="T14" fmla="*/ 20 w 95"/>
                                    <a:gd name="T15" fmla="*/ 75 h 170"/>
                                    <a:gd name="T16" fmla="*/ 5 w 95"/>
                                    <a:gd name="T17" fmla="*/ 65 h 170"/>
                                    <a:gd name="T18" fmla="*/ 0 w 95"/>
                                    <a:gd name="T19" fmla="*/ 45 h 170"/>
                                    <a:gd name="T20" fmla="*/ 15 w 95"/>
                                    <a:gd name="T21" fmla="*/ 15 h 170"/>
                                    <a:gd name="T22" fmla="*/ 40 w 95"/>
                                    <a:gd name="T23" fmla="*/ 10 h 170"/>
                                    <a:gd name="T24" fmla="*/ 50 w 95"/>
                                    <a:gd name="T25" fmla="*/ 0 h 170"/>
                                    <a:gd name="T26" fmla="*/ 65 w 95"/>
                                    <a:gd name="T27" fmla="*/ 10 h 170"/>
                                    <a:gd name="T28" fmla="*/ 85 w 95"/>
                                    <a:gd name="T29" fmla="*/ 30 h 170"/>
                                    <a:gd name="T30" fmla="*/ 70 w 95"/>
                                    <a:gd name="T31" fmla="*/ 45 h 170"/>
                                    <a:gd name="T32" fmla="*/ 65 w 95"/>
                                    <a:gd name="T33" fmla="*/ 35 h 170"/>
                                    <a:gd name="T34" fmla="*/ 50 w 95"/>
                                    <a:gd name="T35" fmla="*/ 25 h 170"/>
                                    <a:gd name="T36" fmla="*/ 60 w 95"/>
                                    <a:gd name="T37" fmla="*/ 70 h 170"/>
                                    <a:gd name="T38" fmla="*/ 75 w 95"/>
                                    <a:gd name="T39" fmla="*/ 80 h 170"/>
                                    <a:gd name="T40" fmla="*/ 85 w 95"/>
                                    <a:gd name="T41" fmla="*/ 90 h 170"/>
                                    <a:gd name="T42" fmla="*/ 90 w 95"/>
                                    <a:gd name="T43" fmla="*/ 100 h 170"/>
                                    <a:gd name="T44" fmla="*/ 90 w 95"/>
                                    <a:gd name="T45" fmla="*/ 125 h 170"/>
                                    <a:gd name="T46" fmla="*/ 70 w 95"/>
                                    <a:gd name="T47" fmla="*/ 150 h 170"/>
                                    <a:gd name="T48" fmla="*/ 50 w 95"/>
                                    <a:gd name="T49" fmla="*/ 170 h 170"/>
                                    <a:gd name="T50" fmla="*/ 40 w 95"/>
                                    <a:gd name="T51" fmla="*/ 25 h 170"/>
                                    <a:gd name="T52" fmla="*/ 25 w 95"/>
                                    <a:gd name="T53" fmla="*/ 30 h 170"/>
                                    <a:gd name="T54" fmla="*/ 20 w 95"/>
                                    <a:gd name="T55" fmla="*/ 45 h 170"/>
                                    <a:gd name="T56" fmla="*/ 25 w 95"/>
                                    <a:gd name="T57" fmla="*/ 55 h 170"/>
                                    <a:gd name="T58" fmla="*/ 40 w 95"/>
                                    <a:gd name="T59" fmla="*/ 65 h 170"/>
                                    <a:gd name="T60" fmla="*/ 50 w 95"/>
                                    <a:gd name="T61" fmla="*/ 135 h 170"/>
                                    <a:gd name="T62" fmla="*/ 70 w 95"/>
                                    <a:gd name="T63" fmla="*/ 125 h 170"/>
                                    <a:gd name="T64" fmla="*/ 75 w 95"/>
                                    <a:gd name="T65" fmla="*/ 110 h 170"/>
                                    <a:gd name="T66" fmla="*/ 70 w 95"/>
                                    <a:gd name="T67" fmla="*/ 95 h 170"/>
                                    <a:gd name="T68" fmla="*/ 50 w 95"/>
                                    <a:gd name="T69" fmla="*/ 85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70">
                                      <a:moveTo>
                                        <a:pt x="40" y="170"/>
                                      </a:moveTo>
                                      <a:lnTo>
                                        <a:pt x="40" y="155"/>
                                      </a:lnTo>
                                      <a:lnTo>
                                        <a:pt x="30" y="150"/>
                                      </a:lnTo>
                                      <a:lnTo>
                                        <a:pt x="20" y="150"/>
                                      </a:lnTo>
                                      <a:lnTo>
                                        <a:pt x="10" y="140"/>
                                      </a:lnTo>
                                      <a:lnTo>
                                        <a:pt x="5" y="135"/>
                                      </a:lnTo>
                                      <a:lnTo>
                                        <a:pt x="0" y="125"/>
                                      </a:lnTo>
                                      <a:lnTo>
                                        <a:pt x="0" y="110"/>
                                      </a:lnTo>
                                      <a:lnTo>
                                        <a:pt x="20" y="110"/>
                                      </a:lnTo>
                                      <a:lnTo>
                                        <a:pt x="20" y="120"/>
                                      </a:lnTo>
                                      <a:lnTo>
                                        <a:pt x="25" y="125"/>
                                      </a:lnTo>
                                      <a:lnTo>
                                        <a:pt x="30" y="130"/>
                                      </a:lnTo>
                                      <a:lnTo>
                                        <a:pt x="40" y="135"/>
                                      </a:lnTo>
                                      <a:lnTo>
                                        <a:pt x="40" y="85"/>
                                      </a:lnTo>
                                      <a:lnTo>
                                        <a:pt x="30" y="80"/>
                                      </a:lnTo>
                                      <a:lnTo>
                                        <a:pt x="20" y="75"/>
                                      </a:lnTo>
                                      <a:lnTo>
                                        <a:pt x="10" y="70"/>
                                      </a:lnTo>
                                      <a:lnTo>
                                        <a:pt x="5" y="65"/>
                                      </a:lnTo>
                                      <a:lnTo>
                                        <a:pt x="0" y="55"/>
                                      </a:lnTo>
                                      <a:lnTo>
                                        <a:pt x="0" y="45"/>
                                      </a:lnTo>
                                      <a:lnTo>
                                        <a:pt x="5" y="30"/>
                                      </a:lnTo>
                                      <a:lnTo>
                                        <a:pt x="15" y="15"/>
                                      </a:lnTo>
                                      <a:lnTo>
                                        <a:pt x="25" y="10"/>
                                      </a:lnTo>
                                      <a:lnTo>
                                        <a:pt x="40" y="10"/>
                                      </a:lnTo>
                                      <a:lnTo>
                                        <a:pt x="40" y="0"/>
                                      </a:lnTo>
                                      <a:lnTo>
                                        <a:pt x="50" y="0"/>
                                      </a:lnTo>
                                      <a:lnTo>
                                        <a:pt x="50" y="10"/>
                                      </a:lnTo>
                                      <a:lnTo>
                                        <a:pt x="65" y="10"/>
                                      </a:lnTo>
                                      <a:lnTo>
                                        <a:pt x="75" y="15"/>
                                      </a:lnTo>
                                      <a:lnTo>
                                        <a:pt x="85" y="30"/>
                                      </a:lnTo>
                                      <a:lnTo>
                                        <a:pt x="90" y="45"/>
                                      </a:lnTo>
                                      <a:lnTo>
                                        <a:pt x="70" y="45"/>
                                      </a:lnTo>
                                      <a:lnTo>
                                        <a:pt x="70" y="40"/>
                                      </a:lnTo>
                                      <a:lnTo>
                                        <a:pt x="65" y="35"/>
                                      </a:lnTo>
                                      <a:lnTo>
                                        <a:pt x="60" y="30"/>
                                      </a:lnTo>
                                      <a:lnTo>
                                        <a:pt x="50" y="25"/>
                                      </a:lnTo>
                                      <a:lnTo>
                                        <a:pt x="50" y="70"/>
                                      </a:lnTo>
                                      <a:lnTo>
                                        <a:pt x="60" y="70"/>
                                      </a:lnTo>
                                      <a:lnTo>
                                        <a:pt x="70" y="75"/>
                                      </a:lnTo>
                                      <a:lnTo>
                                        <a:pt x="75" y="80"/>
                                      </a:lnTo>
                                      <a:lnTo>
                                        <a:pt x="80" y="85"/>
                                      </a:lnTo>
                                      <a:lnTo>
                                        <a:pt x="85" y="90"/>
                                      </a:lnTo>
                                      <a:lnTo>
                                        <a:pt x="90" y="95"/>
                                      </a:lnTo>
                                      <a:lnTo>
                                        <a:pt x="90" y="100"/>
                                      </a:lnTo>
                                      <a:lnTo>
                                        <a:pt x="95" y="110"/>
                                      </a:lnTo>
                                      <a:lnTo>
                                        <a:pt x="90" y="125"/>
                                      </a:lnTo>
                                      <a:lnTo>
                                        <a:pt x="80" y="140"/>
                                      </a:lnTo>
                                      <a:lnTo>
                                        <a:pt x="70" y="150"/>
                                      </a:lnTo>
                                      <a:lnTo>
                                        <a:pt x="50" y="150"/>
                                      </a:lnTo>
                                      <a:lnTo>
                                        <a:pt x="50" y="170"/>
                                      </a:lnTo>
                                      <a:lnTo>
                                        <a:pt x="40" y="170"/>
                                      </a:lnTo>
                                      <a:close/>
                                      <a:moveTo>
                                        <a:pt x="40" y="25"/>
                                      </a:moveTo>
                                      <a:lnTo>
                                        <a:pt x="30" y="25"/>
                                      </a:lnTo>
                                      <a:lnTo>
                                        <a:pt x="25" y="30"/>
                                      </a:lnTo>
                                      <a:lnTo>
                                        <a:pt x="20" y="35"/>
                                      </a:lnTo>
                                      <a:lnTo>
                                        <a:pt x="20" y="45"/>
                                      </a:lnTo>
                                      <a:lnTo>
                                        <a:pt x="20" y="50"/>
                                      </a:lnTo>
                                      <a:lnTo>
                                        <a:pt x="25" y="55"/>
                                      </a:lnTo>
                                      <a:lnTo>
                                        <a:pt x="30" y="60"/>
                                      </a:lnTo>
                                      <a:lnTo>
                                        <a:pt x="40" y="65"/>
                                      </a:lnTo>
                                      <a:lnTo>
                                        <a:pt x="40" y="25"/>
                                      </a:lnTo>
                                      <a:close/>
                                      <a:moveTo>
                                        <a:pt x="50" y="135"/>
                                      </a:moveTo>
                                      <a:lnTo>
                                        <a:pt x="60" y="135"/>
                                      </a:lnTo>
                                      <a:lnTo>
                                        <a:pt x="70" y="125"/>
                                      </a:lnTo>
                                      <a:lnTo>
                                        <a:pt x="70" y="120"/>
                                      </a:lnTo>
                                      <a:lnTo>
                                        <a:pt x="75" y="110"/>
                                      </a:lnTo>
                                      <a:lnTo>
                                        <a:pt x="75" y="105"/>
                                      </a:lnTo>
                                      <a:lnTo>
                                        <a:pt x="70" y="95"/>
                                      </a:lnTo>
                                      <a:lnTo>
                                        <a:pt x="60" y="90"/>
                                      </a:lnTo>
                                      <a:lnTo>
                                        <a:pt x="50" y="85"/>
                                      </a:lnTo>
                                      <a:lnTo>
                                        <a:pt x="50" y="13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2" name="Freeform 69"/>
                              <wps:cNvSpPr>
                                <a:spLocks noEditPoints="1"/>
                              </wps:cNvSpPr>
                              <wps:spPr bwMode="auto">
                                <a:xfrm>
                                  <a:off x="317500" y="806450"/>
                                  <a:ext cx="63500" cy="88900"/>
                                </a:xfrm>
                                <a:custGeom>
                                  <a:avLst/>
                                  <a:gdLst>
                                    <a:gd name="T0" fmla="*/ 65 w 100"/>
                                    <a:gd name="T1" fmla="*/ 140 h 140"/>
                                    <a:gd name="T2" fmla="*/ 65 w 100"/>
                                    <a:gd name="T3" fmla="*/ 110 h 140"/>
                                    <a:gd name="T4" fmla="*/ 0 w 100"/>
                                    <a:gd name="T5" fmla="*/ 110 h 140"/>
                                    <a:gd name="T6" fmla="*/ 0 w 100"/>
                                    <a:gd name="T7" fmla="*/ 90 h 140"/>
                                    <a:gd name="T8" fmla="*/ 65 w 100"/>
                                    <a:gd name="T9" fmla="*/ 0 h 140"/>
                                    <a:gd name="T10" fmla="*/ 80 w 100"/>
                                    <a:gd name="T11" fmla="*/ 0 h 140"/>
                                    <a:gd name="T12" fmla="*/ 80 w 100"/>
                                    <a:gd name="T13" fmla="*/ 90 h 140"/>
                                    <a:gd name="T14" fmla="*/ 100 w 100"/>
                                    <a:gd name="T15" fmla="*/ 90 h 140"/>
                                    <a:gd name="T16" fmla="*/ 100 w 100"/>
                                    <a:gd name="T17" fmla="*/ 110 h 140"/>
                                    <a:gd name="T18" fmla="*/ 80 w 100"/>
                                    <a:gd name="T19" fmla="*/ 110 h 140"/>
                                    <a:gd name="T20" fmla="*/ 80 w 100"/>
                                    <a:gd name="T21" fmla="*/ 140 h 140"/>
                                    <a:gd name="T22" fmla="*/ 65 w 100"/>
                                    <a:gd name="T23" fmla="*/ 140 h 140"/>
                                    <a:gd name="T24" fmla="*/ 65 w 100"/>
                                    <a:gd name="T25" fmla="*/ 90 h 140"/>
                                    <a:gd name="T26" fmla="*/ 65 w 100"/>
                                    <a:gd name="T27" fmla="*/ 35 h 140"/>
                                    <a:gd name="T28" fmla="*/ 20 w 100"/>
                                    <a:gd name="T29" fmla="*/ 90 h 140"/>
                                    <a:gd name="T30" fmla="*/ 65 w 100"/>
                                    <a:gd name="T31" fmla="*/ 9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0">
                                      <a:moveTo>
                                        <a:pt x="65" y="140"/>
                                      </a:moveTo>
                                      <a:lnTo>
                                        <a:pt x="65" y="110"/>
                                      </a:lnTo>
                                      <a:lnTo>
                                        <a:pt x="0" y="110"/>
                                      </a:lnTo>
                                      <a:lnTo>
                                        <a:pt x="0" y="90"/>
                                      </a:lnTo>
                                      <a:lnTo>
                                        <a:pt x="65" y="0"/>
                                      </a:lnTo>
                                      <a:lnTo>
                                        <a:pt x="80" y="0"/>
                                      </a:lnTo>
                                      <a:lnTo>
                                        <a:pt x="80" y="90"/>
                                      </a:lnTo>
                                      <a:lnTo>
                                        <a:pt x="100" y="90"/>
                                      </a:lnTo>
                                      <a:lnTo>
                                        <a:pt x="100" y="110"/>
                                      </a:lnTo>
                                      <a:lnTo>
                                        <a:pt x="80" y="110"/>
                                      </a:lnTo>
                                      <a:lnTo>
                                        <a:pt x="80" y="140"/>
                                      </a:lnTo>
                                      <a:lnTo>
                                        <a:pt x="65" y="140"/>
                                      </a:lnTo>
                                      <a:close/>
                                      <a:moveTo>
                                        <a:pt x="65" y="90"/>
                                      </a:moveTo>
                                      <a:lnTo>
                                        <a:pt x="65" y="35"/>
                                      </a:lnTo>
                                      <a:lnTo>
                                        <a:pt x="20" y="90"/>
                                      </a:lnTo>
                                      <a:lnTo>
                                        <a:pt x="65" y="9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3" name="Freeform 70"/>
                              <wps:cNvSpPr>
                                <a:spLocks/>
                              </wps:cNvSpPr>
                              <wps:spPr bwMode="auto">
                                <a:xfrm>
                                  <a:off x="428625" y="806450"/>
                                  <a:ext cx="88265" cy="88900"/>
                                </a:xfrm>
                                <a:custGeom>
                                  <a:avLst/>
                                  <a:gdLst>
                                    <a:gd name="T0" fmla="*/ 0 w 139"/>
                                    <a:gd name="T1" fmla="*/ 140 h 140"/>
                                    <a:gd name="T2" fmla="*/ 0 w 139"/>
                                    <a:gd name="T3" fmla="*/ 0 h 140"/>
                                    <a:gd name="T4" fmla="*/ 30 w 139"/>
                                    <a:gd name="T5" fmla="*/ 0 h 140"/>
                                    <a:gd name="T6" fmla="*/ 65 w 139"/>
                                    <a:gd name="T7" fmla="*/ 100 h 140"/>
                                    <a:gd name="T8" fmla="*/ 65 w 139"/>
                                    <a:gd name="T9" fmla="*/ 110 h 140"/>
                                    <a:gd name="T10" fmla="*/ 70 w 139"/>
                                    <a:gd name="T11" fmla="*/ 120 h 140"/>
                                    <a:gd name="T12" fmla="*/ 75 w 139"/>
                                    <a:gd name="T13" fmla="*/ 110 h 140"/>
                                    <a:gd name="T14" fmla="*/ 75 w 139"/>
                                    <a:gd name="T15" fmla="*/ 100 h 140"/>
                                    <a:gd name="T16" fmla="*/ 110 w 139"/>
                                    <a:gd name="T17" fmla="*/ 0 h 140"/>
                                    <a:gd name="T18" fmla="*/ 139 w 139"/>
                                    <a:gd name="T19" fmla="*/ 0 h 140"/>
                                    <a:gd name="T20" fmla="*/ 139 w 139"/>
                                    <a:gd name="T21" fmla="*/ 140 h 140"/>
                                    <a:gd name="T22" fmla="*/ 120 w 139"/>
                                    <a:gd name="T23" fmla="*/ 140 h 140"/>
                                    <a:gd name="T24" fmla="*/ 120 w 139"/>
                                    <a:gd name="T25" fmla="*/ 20 h 140"/>
                                    <a:gd name="T26" fmla="*/ 80 w 139"/>
                                    <a:gd name="T27" fmla="*/ 140 h 140"/>
                                    <a:gd name="T28" fmla="*/ 60 w 139"/>
                                    <a:gd name="T29" fmla="*/ 140 h 140"/>
                                    <a:gd name="T30" fmla="*/ 20 w 139"/>
                                    <a:gd name="T31" fmla="*/ 20 h 140"/>
                                    <a:gd name="T32" fmla="*/ 20 w 139"/>
                                    <a:gd name="T33" fmla="*/ 140 h 140"/>
                                    <a:gd name="T34" fmla="*/ 0 w 139"/>
                                    <a:gd name="T35"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9" h="140">
                                      <a:moveTo>
                                        <a:pt x="0" y="140"/>
                                      </a:moveTo>
                                      <a:lnTo>
                                        <a:pt x="0" y="0"/>
                                      </a:lnTo>
                                      <a:lnTo>
                                        <a:pt x="30" y="0"/>
                                      </a:lnTo>
                                      <a:lnTo>
                                        <a:pt x="65" y="100"/>
                                      </a:lnTo>
                                      <a:lnTo>
                                        <a:pt x="65" y="110"/>
                                      </a:lnTo>
                                      <a:lnTo>
                                        <a:pt x="70" y="120"/>
                                      </a:lnTo>
                                      <a:lnTo>
                                        <a:pt x="75" y="110"/>
                                      </a:lnTo>
                                      <a:lnTo>
                                        <a:pt x="75" y="100"/>
                                      </a:lnTo>
                                      <a:lnTo>
                                        <a:pt x="110" y="0"/>
                                      </a:lnTo>
                                      <a:lnTo>
                                        <a:pt x="139" y="0"/>
                                      </a:lnTo>
                                      <a:lnTo>
                                        <a:pt x="139" y="140"/>
                                      </a:lnTo>
                                      <a:lnTo>
                                        <a:pt x="120" y="140"/>
                                      </a:lnTo>
                                      <a:lnTo>
                                        <a:pt x="120" y="20"/>
                                      </a:lnTo>
                                      <a:lnTo>
                                        <a:pt x="80" y="140"/>
                                      </a:lnTo>
                                      <a:lnTo>
                                        <a:pt x="60" y="140"/>
                                      </a:lnTo>
                                      <a:lnTo>
                                        <a:pt x="20" y="20"/>
                                      </a:lnTo>
                                      <a:lnTo>
                                        <a:pt x="20" y="140"/>
                                      </a:lnTo>
                                      <a:lnTo>
                                        <a:pt x="0"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4" name="Freeform 71"/>
                              <wps:cNvSpPr>
                                <a:spLocks noEditPoints="1"/>
                              </wps:cNvSpPr>
                              <wps:spPr bwMode="auto">
                                <a:xfrm>
                                  <a:off x="532765" y="806450"/>
                                  <a:ext cx="12700" cy="88900"/>
                                </a:xfrm>
                                <a:custGeom>
                                  <a:avLst/>
                                  <a:gdLst>
                                    <a:gd name="T0" fmla="*/ 0 w 20"/>
                                    <a:gd name="T1" fmla="*/ 15 h 140"/>
                                    <a:gd name="T2" fmla="*/ 0 w 20"/>
                                    <a:gd name="T3" fmla="*/ 0 h 140"/>
                                    <a:gd name="T4" fmla="*/ 20 w 20"/>
                                    <a:gd name="T5" fmla="*/ 0 h 140"/>
                                    <a:gd name="T6" fmla="*/ 20 w 20"/>
                                    <a:gd name="T7" fmla="*/ 15 h 140"/>
                                    <a:gd name="T8" fmla="*/ 0 w 20"/>
                                    <a:gd name="T9" fmla="*/ 15 h 140"/>
                                    <a:gd name="T10" fmla="*/ 0 w 20"/>
                                    <a:gd name="T11" fmla="*/ 140 h 140"/>
                                    <a:gd name="T12" fmla="*/ 0 w 20"/>
                                    <a:gd name="T13" fmla="*/ 40 h 140"/>
                                    <a:gd name="T14" fmla="*/ 20 w 20"/>
                                    <a:gd name="T15" fmla="*/ 40 h 140"/>
                                    <a:gd name="T16" fmla="*/ 20 w 20"/>
                                    <a:gd name="T17" fmla="*/ 140 h 140"/>
                                    <a:gd name="T18" fmla="*/ 0 w 20"/>
                                    <a:gd name="T19"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0">
                                      <a:moveTo>
                                        <a:pt x="0" y="15"/>
                                      </a:moveTo>
                                      <a:lnTo>
                                        <a:pt x="0" y="0"/>
                                      </a:lnTo>
                                      <a:lnTo>
                                        <a:pt x="20" y="0"/>
                                      </a:lnTo>
                                      <a:lnTo>
                                        <a:pt x="20" y="15"/>
                                      </a:lnTo>
                                      <a:lnTo>
                                        <a:pt x="0" y="15"/>
                                      </a:lnTo>
                                      <a:close/>
                                      <a:moveTo>
                                        <a:pt x="0" y="140"/>
                                      </a:moveTo>
                                      <a:lnTo>
                                        <a:pt x="0" y="40"/>
                                      </a:lnTo>
                                      <a:lnTo>
                                        <a:pt x="20" y="40"/>
                                      </a:lnTo>
                                      <a:lnTo>
                                        <a:pt x="20" y="140"/>
                                      </a:lnTo>
                                      <a:lnTo>
                                        <a:pt x="0"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5" name="Rectangle 72"/>
                              <wps:cNvSpPr>
                                <a:spLocks noChangeArrowheads="1"/>
                              </wps:cNvSpPr>
                              <wps:spPr bwMode="auto">
                                <a:xfrm>
                                  <a:off x="561340" y="806450"/>
                                  <a:ext cx="12700" cy="889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46" name="Rectangle 73"/>
                              <wps:cNvSpPr>
                                <a:spLocks noChangeArrowheads="1"/>
                              </wps:cNvSpPr>
                              <wps:spPr bwMode="auto">
                                <a:xfrm>
                                  <a:off x="589915" y="806450"/>
                                  <a:ext cx="12700" cy="889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47" name="Freeform 74"/>
                              <wps:cNvSpPr>
                                <a:spLocks noEditPoints="1"/>
                              </wps:cNvSpPr>
                              <wps:spPr bwMode="auto">
                                <a:xfrm>
                                  <a:off x="618490" y="806450"/>
                                  <a:ext cx="9525" cy="88900"/>
                                </a:xfrm>
                                <a:custGeom>
                                  <a:avLst/>
                                  <a:gdLst>
                                    <a:gd name="T0" fmla="*/ 0 w 15"/>
                                    <a:gd name="T1" fmla="*/ 15 h 140"/>
                                    <a:gd name="T2" fmla="*/ 0 w 15"/>
                                    <a:gd name="T3" fmla="*/ 0 h 140"/>
                                    <a:gd name="T4" fmla="*/ 15 w 15"/>
                                    <a:gd name="T5" fmla="*/ 0 h 140"/>
                                    <a:gd name="T6" fmla="*/ 15 w 15"/>
                                    <a:gd name="T7" fmla="*/ 15 h 140"/>
                                    <a:gd name="T8" fmla="*/ 0 w 15"/>
                                    <a:gd name="T9" fmla="*/ 15 h 140"/>
                                    <a:gd name="T10" fmla="*/ 0 w 15"/>
                                    <a:gd name="T11" fmla="*/ 140 h 140"/>
                                    <a:gd name="T12" fmla="*/ 0 w 15"/>
                                    <a:gd name="T13" fmla="*/ 40 h 140"/>
                                    <a:gd name="T14" fmla="*/ 15 w 15"/>
                                    <a:gd name="T15" fmla="*/ 40 h 140"/>
                                    <a:gd name="T16" fmla="*/ 15 w 15"/>
                                    <a:gd name="T17" fmla="*/ 140 h 140"/>
                                    <a:gd name="T18" fmla="*/ 0 w 15"/>
                                    <a:gd name="T19"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40">
                                      <a:moveTo>
                                        <a:pt x="0" y="15"/>
                                      </a:moveTo>
                                      <a:lnTo>
                                        <a:pt x="0" y="0"/>
                                      </a:lnTo>
                                      <a:lnTo>
                                        <a:pt x="15" y="0"/>
                                      </a:lnTo>
                                      <a:lnTo>
                                        <a:pt x="15" y="15"/>
                                      </a:lnTo>
                                      <a:lnTo>
                                        <a:pt x="0" y="15"/>
                                      </a:lnTo>
                                      <a:close/>
                                      <a:moveTo>
                                        <a:pt x="0" y="140"/>
                                      </a:moveTo>
                                      <a:lnTo>
                                        <a:pt x="0" y="40"/>
                                      </a:lnTo>
                                      <a:lnTo>
                                        <a:pt x="15" y="40"/>
                                      </a:lnTo>
                                      <a:lnTo>
                                        <a:pt x="15" y="140"/>
                                      </a:lnTo>
                                      <a:lnTo>
                                        <a:pt x="0"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8" name="Freeform 75"/>
                              <wps:cNvSpPr>
                                <a:spLocks noEditPoints="1"/>
                              </wps:cNvSpPr>
                              <wps:spPr bwMode="auto">
                                <a:xfrm>
                                  <a:off x="640715" y="828675"/>
                                  <a:ext cx="60325" cy="69850"/>
                                </a:xfrm>
                                <a:custGeom>
                                  <a:avLst/>
                                  <a:gdLst>
                                    <a:gd name="T0" fmla="*/ 0 w 95"/>
                                    <a:gd name="T1" fmla="*/ 55 h 110"/>
                                    <a:gd name="T2" fmla="*/ 0 w 95"/>
                                    <a:gd name="T3" fmla="*/ 35 h 110"/>
                                    <a:gd name="T4" fmla="*/ 10 w 95"/>
                                    <a:gd name="T5" fmla="*/ 25 h 110"/>
                                    <a:gd name="T6" fmla="*/ 15 w 95"/>
                                    <a:gd name="T7" fmla="*/ 10 h 110"/>
                                    <a:gd name="T8" fmla="*/ 30 w 95"/>
                                    <a:gd name="T9" fmla="*/ 5 h 110"/>
                                    <a:gd name="T10" fmla="*/ 50 w 95"/>
                                    <a:gd name="T11" fmla="*/ 0 h 110"/>
                                    <a:gd name="T12" fmla="*/ 60 w 95"/>
                                    <a:gd name="T13" fmla="*/ 0 h 110"/>
                                    <a:gd name="T14" fmla="*/ 70 w 95"/>
                                    <a:gd name="T15" fmla="*/ 5 h 110"/>
                                    <a:gd name="T16" fmla="*/ 80 w 95"/>
                                    <a:gd name="T17" fmla="*/ 15 h 110"/>
                                    <a:gd name="T18" fmla="*/ 90 w 95"/>
                                    <a:gd name="T19" fmla="*/ 25 h 110"/>
                                    <a:gd name="T20" fmla="*/ 95 w 95"/>
                                    <a:gd name="T21" fmla="*/ 40 h 110"/>
                                    <a:gd name="T22" fmla="*/ 95 w 95"/>
                                    <a:gd name="T23" fmla="*/ 55 h 110"/>
                                    <a:gd name="T24" fmla="*/ 95 w 95"/>
                                    <a:gd name="T25" fmla="*/ 70 h 110"/>
                                    <a:gd name="T26" fmla="*/ 90 w 95"/>
                                    <a:gd name="T27" fmla="*/ 85 h 110"/>
                                    <a:gd name="T28" fmla="*/ 80 w 95"/>
                                    <a:gd name="T29" fmla="*/ 95 h 110"/>
                                    <a:gd name="T30" fmla="*/ 70 w 95"/>
                                    <a:gd name="T31" fmla="*/ 100 h 110"/>
                                    <a:gd name="T32" fmla="*/ 60 w 95"/>
                                    <a:gd name="T33" fmla="*/ 105 h 110"/>
                                    <a:gd name="T34" fmla="*/ 50 w 95"/>
                                    <a:gd name="T35" fmla="*/ 110 h 110"/>
                                    <a:gd name="T36" fmla="*/ 35 w 95"/>
                                    <a:gd name="T37" fmla="*/ 105 h 110"/>
                                    <a:gd name="T38" fmla="*/ 25 w 95"/>
                                    <a:gd name="T39" fmla="*/ 105 h 110"/>
                                    <a:gd name="T40" fmla="*/ 15 w 95"/>
                                    <a:gd name="T41" fmla="*/ 95 h 110"/>
                                    <a:gd name="T42" fmla="*/ 5 w 95"/>
                                    <a:gd name="T43" fmla="*/ 85 h 110"/>
                                    <a:gd name="T44" fmla="*/ 0 w 95"/>
                                    <a:gd name="T45" fmla="*/ 70 h 110"/>
                                    <a:gd name="T46" fmla="*/ 0 w 95"/>
                                    <a:gd name="T47" fmla="*/ 55 h 110"/>
                                    <a:gd name="T48" fmla="*/ 20 w 95"/>
                                    <a:gd name="T49" fmla="*/ 55 h 110"/>
                                    <a:gd name="T50" fmla="*/ 20 w 95"/>
                                    <a:gd name="T51" fmla="*/ 70 h 110"/>
                                    <a:gd name="T52" fmla="*/ 25 w 95"/>
                                    <a:gd name="T53" fmla="*/ 85 h 110"/>
                                    <a:gd name="T54" fmla="*/ 35 w 95"/>
                                    <a:gd name="T55" fmla="*/ 90 h 110"/>
                                    <a:gd name="T56" fmla="*/ 50 w 95"/>
                                    <a:gd name="T57" fmla="*/ 90 h 110"/>
                                    <a:gd name="T58" fmla="*/ 60 w 95"/>
                                    <a:gd name="T59" fmla="*/ 90 h 110"/>
                                    <a:gd name="T60" fmla="*/ 70 w 95"/>
                                    <a:gd name="T61" fmla="*/ 85 h 110"/>
                                    <a:gd name="T62" fmla="*/ 75 w 95"/>
                                    <a:gd name="T63" fmla="*/ 70 h 110"/>
                                    <a:gd name="T64" fmla="*/ 75 w 95"/>
                                    <a:gd name="T65" fmla="*/ 55 h 110"/>
                                    <a:gd name="T66" fmla="*/ 75 w 95"/>
                                    <a:gd name="T67" fmla="*/ 40 h 110"/>
                                    <a:gd name="T68" fmla="*/ 70 w 95"/>
                                    <a:gd name="T69" fmla="*/ 25 h 110"/>
                                    <a:gd name="T70" fmla="*/ 60 w 95"/>
                                    <a:gd name="T71" fmla="*/ 20 h 110"/>
                                    <a:gd name="T72" fmla="*/ 50 w 95"/>
                                    <a:gd name="T73" fmla="*/ 15 h 110"/>
                                    <a:gd name="T74" fmla="*/ 35 w 95"/>
                                    <a:gd name="T75" fmla="*/ 20 h 110"/>
                                    <a:gd name="T76" fmla="*/ 25 w 95"/>
                                    <a:gd name="T77" fmla="*/ 25 h 110"/>
                                    <a:gd name="T78" fmla="*/ 20 w 95"/>
                                    <a:gd name="T79" fmla="*/ 40 h 110"/>
                                    <a:gd name="T80" fmla="*/ 20 w 95"/>
                                    <a:gd name="T81" fmla="*/ 55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5" h="110">
                                      <a:moveTo>
                                        <a:pt x="0" y="55"/>
                                      </a:moveTo>
                                      <a:lnTo>
                                        <a:pt x="0" y="35"/>
                                      </a:lnTo>
                                      <a:lnTo>
                                        <a:pt x="10" y="25"/>
                                      </a:lnTo>
                                      <a:lnTo>
                                        <a:pt x="15" y="10"/>
                                      </a:lnTo>
                                      <a:lnTo>
                                        <a:pt x="30" y="5"/>
                                      </a:lnTo>
                                      <a:lnTo>
                                        <a:pt x="50" y="0"/>
                                      </a:lnTo>
                                      <a:lnTo>
                                        <a:pt x="60" y="0"/>
                                      </a:lnTo>
                                      <a:lnTo>
                                        <a:pt x="70" y="5"/>
                                      </a:lnTo>
                                      <a:lnTo>
                                        <a:pt x="80" y="15"/>
                                      </a:lnTo>
                                      <a:lnTo>
                                        <a:pt x="90" y="25"/>
                                      </a:lnTo>
                                      <a:lnTo>
                                        <a:pt x="95" y="40"/>
                                      </a:lnTo>
                                      <a:lnTo>
                                        <a:pt x="95" y="55"/>
                                      </a:lnTo>
                                      <a:lnTo>
                                        <a:pt x="95" y="70"/>
                                      </a:lnTo>
                                      <a:lnTo>
                                        <a:pt x="90" y="85"/>
                                      </a:lnTo>
                                      <a:lnTo>
                                        <a:pt x="80" y="95"/>
                                      </a:lnTo>
                                      <a:lnTo>
                                        <a:pt x="70" y="100"/>
                                      </a:lnTo>
                                      <a:lnTo>
                                        <a:pt x="60" y="105"/>
                                      </a:lnTo>
                                      <a:lnTo>
                                        <a:pt x="50" y="110"/>
                                      </a:lnTo>
                                      <a:lnTo>
                                        <a:pt x="35" y="105"/>
                                      </a:lnTo>
                                      <a:lnTo>
                                        <a:pt x="25" y="105"/>
                                      </a:lnTo>
                                      <a:lnTo>
                                        <a:pt x="15" y="95"/>
                                      </a:lnTo>
                                      <a:lnTo>
                                        <a:pt x="5" y="85"/>
                                      </a:lnTo>
                                      <a:lnTo>
                                        <a:pt x="0" y="70"/>
                                      </a:lnTo>
                                      <a:lnTo>
                                        <a:pt x="0" y="55"/>
                                      </a:lnTo>
                                      <a:close/>
                                      <a:moveTo>
                                        <a:pt x="20" y="55"/>
                                      </a:moveTo>
                                      <a:lnTo>
                                        <a:pt x="20" y="70"/>
                                      </a:lnTo>
                                      <a:lnTo>
                                        <a:pt x="25" y="85"/>
                                      </a:lnTo>
                                      <a:lnTo>
                                        <a:pt x="35" y="90"/>
                                      </a:lnTo>
                                      <a:lnTo>
                                        <a:pt x="50" y="90"/>
                                      </a:lnTo>
                                      <a:lnTo>
                                        <a:pt x="60" y="90"/>
                                      </a:lnTo>
                                      <a:lnTo>
                                        <a:pt x="70" y="85"/>
                                      </a:lnTo>
                                      <a:lnTo>
                                        <a:pt x="75" y="70"/>
                                      </a:lnTo>
                                      <a:lnTo>
                                        <a:pt x="75" y="55"/>
                                      </a:lnTo>
                                      <a:lnTo>
                                        <a:pt x="75" y="40"/>
                                      </a:lnTo>
                                      <a:lnTo>
                                        <a:pt x="70" y="25"/>
                                      </a:lnTo>
                                      <a:lnTo>
                                        <a:pt x="60" y="20"/>
                                      </a:lnTo>
                                      <a:lnTo>
                                        <a:pt x="50" y="15"/>
                                      </a:lnTo>
                                      <a:lnTo>
                                        <a:pt x="35" y="20"/>
                                      </a:lnTo>
                                      <a:lnTo>
                                        <a:pt x="25" y="25"/>
                                      </a:lnTo>
                                      <a:lnTo>
                                        <a:pt x="20" y="40"/>
                                      </a:lnTo>
                                      <a:lnTo>
                                        <a:pt x="20" y="5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9" name="Freeform 76"/>
                              <wps:cNvSpPr>
                                <a:spLocks/>
                              </wps:cNvSpPr>
                              <wps:spPr bwMode="auto">
                                <a:xfrm>
                                  <a:off x="713740" y="828675"/>
                                  <a:ext cx="53975" cy="66675"/>
                                </a:xfrm>
                                <a:custGeom>
                                  <a:avLst/>
                                  <a:gdLst>
                                    <a:gd name="T0" fmla="*/ 0 w 85"/>
                                    <a:gd name="T1" fmla="*/ 105 h 105"/>
                                    <a:gd name="T2" fmla="*/ 0 w 85"/>
                                    <a:gd name="T3" fmla="*/ 5 h 105"/>
                                    <a:gd name="T4" fmla="*/ 20 w 85"/>
                                    <a:gd name="T5" fmla="*/ 5 h 105"/>
                                    <a:gd name="T6" fmla="*/ 20 w 85"/>
                                    <a:gd name="T7" fmla="*/ 15 h 105"/>
                                    <a:gd name="T8" fmla="*/ 30 w 85"/>
                                    <a:gd name="T9" fmla="*/ 10 h 105"/>
                                    <a:gd name="T10" fmla="*/ 40 w 85"/>
                                    <a:gd name="T11" fmla="*/ 0 h 105"/>
                                    <a:gd name="T12" fmla="*/ 50 w 85"/>
                                    <a:gd name="T13" fmla="*/ 0 h 105"/>
                                    <a:gd name="T14" fmla="*/ 60 w 85"/>
                                    <a:gd name="T15" fmla="*/ 0 h 105"/>
                                    <a:gd name="T16" fmla="*/ 65 w 85"/>
                                    <a:gd name="T17" fmla="*/ 5 h 105"/>
                                    <a:gd name="T18" fmla="*/ 75 w 85"/>
                                    <a:gd name="T19" fmla="*/ 10 h 105"/>
                                    <a:gd name="T20" fmla="*/ 80 w 85"/>
                                    <a:gd name="T21" fmla="*/ 15 h 105"/>
                                    <a:gd name="T22" fmla="*/ 80 w 85"/>
                                    <a:gd name="T23" fmla="*/ 20 h 105"/>
                                    <a:gd name="T24" fmla="*/ 85 w 85"/>
                                    <a:gd name="T25" fmla="*/ 25 h 105"/>
                                    <a:gd name="T26" fmla="*/ 85 w 85"/>
                                    <a:gd name="T27" fmla="*/ 30 h 105"/>
                                    <a:gd name="T28" fmla="*/ 85 w 85"/>
                                    <a:gd name="T29" fmla="*/ 45 h 105"/>
                                    <a:gd name="T30" fmla="*/ 85 w 85"/>
                                    <a:gd name="T31" fmla="*/ 105 h 105"/>
                                    <a:gd name="T32" fmla="*/ 65 w 85"/>
                                    <a:gd name="T33" fmla="*/ 105 h 105"/>
                                    <a:gd name="T34" fmla="*/ 65 w 85"/>
                                    <a:gd name="T35" fmla="*/ 45 h 105"/>
                                    <a:gd name="T36" fmla="*/ 65 w 85"/>
                                    <a:gd name="T37" fmla="*/ 35 h 105"/>
                                    <a:gd name="T38" fmla="*/ 65 w 85"/>
                                    <a:gd name="T39" fmla="*/ 30 h 105"/>
                                    <a:gd name="T40" fmla="*/ 60 w 85"/>
                                    <a:gd name="T41" fmla="*/ 25 h 105"/>
                                    <a:gd name="T42" fmla="*/ 55 w 85"/>
                                    <a:gd name="T43" fmla="*/ 20 h 105"/>
                                    <a:gd name="T44" fmla="*/ 50 w 85"/>
                                    <a:gd name="T45" fmla="*/ 20 h 105"/>
                                    <a:gd name="T46" fmla="*/ 45 w 85"/>
                                    <a:gd name="T47" fmla="*/ 15 h 105"/>
                                    <a:gd name="T48" fmla="*/ 35 w 85"/>
                                    <a:gd name="T49" fmla="*/ 20 h 105"/>
                                    <a:gd name="T50" fmla="*/ 30 w 85"/>
                                    <a:gd name="T51" fmla="*/ 25 h 105"/>
                                    <a:gd name="T52" fmla="*/ 25 w 85"/>
                                    <a:gd name="T53" fmla="*/ 35 h 105"/>
                                    <a:gd name="T54" fmla="*/ 20 w 85"/>
                                    <a:gd name="T55" fmla="*/ 50 h 105"/>
                                    <a:gd name="T56" fmla="*/ 20 w 85"/>
                                    <a:gd name="T57" fmla="*/ 105 h 105"/>
                                    <a:gd name="T58" fmla="*/ 0 w 85"/>
                                    <a:gd name="T59"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 h="105">
                                      <a:moveTo>
                                        <a:pt x="0" y="105"/>
                                      </a:moveTo>
                                      <a:lnTo>
                                        <a:pt x="0" y="5"/>
                                      </a:lnTo>
                                      <a:lnTo>
                                        <a:pt x="20" y="5"/>
                                      </a:lnTo>
                                      <a:lnTo>
                                        <a:pt x="20" y="15"/>
                                      </a:lnTo>
                                      <a:lnTo>
                                        <a:pt x="30" y="10"/>
                                      </a:lnTo>
                                      <a:lnTo>
                                        <a:pt x="40" y="0"/>
                                      </a:lnTo>
                                      <a:lnTo>
                                        <a:pt x="50" y="0"/>
                                      </a:lnTo>
                                      <a:lnTo>
                                        <a:pt x="60" y="0"/>
                                      </a:lnTo>
                                      <a:lnTo>
                                        <a:pt x="65" y="5"/>
                                      </a:lnTo>
                                      <a:lnTo>
                                        <a:pt x="75" y="10"/>
                                      </a:lnTo>
                                      <a:lnTo>
                                        <a:pt x="80" y="15"/>
                                      </a:lnTo>
                                      <a:lnTo>
                                        <a:pt x="80" y="20"/>
                                      </a:lnTo>
                                      <a:lnTo>
                                        <a:pt x="85" y="25"/>
                                      </a:lnTo>
                                      <a:lnTo>
                                        <a:pt x="85" y="30"/>
                                      </a:lnTo>
                                      <a:lnTo>
                                        <a:pt x="85" y="45"/>
                                      </a:lnTo>
                                      <a:lnTo>
                                        <a:pt x="85" y="105"/>
                                      </a:lnTo>
                                      <a:lnTo>
                                        <a:pt x="65" y="105"/>
                                      </a:lnTo>
                                      <a:lnTo>
                                        <a:pt x="65" y="45"/>
                                      </a:lnTo>
                                      <a:lnTo>
                                        <a:pt x="65" y="35"/>
                                      </a:lnTo>
                                      <a:lnTo>
                                        <a:pt x="65" y="30"/>
                                      </a:lnTo>
                                      <a:lnTo>
                                        <a:pt x="60" y="25"/>
                                      </a:lnTo>
                                      <a:lnTo>
                                        <a:pt x="55" y="20"/>
                                      </a:lnTo>
                                      <a:lnTo>
                                        <a:pt x="50" y="20"/>
                                      </a:lnTo>
                                      <a:lnTo>
                                        <a:pt x="45" y="15"/>
                                      </a:lnTo>
                                      <a:lnTo>
                                        <a:pt x="35" y="20"/>
                                      </a:lnTo>
                                      <a:lnTo>
                                        <a:pt x="30" y="25"/>
                                      </a:lnTo>
                                      <a:lnTo>
                                        <a:pt x="25" y="35"/>
                                      </a:lnTo>
                                      <a:lnTo>
                                        <a:pt x="20" y="50"/>
                                      </a:lnTo>
                                      <a:lnTo>
                                        <a:pt x="20" y="105"/>
                                      </a:lnTo>
                                      <a:lnTo>
                                        <a:pt x="0" y="10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0" name="Freeform 77"/>
                              <wps:cNvSpPr>
                                <a:spLocks/>
                              </wps:cNvSpPr>
                              <wps:spPr bwMode="auto">
                                <a:xfrm>
                                  <a:off x="815340" y="806450"/>
                                  <a:ext cx="31750" cy="92075"/>
                                </a:xfrm>
                                <a:custGeom>
                                  <a:avLst/>
                                  <a:gdLst>
                                    <a:gd name="T0" fmla="*/ 45 w 50"/>
                                    <a:gd name="T1" fmla="*/ 125 h 145"/>
                                    <a:gd name="T2" fmla="*/ 50 w 50"/>
                                    <a:gd name="T3" fmla="*/ 140 h 145"/>
                                    <a:gd name="T4" fmla="*/ 40 w 50"/>
                                    <a:gd name="T5" fmla="*/ 145 h 145"/>
                                    <a:gd name="T6" fmla="*/ 35 w 50"/>
                                    <a:gd name="T7" fmla="*/ 145 h 145"/>
                                    <a:gd name="T8" fmla="*/ 25 w 50"/>
                                    <a:gd name="T9" fmla="*/ 145 h 145"/>
                                    <a:gd name="T10" fmla="*/ 20 w 50"/>
                                    <a:gd name="T11" fmla="*/ 140 h 145"/>
                                    <a:gd name="T12" fmla="*/ 15 w 50"/>
                                    <a:gd name="T13" fmla="*/ 135 h 145"/>
                                    <a:gd name="T14" fmla="*/ 15 w 50"/>
                                    <a:gd name="T15" fmla="*/ 135 h 145"/>
                                    <a:gd name="T16" fmla="*/ 10 w 50"/>
                                    <a:gd name="T17" fmla="*/ 125 h 145"/>
                                    <a:gd name="T18" fmla="*/ 10 w 50"/>
                                    <a:gd name="T19" fmla="*/ 115 h 145"/>
                                    <a:gd name="T20" fmla="*/ 10 w 50"/>
                                    <a:gd name="T21" fmla="*/ 55 h 145"/>
                                    <a:gd name="T22" fmla="*/ 0 w 50"/>
                                    <a:gd name="T23" fmla="*/ 55 h 145"/>
                                    <a:gd name="T24" fmla="*/ 0 w 50"/>
                                    <a:gd name="T25" fmla="*/ 40 h 145"/>
                                    <a:gd name="T26" fmla="*/ 10 w 50"/>
                                    <a:gd name="T27" fmla="*/ 40 h 145"/>
                                    <a:gd name="T28" fmla="*/ 10 w 50"/>
                                    <a:gd name="T29" fmla="*/ 10 h 145"/>
                                    <a:gd name="T30" fmla="*/ 30 w 50"/>
                                    <a:gd name="T31" fmla="*/ 0 h 145"/>
                                    <a:gd name="T32" fmla="*/ 30 w 50"/>
                                    <a:gd name="T33" fmla="*/ 40 h 145"/>
                                    <a:gd name="T34" fmla="*/ 45 w 50"/>
                                    <a:gd name="T35" fmla="*/ 40 h 145"/>
                                    <a:gd name="T36" fmla="*/ 45 w 50"/>
                                    <a:gd name="T37" fmla="*/ 55 h 145"/>
                                    <a:gd name="T38" fmla="*/ 30 w 50"/>
                                    <a:gd name="T39" fmla="*/ 55 h 145"/>
                                    <a:gd name="T40" fmla="*/ 30 w 50"/>
                                    <a:gd name="T41" fmla="*/ 115 h 145"/>
                                    <a:gd name="T42" fmla="*/ 30 w 50"/>
                                    <a:gd name="T43" fmla="*/ 120 h 145"/>
                                    <a:gd name="T44" fmla="*/ 30 w 50"/>
                                    <a:gd name="T45" fmla="*/ 125 h 145"/>
                                    <a:gd name="T46" fmla="*/ 30 w 50"/>
                                    <a:gd name="T47" fmla="*/ 125 h 145"/>
                                    <a:gd name="T48" fmla="*/ 35 w 50"/>
                                    <a:gd name="T49" fmla="*/ 125 h 145"/>
                                    <a:gd name="T50" fmla="*/ 35 w 50"/>
                                    <a:gd name="T51" fmla="*/ 125 h 145"/>
                                    <a:gd name="T52" fmla="*/ 40 w 50"/>
                                    <a:gd name="T53" fmla="*/ 125 h 145"/>
                                    <a:gd name="T54" fmla="*/ 40 w 50"/>
                                    <a:gd name="T55" fmla="*/ 125 h 145"/>
                                    <a:gd name="T56" fmla="*/ 45 w 50"/>
                                    <a:gd name="T57" fmla="*/ 125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0" h="145">
                                      <a:moveTo>
                                        <a:pt x="45" y="125"/>
                                      </a:moveTo>
                                      <a:lnTo>
                                        <a:pt x="50" y="140"/>
                                      </a:lnTo>
                                      <a:lnTo>
                                        <a:pt x="40" y="145"/>
                                      </a:lnTo>
                                      <a:lnTo>
                                        <a:pt x="35" y="145"/>
                                      </a:lnTo>
                                      <a:lnTo>
                                        <a:pt x="25" y="145"/>
                                      </a:lnTo>
                                      <a:lnTo>
                                        <a:pt x="20" y="140"/>
                                      </a:lnTo>
                                      <a:lnTo>
                                        <a:pt x="15" y="135"/>
                                      </a:lnTo>
                                      <a:lnTo>
                                        <a:pt x="10" y="125"/>
                                      </a:lnTo>
                                      <a:lnTo>
                                        <a:pt x="10" y="115"/>
                                      </a:lnTo>
                                      <a:lnTo>
                                        <a:pt x="10" y="55"/>
                                      </a:lnTo>
                                      <a:lnTo>
                                        <a:pt x="0" y="55"/>
                                      </a:lnTo>
                                      <a:lnTo>
                                        <a:pt x="0" y="40"/>
                                      </a:lnTo>
                                      <a:lnTo>
                                        <a:pt x="10" y="40"/>
                                      </a:lnTo>
                                      <a:lnTo>
                                        <a:pt x="10" y="10"/>
                                      </a:lnTo>
                                      <a:lnTo>
                                        <a:pt x="30" y="0"/>
                                      </a:lnTo>
                                      <a:lnTo>
                                        <a:pt x="30" y="40"/>
                                      </a:lnTo>
                                      <a:lnTo>
                                        <a:pt x="45" y="40"/>
                                      </a:lnTo>
                                      <a:lnTo>
                                        <a:pt x="45" y="55"/>
                                      </a:lnTo>
                                      <a:lnTo>
                                        <a:pt x="30" y="55"/>
                                      </a:lnTo>
                                      <a:lnTo>
                                        <a:pt x="30" y="115"/>
                                      </a:lnTo>
                                      <a:lnTo>
                                        <a:pt x="30" y="120"/>
                                      </a:lnTo>
                                      <a:lnTo>
                                        <a:pt x="30" y="125"/>
                                      </a:lnTo>
                                      <a:lnTo>
                                        <a:pt x="35" y="125"/>
                                      </a:lnTo>
                                      <a:lnTo>
                                        <a:pt x="40" y="125"/>
                                      </a:lnTo>
                                      <a:lnTo>
                                        <a:pt x="45" y="1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1" name="Freeform 78"/>
                              <wps:cNvSpPr>
                                <a:spLocks noEditPoints="1"/>
                              </wps:cNvSpPr>
                              <wps:spPr bwMode="auto">
                                <a:xfrm>
                                  <a:off x="853440" y="828675"/>
                                  <a:ext cx="60325" cy="69850"/>
                                </a:xfrm>
                                <a:custGeom>
                                  <a:avLst/>
                                  <a:gdLst>
                                    <a:gd name="T0" fmla="*/ 0 w 95"/>
                                    <a:gd name="T1" fmla="*/ 55 h 110"/>
                                    <a:gd name="T2" fmla="*/ 0 w 95"/>
                                    <a:gd name="T3" fmla="*/ 35 h 110"/>
                                    <a:gd name="T4" fmla="*/ 5 w 95"/>
                                    <a:gd name="T5" fmla="*/ 25 h 110"/>
                                    <a:gd name="T6" fmla="*/ 15 w 95"/>
                                    <a:gd name="T7" fmla="*/ 10 h 110"/>
                                    <a:gd name="T8" fmla="*/ 30 w 95"/>
                                    <a:gd name="T9" fmla="*/ 5 h 110"/>
                                    <a:gd name="T10" fmla="*/ 45 w 95"/>
                                    <a:gd name="T11" fmla="*/ 0 h 110"/>
                                    <a:gd name="T12" fmla="*/ 60 w 95"/>
                                    <a:gd name="T13" fmla="*/ 0 h 110"/>
                                    <a:gd name="T14" fmla="*/ 70 w 95"/>
                                    <a:gd name="T15" fmla="*/ 5 h 110"/>
                                    <a:gd name="T16" fmla="*/ 80 w 95"/>
                                    <a:gd name="T17" fmla="*/ 15 h 110"/>
                                    <a:gd name="T18" fmla="*/ 85 w 95"/>
                                    <a:gd name="T19" fmla="*/ 25 h 110"/>
                                    <a:gd name="T20" fmla="*/ 90 w 95"/>
                                    <a:gd name="T21" fmla="*/ 40 h 110"/>
                                    <a:gd name="T22" fmla="*/ 95 w 95"/>
                                    <a:gd name="T23" fmla="*/ 55 h 110"/>
                                    <a:gd name="T24" fmla="*/ 90 w 95"/>
                                    <a:gd name="T25" fmla="*/ 70 h 110"/>
                                    <a:gd name="T26" fmla="*/ 85 w 95"/>
                                    <a:gd name="T27" fmla="*/ 85 h 110"/>
                                    <a:gd name="T28" fmla="*/ 80 w 95"/>
                                    <a:gd name="T29" fmla="*/ 95 h 110"/>
                                    <a:gd name="T30" fmla="*/ 70 w 95"/>
                                    <a:gd name="T31" fmla="*/ 100 h 110"/>
                                    <a:gd name="T32" fmla="*/ 60 w 95"/>
                                    <a:gd name="T33" fmla="*/ 105 h 110"/>
                                    <a:gd name="T34" fmla="*/ 45 w 95"/>
                                    <a:gd name="T35" fmla="*/ 110 h 110"/>
                                    <a:gd name="T36" fmla="*/ 35 w 95"/>
                                    <a:gd name="T37" fmla="*/ 105 h 110"/>
                                    <a:gd name="T38" fmla="*/ 20 w 95"/>
                                    <a:gd name="T39" fmla="*/ 105 h 110"/>
                                    <a:gd name="T40" fmla="*/ 10 w 95"/>
                                    <a:gd name="T41" fmla="*/ 95 h 110"/>
                                    <a:gd name="T42" fmla="*/ 5 w 95"/>
                                    <a:gd name="T43" fmla="*/ 85 h 110"/>
                                    <a:gd name="T44" fmla="*/ 0 w 95"/>
                                    <a:gd name="T45" fmla="*/ 70 h 110"/>
                                    <a:gd name="T46" fmla="*/ 0 w 95"/>
                                    <a:gd name="T47" fmla="*/ 55 h 110"/>
                                    <a:gd name="T48" fmla="*/ 20 w 95"/>
                                    <a:gd name="T49" fmla="*/ 55 h 110"/>
                                    <a:gd name="T50" fmla="*/ 20 w 95"/>
                                    <a:gd name="T51" fmla="*/ 70 h 110"/>
                                    <a:gd name="T52" fmla="*/ 25 w 95"/>
                                    <a:gd name="T53" fmla="*/ 85 h 110"/>
                                    <a:gd name="T54" fmla="*/ 35 w 95"/>
                                    <a:gd name="T55" fmla="*/ 90 h 110"/>
                                    <a:gd name="T56" fmla="*/ 45 w 95"/>
                                    <a:gd name="T57" fmla="*/ 90 h 110"/>
                                    <a:gd name="T58" fmla="*/ 55 w 95"/>
                                    <a:gd name="T59" fmla="*/ 90 h 110"/>
                                    <a:gd name="T60" fmla="*/ 65 w 95"/>
                                    <a:gd name="T61" fmla="*/ 85 h 110"/>
                                    <a:gd name="T62" fmla="*/ 70 w 95"/>
                                    <a:gd name="T63" fmla="*/ 70 h 110"/>
                                    <a:gd name="T64" fmla="*/ 75 w 95"/>
                                    <a:gd name="T65" fmla="*/ 55 h 110"/>
                                    <a:gd name="T66" fmla="*/ 70 w 95"/>
                                    <a:gd name="T67" fmla="*/ 40 h 110"/>
                                    <a:gd name="T68" fmla="*/ 65 w 95"/>
                                    <a:gd name="T69" fmla="*/ 25 h 110"/>
                                    <a:gd name="T70" fmla="*/ 55 w 95"/>
                                    <a:gd name="T71" fmla="*/ 20 h 110"/>
                                    <a:gd name="T72" fmla="*/ 45 w 95"/>
                                    <a:gd name="T73" fmla="*/ 15 h 110"/>
                                    <a:gd name="T74" fmla="*/ 35 w 95"/>
                                    <a:gd name="T75" fmla="*/ 20 h 110"/>
                                    <a:gd name="T76" fmla="*/ 25 w 95"/>
                                    <a:gd name="T77" fmla="*/ 25 h 110"/>
                                    <a:gd name="T78" fmla="*/ 20 w 95"/>
                                    <a:gd name="T79" fmla="*/ 40 h 110"/>
                                    <a:gd name="T80" fmla="*/ 20 w 95"/>
                                    <a:gd name="T81" fmla="*/ 55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5" h="110">
                                      <a:moveTo>
                                        <a:pt x="0" y="55"/>
                                      </a:moveTo>
                                      <a:lnTo>
                                        <a:pt x="0" y="35"/>
                                      </a:lnTo>
                                      <a:lnTo>
                                        <a:pt x="5" y="25"/>
                                      </a:lnTo>
                                      <a:lnTo>
                                        <a:pt x="15" y="10"/>
                                      </a:lnTo>
                                      <a:lnTo>
                                        <a:pt x="30" y="5"/>
                                      </a:lnTo>
                                      <a:lnTo>
                                        <a:pt x="45" y="0"/>
                                      </a:lnTo>
                                      <a:lnTo>
                                        <a:pt x="60" y="0"/>
                                      </a:lnTo>
                                      <a:lnTo>
                                        <a:pt x="70" y="5"/>
                                      </a:lnTo>
                                      <a:lnTo>
                                        <a:pt x="80" y="15"/>
                                      </a:lnTo>
                                      <a:lnTo>
                                        <a:pt x="85" y="25"/>
                                      </a:lnTo>
                                      <a:lnTo>
                                        <a:pt x="90" y="40"/>
                                      </a:lnTo>
                                      <a:lnTo>
                                        <a:pt x="95" y="55"/>
                                      </a:lnTo>
                                      <a:lnTo>
                                        <a:pt x="90" y="70"/>
                                      </a:lnTo>
                                      <a:lnTo>
                                        <a:pt x="85" y="85"/>
                                      </a:lnTo>
                                      <a:lnTo>
                                        <a:pt x="80" y="95"/>
                                      </a:lnTo>
                                      <a:lnTo>
                                        <a:pt x="70" y="100"/>
                                      </a:lnTo>
                                      <a:lnTo>
                                        <a:pt x="60" y="105"/>
                                      </a:lnTo>
                                      <a:lnTo>
                                        <a:pt x="45" y="110"/>
                                      </a:lnTo>
                                      <a:lnTo>
                                        <a:pt x="35" y="105"/>
                                      </a:lnTo>
                                      <a:lnTo>
                                        <a:pt x="20" y="105"/>
                                      </a:lnTo>
                                      <a:lnTo>
                                        <a:pt x="10" y="95"/>
                                      </a:lnTo>
                                      <a:lnTo>
                                        <a:pt x="5" y="85"/>
                                      </a:lnTo>
                                      <a:lnTo>
                                        <a:pt x="0" y="70"/>
                                      </a:lnTo>
                                      <a:lnTo>
                                        <a:pt x="0" y="55"/>
                                      </a:lnTo>
                                      <a:close/>
                                      <a:moveTo>
                                        <a:pt x="20" y="55"/>
                                      </a:moveTo>
                                      <a:lnTo>
                                        <a:pt x="20" y="70"/>
                                      </a:lnTo>
                                      <a:lnTo>
                                        <a:pt x="25" y="85"/>
                                      </a:lnTo>
                                      <a:lnTo>
                                        <a:pt x="35" y="90"/>
                                      </a:lnTo>
                                      <a:lnTo>
                                        <a:pt x="45" y="90"/>
                                      </a:lnTo>
                                      <a:lnTo>
                                        <a:pt x="55" y="90"/>
                                      </a:lnTo>
                                      <a:lnTo>
                                        <a:pt x="65" y="85"/>
                                      </a:lnTo>
                                      <a:lnTo>
                                        <a:pt x="70" y="70"/>
                                      </a:lnTo>
                                      <a:lnTo>
                                        <a:pt x="75" y="55"/>
                                      </a:lnTo>
                                      <a:lnTo>
                                        <a:pt x="70" y="40"/>
                                      </a:lnTo>
                                      <a:lnTo>
                                        <a:pt x="65" y="25"/>
                                      </a:lnTo>
                                      <a:lnTo>
                                        <a:pt x="55" y="20"/>
                                      </a:lnTo>
                                      <a:lnTo>
                                        <a:pt x="45" y="15"/>
                                      </a:lnTo>
                                      <a:lnTo>
                                        <a:pt x="35" y="20"/>
                                      </a:lnTo>
                                      <a:lnTo>
                                        <a:pt x="25" y="25"/>
                                      </a:lnTo>
                                      <a:lnTo>
                                        <a:pt x="20" y="40"/>
                                      </a:lnTo>
                                      <a:lnTo>
                                        <a:pt x="20" y="5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2" name="Freeform 79"/>
                              <wps:cNvSpPr>
                                <a:spLocks noEditPoints="1"/>
                              </wps:cNvSpPr>
                              <wps:spPr bwMode="auto">
                                <a:xfrm>
                                  <a:off x="961390" y="803275"/>
                                  <a:ext cx="85725" cy="98425"/>
                                </a:xfrm>
                                <a:custGeom>
                                  <a:avLst/>
                                  <a:gdLst>
                                    <a:gd name="T0" fmla="*/ 110 w 135"/>
                                    <a:gd name="T1" fmla="*/ 130 h 155"/>
                                    <a:gd name="T2" fmla="*/ 120 w 135"/>
                                    <a:gd name="T3" fmla="*/ 140 h 155"/>
                                    <a:gd name="T4" fmla="*/ 135 w 135"/>
                                    <a:gd name="T5" fmla="*/ 145 h 155"/>
                                    <a:gd name="T6" fmla="*/ 125 w 135"/>
                                    <a:gd name="T7" fmla="*/ 155 h 155"/>
                                    <a:gd name="T8" fmla="*/ 110 w 135"/>
                                    <a:gd name="T9" fmla="*/ 150 h 155"/>
                                    <a:gd name="T10" fmla="*/ 95 w 135"/>
                                    <a:gd name="T11" fmla="*/ 140 h 155"/>
                                    <a:gd name="T12" fmla="*/ 80 w 135"/>
                                    <a:gd name="T13" fmla="*/ 145 h 155"/>
                                    <a:gd name="T14" fmla="*/ 65 w 135"/>
                                    <a:gd name="T15" fmla="*/ 150 h 155"/>
                                    <a:gd name="T16" fmla="*/ 45 w 135"/>
                                    <a:gd name="T17" fmla="*/ 145 h 155"/>
                                    <a:gd name="T18" fmla="*/ 30 w 135"/>
                                    <a:gd name="T19" fmla="*/ 140 h 155"/>
                                    <a:gd name="T20" fmla="*/ 15 w 135"/>
                                    <a:gd name="T21" fmla="*/ 130 h 155"/>
                                    <a:gd name="T22" fmla="*/ 5 w 135"/>
                                    <a:gd name="T23" fmla="*/ 115 h 155"/>
                                    <a:gd name="T24" fmla="*/ 0 w 135"/>
                                    <a:gd name="T25" fmla="*/ 95 h 155"/>
                                    <a:gd name="T26" fmla="*/ 0 w 135"/>
                                    <a:gd name="T27" fmla="*/ 75 h 155"/>
                                    <a:gd name="T28" fmla="*/ 0 w 135"/>
                                    <a:gd name="T29" fmla="*/ 55 h 155"/>
                                    <a:gd name="T30" fmla="*/ 5 w 135"/>
                                    <a:gd name="T31" fmla="*/ 35 h 155"/>
                                    <a:gd name="T32" fmla="*/ 15 w 135"/>
                                    <a:gd name="T33" fmla="*/ 20 h 155"/>
                                    <a:gd name="T34" fmla="*/ 30 w 135"/>
                                    <a:gd name="T35" fmla="*/ 10 h 155"/>
                                    <a:gd name="T36" fmla="*/ 45 w 135"/>
                                    <a:gd name="T37" fmla="*/ 5 h 155"/>
                                    <a:gd name="T38" fmla="*/ 65 w 135"/>
                                    <a:gd name="T39" fmla="*/ 0 h 155"/>
                                    <a:gd name="T40" fmla="*/ 80 w 135"/>
                                    <a:gd name="T41" fmla="*/ 5 h 155"/>
                                    <a:gd name="T42" fmla="*/ 100 w 135"/>
                                    <a:gd name="T43" fmla="*/ 10 h 155"/>
                                    <a:gd name="T44" fmla="*/ 110 w 135"/>
                                    <a:gd name="T45" fmla="*/ 20 h 155"/>
                                    <a:gd name="T46" fmla="*/ 120 w 135"/>
                                    <a:gd name="T47" fmla="*/ 35 h 155"/>
                                    <a:gd name="T48" fmla="*/ 125 w 135"/>
                                    <a:gd name="T49" fmla="*/ 55 h 155"/>
                                    <a:gd name="T50" fmla="*/ 130 w 135"/>
                                    <a:gd name="T51" fmla="*/ 75 h 155"/>
                                    <a:gd name="T52" fmla="*/ 130 w 135"/>
                                    <a:gd name="T53" fmla="*/ 90 h 155"/>
                                    <a:gd name="T54" fmla="*/ 125 w 135"/>
                                    <a:gd name="T55" fmla="*/ 105 h 155"/>
                                    <a:gd name="T56" fmla="*/ 115 w 135"/>
                                    <a:gd name="T57" fmla="*/ 120 h 155"/>
                                    <a:gd name="T58" fmla="*/ 110 w 135"/>
                                    <a:gd name="T59" fmla="*/ 130 h 155"/>
                                    <a:gd name="T60" fmla="*/ 70 w 135"/>
                                    <a:gd name="T61" fmla="*/ 105 h 155"/>
                                    <a:gd name="T62" fmla="*/ 85 w 135"/>
                                    <a:gd name="T63" fmla="*/ 110 h 155"/>
                                    <a:gd name="T64" fmla="*/ 95 w 135"/>
                                    <a:gd name="T65" fmla="*/ 120 h 155"/>
                                    <a:gd name="T66" fmla="*/ 105 w 135"/>
                                    <a:gd name="T67" fmla="*/ 110 h 155"/>
                                    <a:gd name="T68" fmla="*/ 110 w 135"/>
                                    <a:gd name="T69" fmla="*/ 95 h 155"/>
                                    <a:gd name="T70" fmla="*/ 110 w 135"/>
                                    <a:gd name="T71" fmla="*/ 75 h 155"/>
                                    <a:gd name="T72" fmla="*/ 110 w 135"/>
                                    <a:gd name="T73" fmla="*/ 60 h 155"/>
                                    <a:gd name="T74" fmla="*/ 105 w 135"/>
                                    <a:gd name="T75" fmla="*/ 45 h 155"/>
                                    <a:gd name="T76" fmla="*/ 100 w 135"/>
                                    <a:gd name="T77" fmla="*/ 35 h 155"/>
                                    <a:gd name="T78" fmla="*/ 90 w 135"/>
                                    <a:gd name="T79" fmla="*/ 25 h 155"/>
                                    <a:gd name="T80" fmla="*/ 75 w 135"/>
                                    <a:gd name="T81" fmla="*/ 20 h 155"/>
                                    <a:gd name="T82" fmla="*/ 65 w 135"/>
                                    <a:gd name="T83" fmla="*/ 20 h 155"/>
                                    <a:gd name="T84" fmla="*/ 50 w 135"/>
                                    <a:gd name="T85" fmla="*/ 20 h 155"/>
                                    <a:gd name="T86" fmla="*/ 40 w 135"/>
                                    <a:gd name="T87" fmla="*/ 25 h 155"/>
                                    <a:gd name="T88" fmla="*/ 30 w 135"/>
                                    <a:gd name="T89" fmla="*/ 30 h 155"/>
                                    <a:gd name="T90" fmla="*/ 20 w 135"/>
                                    <a:gd name="T91" fmla="*/ 45 h 155"/>
                                    <a:gd name="T92" fmla="*/ 20 w 135"/>
                                    <a:gd name="T93" fmla="*/ 55 h 155"/>
                                    <a:gd name="T94" fmla="*/ 15 w 135"/>
                                    <a:gd name="T95" fmla="*/ 75 h 155"/>
                                    <a:gd name="T96" fmla="*/ 20 w 135"/>
                                    <a:gd name="T97" fmla="*/ 90 h 155"/>
                                    <a:gd name="T98" fmla="*/ 20 w 135"/>
                                    <a:gd name="T99" fmla="*/ 105 h 155"/>
                                    <a:gd name="T100" fmla="*/ 30 w 135"/>
                                    <a:gd name="T101" fmla="*/ 115 h 155"/>
                                    <a:gd name="T102" fmla="*/ 40 w 135"/>
                                    <a:gd name="T103" fmla="*/ 125 h 155"/>
                                    <a:gd name="T104" fmla="*/ 50 w 135"/>
                                    <a:gd name="T105" fmla="*/ 130 h 155"/>
                                    <a:gd name="T106" fmla="*/ 65 w 135"/>
                                    <a:gd name="T107" fmla="*/ 130 h 155"/>
                                    <a:gd name="T108" fmla="*/ 75 w 135"/>
                                    <a:gd name="T109" fmla="*/ 130 h 155"/>
                                    <a:gd name="T110" fmla="*/ 80 w 135"/>
                                    <a:gd name="T111" fmla="*/ 130 h 155"/>
                                    <a:gd name="T112" fmla="*/ 75 w 135"/>
                                    <a:gd name="T113" fmla="*/ 125 h 155"/>
                                    <a:gd name="T114" fmla="*/ 65 w 135"/>
                                    <a:gd name="T115" fmla="*/ 120 h 155"/>
                                    <a:gd name="T116" fmla="*/ 70 w 135"/>
                                    <a:gd name="T117" fmla="*/ 105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5" h="155">
                                      <a:moveTo>
                                        <a:pt x="110" y="130"/>
                                      </a:moveTo>
                                      <a:lnTo>
                                        <a:pt x="120" y="140"/>
                                      </a:lnTo>
                                      <a:lnTo>
                                        <a:pt x="135" y="145"/>
                                      </a:lnTo>
                                      <a:lnTo>
                                        <a:pt x="125" y="155"/>
                                      </a:lnTo>
                                      <a:lnTo>
                                        <a:pt x="110" y="150"/>
                                      </a:lnTo>
                                      <a:lnTo>
                                        <a:pt x="95" y="140"/>
                                      </a:lnTo>
                                      <a:lnTo>
                                        <a:pt x="80" y="145"/>
                                      </a:lnTo>
                                      <a:lnTo>
                                        <a:pt x="65" y="150"/>
                                      </a:lnTo>
                                      <a:lnTo>
                                        <a:pt x="45" y="145"/>
                                      </a:lnTo>
                                      <a:lnTo>
                                        <a:pt x="30" y="140"/>
                                      </a:lnTo>
                                      <a:lnTo>
                                        <a:pt x="15" y="130"/>
                                      </a:lnTo>
                                      <a:lnTo>
                                        <a:pt x="5" y="115"/>
                                      </a:lnTo>
                                      <a:lnTo>
                                        <a:pt x="0" y="95"/>
                                      </a:lnTo>
                                      <a:lnTo>
                                        <a:pt x="0" y="75"/>
                                      </a:lnTo>
                                      <a:lnTo>
                                        <a:pt x="0" y="55"/>
                                      </a:lnTo>
                                      <a:lnTo>
                                        <a:pt x="5" y="35"/>
                                      </a:lnTo>
                                      <a:lnTo>
                                        <a:pt x="15" y="20"/>
                                      </a:lnTo>
                                      <a:lnTo>
                                        <a:pt x="30" y="10"/>
                                      </a:lnTo>
                                      <a:lnTo>
                                        <a:pt x="45" y="5"/>
                                      </a:lnTo>
                                      <a:lnTo>
                                        <a:pt x="65" y="0"/>
                                      </a:lnTo>
                                      <a:lnTo>
                                        <a:pt x="80" y="5"/>
                                      </a:lnTo>
                                      <a:lnTo>
                                        <a:pt x="100" y="10"/>
                                      </a:lnTo>
                                      <a:lnTo>
                                        <a:pt x="110" y="20"/>
                                      </a:lnTo>
                                      <a:lnTo>
                                        <a:pt x="120" y="35"/>
                                      </a:lnTo>
                                      <a:lnTo>
                                        <a:pt x="125" y="55"/>
                                      </a:lnTo>
                                      <a:lnTo>
                                        <a:pt x="130" y="75"/>
                                      </a:lnTo>
                                      <a:lnTo>
                                        <a:pt x="130" y="90"/>
                                      </a:lnTo>
                                      <a:lnTo>
                                        <a:pt x="125" y="105"/>
                                      </a:lnTo>
                                      <a:lnTo>
                                        <a:pt x="115" y="120"/>
                                      </a:lnTo>
                                      <a:lnTo>
                                        <a:pt x="110" y="130"/>
                                      </a:lnTo>
                                      <a:close/>
                                      <a:moveTo>
                                        <a:pt x="70" y="105"/>
                                      </a:moveTo>
                                      <a:lnTo>
                                        <a:pt x="85" y="110"/>
                                      </a:lnTo>
                                      <a:lnTo>
                                        <a:pt x="95" y="120"/>
                                      </a:lnTo>
                                      <a:lnTo>
                                        <a:pt x="105" y="110"/>
                                      </a:lnTo>
                                      <a:lnTo>
                                        <a:pt x="110" y="95"/>
                                      </a:lnTo>
                                      <a:lnTo>
                                        <a:pt x="110" y="75"/>
                                      </a:lnTo>
                                      <a:lnTo>
                                        <a:pt x="110" y="60"/>
                                      </a:lnTo>
                                      <a:lnTo>
                                        <a:pt x="105" y="45"/>
                                      </a:lnTo>
                                      <a:lnTo>
                                        <a:pt x="100" y="35"/>
                                      </a:lnTo>
                                      <a:lnTo>
                                        <a:pt x="90" y="25"/>
                                      </a:lnTo>
                                      <a:lnTo>
                                        <a:pt x="75" y="20"/>
                                      </a:lnTo>
                                      <a:lnTo>
                                        <a:pt x="65" y="20"/>
                                      </a:lnTo>
                                      <a:lnTo>
                                        <a:pt x="50" y="20"/>
                                      </a:lnTo>
                                      <a:lnTo>
                                        <a:pt x="40" y="25"/>
                                      </a:lnTo>
                                      <a:lnTo>
                                        <a:pt x="30" y="30"/>
                                      </a:lnTo>
                                      <a:lnTo>
                                        <a:pt x="20" y="45"/>
                                      </a:lnTo>
                                      <a:lnTo>
                                        <a:pt x="20" y="55"/>
                                      </a:lnTo>
                                      <a:lnTo>
                                        <a:pt x="15" y="75"/>
                                      </a:lnTo>
                                      <a:lnTo>
                                        <a:pt x="20" y="90"/>
                                      </a:lnTo>
                                      <a:lnTo>
                                        <a:pt x="20" y="105"/>
                                      </a:lnTo>
                                      <a:lnTo>
                                        <a:pt x="30" y="115"/>
                                      </a:lnTo>
                                      <a:lnTo>
                                        <a:pt x="40" y="125"/>
                                      </a:lnTo>
                                      <a:lnTo>
                                        <a:pt x="50" y="130"/>
                                      </a:lnTo>
                                      <a:lnTo>
                                        <a:pt x="65" y="130"/>
                                      </a:lnTo>
                                      <a:lnTo>
                                        <a:pt x="75" y="130"/>
                                      </a:lnTo>
                                      <a:lnTo>
                                        <a:pt x="80" y="130"/>
                                      </a:lnTo>
                                      <a:lnTo>
                                        <a:pt x="75" y="125"/>
                                      </a:lnTo>
                                      <a:lnTo>
                                        <a:pt x="65" y="120"/>
                                      </a:lnTo>
                                      <a:lnTo>
                                        <a:pt x="70" y="10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3" name="Freeform 80"/>
                              <wps:cNvSpPr>
                                <a:spLocks/>
                              </wps:cNvSpPr>
                              <wps:spPr bwMode="auto">
                                <a:xfrm>
                                  <a:off x="1056640" y="806450"/>
                                  <a:ext cx="69850" cy="88900"/>
                                </a:xfrm>
                                <a:custGeom>
                                  <a:avLst/>
                                  <a:gdLst>
                                    <a:gd name="T0" fmla="*/ 45 w 110"/>
                                    <a:gd name="T1" fmla="*/ 140 h 140"/>
                                    <a:gd name="T2" fmla="*/ 45 w 110"/>
                                    <a:gd name="T3" fmla="*/ 15 h 140"/>
                                    <a:gd name="T4" fmla="*/ 0 w 110"/>
                                    <a:gd name="T5" fmla="*/ 15 h 140"/>
                                    <a:gd name="T6" fmla="*/ 0 w 110"/>
                                    <a:gd name="T7" fmla="*/ 0 h 140"/>
                                    <a:gd name="T8" fmla="*/ 110 w 110"/>
                                    <a:gd name="T9" fmla="*/ 0 h 140"/>
                                    <a:gd name="T10" fmla="*/ 110 w 110"/>
                                    <a:gd name="T11" fmla="*/ 15 h 140"/>
                                    <a:gd name="T12" fmla="*/ 65 w 110"/>
                                    <a:gd name="T13" fmla="*/ 15 h 140"/>
                                    <a:gd name="T14" fmla="*/ 65 w 110"/>
                                    <a:gd name="T15" fmla="*/ 140 h 140"/>
                                    <a:gd name="T16" fmla="*/ 45 w 110"/>
                                    <a:gd name="T17"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0" h="140">
                                      <a:moveTo>
                                        <a:pt x="45" y="140"/>
                                      </a:moveTo>
                                      <a:lnTo>
                                        <a:pt x="45" y="15"/>
                                      </a:lnTo>
                                      <a:lnTo>
                                        <a:pt x="0" y="15"/>
                                      </a:lnTo>
                                      <a:lnTo>
                                        <a:pt x="0" y="0"/>
                                      </a:lnTo>
                                      <a:lnTo>
                                        <a:pt x="110" y="0"/>
                                      </a:lnTo>
                                      <a:lnTo>
                                        <a:pt x="110" y="15"/>
                                      </a:lnTo>
                                      <a:lnTo>
                                        <a:pt x="65" y="15"/>
                                      </a:lnTo>
                                      <a:lnTo>
                                        <a:pt x="65" y="140"/>
                                      </a:lnTo>
                                      <a:lnTo>
                                        <a:pt x="45"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4" name="Rectangle 81"/>
                              <wps:cNvSpPr>
                                <a:spLocks noChangeArrowheads="1"/>
                              </wps:cNvSpPr>
                              <wps:spPr bwMode="auto">
                                <a:xfrm>
                                  <a:off x="1142365" y="806450"/>
                                  <a:ext cx="12700" cy="889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55" name="Freeform 82"/>
                              <wps:cNvSpPr>
                                <a:spLocks noEditPoints="1"/>
                              </wps:cNvSpPr>
                              <wps:spPr bwMode="auto">
                                <a:xfrm>
                                  <a:off x="1177290" y="806450"/>
                                  <a:ext cx="66675" cy="88900"/>
                                </a:xfrm>
                                <a:custGeom>
                                  <a:avLst/>
                                  <a:gdLst>
                                    <a:gd name="T0" fmla="*/ 0 w 105"/>
                                    <a:gd name="T1" fmla="*/ 140 h 140"/>
                                    <a:gd name="T2" fmla="*/ 0 w 105"/>
                                    <a:gd name="T3" fmla="*/ 0 h 140"/>
                                    <a:gd name="T4" fmla="*/ 50 w 105"/>
                                    <a:gd name="T5" fmla="*/ 0 h 140"/>
                                    <a:gd name="T6" fmla="*/ 65 w 105"/>
                                    <a:gd name="T7" fmla="*/ 0 h 140"/>
                                    <a:gd name="T8" fmla="*/ 75 w 105"/>
                                    <a:gd name="T9" fmla="*/ 0 h 140"/>
                                    <a:gd name="T10" fmla="*/ 85 w 105"/>
                                    <a:gd name="T11" fmla="*/ 0 h 140"/>
                                    <a:gd name="T12" fmla="*/ 90 w 105"/>
                                    <a:gd name="T13" fmla="*/ 5 h 140"/>
                                    <a:gd name="T14" fmla="*/ 95 w 105"/>
                                    <a:gd name="T15" fmla="*/ 10 h 140"/>
                                    <a:gd name="T16" fmla="*/ 100 w 105"/>
                                    <a:gd name="T17" fmla="*/ 20 h 140"/>
                                    <a:gd name="T18" fmla="*/ 105 w 105"/>
                                    <a:gd name="T19" fmla="*/ 30 h 140"/>
                                    <a:gd name="T20" fmla="*/ 105 w 105"/>
                                    <a:gd name="T21" fmla="*/ 40 h 140"/>
                                    <a:gd name="T22" fmla="*/ 105 w 105"/>
                                    <a:gd name="T23" fmla="*/ 55 h 140"/>
                                    <a:gd name="T24" fmla="*/ 95 w 105"/>
                                    <a:gd name="T25" fmla="*/ 70 h 140"/>
                                    <a:gd name="T26" fmla="*/ 85 w 105"/>
                                    <a:gd name="T27" fmla="*/ 80 h 140"/>
                                    <a:gd name="T28" fmla="*/ 70 w 105"/>
                                    <a:gd name="T29" fmla="*/ 80 h 140"/>
                                    <a:gd name="T30" fmla="*/ 55 w 105"/>
                                    <a:gd name="T31" fmla="*/ 85 h 140"/>
                                    <a:gd name="T32" fmla="*/ 20 w 105"/>
                                    <a:gd name="T33" fmla="*/ 85 h 140"/>
                                    <a:gd name="T34" fmla="*/ 20 w 105"/>
                                    <a:gd name="T35" fmla="*/ 140 h 140"/>
                                    <a:gd name="T36" fmla="*/ 0 w 105"/>
                                    <a:gd name="T37" fmla="*/ 140 h 140"/>
                                    <a:gd name="T38" fmla="*/ 20 w 105"/>
                                    <a:gd name="T39" fmla="*/ 65 h 140"/>
                                    <a:gd name="T40" fmla="*/ 55 w 105"/>
                                    <a:gd name="T41" fmla="*/ 65 h 140"/>
                                    <a:gd name="T42" fmla="*/ 70 w 105"/>
                                    <a:gd name="T43" fmla="*/ 65 h 140"/>
                                    <a:gd name="T44" fmla="*/ 80 w 105"/>
                                    <a:gd name="T45" fmla="*/ 60 h 140"/>
                                    <a:gd name="T46" fmla="*/ 85 w 105"/>
                                    <a:gd name="T47" fmla="*/ 50 h 140"/>
                                    <a:gd name="T48" fmla="*/ 85 w 105"/>
                                    <a:gd name="T49" fmla="*/ 40 h 140"/>
                                    <a:gd name="T50" fmla="*/ 85 w 105"/>
                                    <a:gd name="T51" fmla="*/ 30 h 140"/>
                                    <a:gd name="T52" fmla="*/ 85 w 105"/>
                                    <a:gd name="T53" fmla="*/ 25 h 140"/>
                                    <a:gd name="T54" fmla="*/ 75 w 105"/>
                                    <a:gd name="T55" fmla="*/ 20 h 140"/>
                                    <a:gd name="T56" fmla="*/ 70 w 105"/>
                                    <a:gd name="T57" fmla="*/ 15 h 140"/>
                                    <a:gd name="T58" fmla="*/ 65 w 105"/>
                                    <a:gd name="T59" fmla="*/ 15 h 140"/>
                                    <a:gd name="T60" fmla="*/ 55 w 105"/>
                                    <a:gd name="T61" fmla="*/ 15 h 140"/>
                                    <a:gd name="T62" fmla="*/ 20 w 105"/>
                                    <a:gd name="T63" fmla="*/ 15 h 140"/>
                                    <a:gd name="T64" fmla="*/ 20 w 105"/>
                                    <a:gd name="T65" fmla="*/ 6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 h="140">
                                      <a:moveTo>
                                        <a:pt x="0" y="140"/>
                                      </a:moveTo>
                                      <a:lnTo>
                                        <a:pt x="0" y="0"/>
                                      </a:lnTo>
                                      <a:lnTo>
                                        <a:pt x="50" y="0"/>
                                      </a:lnTo>
                                      <a:lnTo>
                                        <a:pt x="65" y="0"/>
                                      </a:lnTo>
                                      <a:lnTo>
                                        <a:pt x="75" y="0"/>
                                      </a:lnTo>
                                      <a:lnTo>
                                        <a:pt x="85" y="0"/>
                                      </a:lnTo>
                                      <a:lnTo>
                                        <a:pt x="90" y="5"/>
                                      </a:lnTo>
                                      <a:lnTo>
                                        <a:pt x="95" y="10"/>
                                      </a:lnTo>
                                      <a:lnTo>
                                        <a:pt x="100" y="20"/>
                                      </a:lnTo>
                                      <a:lnTo>
                                        <a:pt x="105" y="30"/>
                                      </a:lnTo>
                                      <a:lnTo>
                                        <a:pt x="105" y="40"/>
                                      </a:lnTo>
                                      <a:lnTo>
                                        <a:pt x="105" y="55"/>
                                      </a:lnTo>
                                      <a:lnTo>
                                        <a:pt x="95" y="70"/>
                                      </a:lnTo>
                                      <a:lnTo>
                                        <a:pt x="85" y="80"/>
                                      </a:lnTo>
                                      <a:lnTo>
                                        <a:pt x="70" y="80"/>
                                      </a:lnTo>
                                      <a:lnTo>
                                        <a:pt x="55" y="85"/>
                                      </a:lnTo>
                                      <a:lnTo>
                                        <a:pt x="20" y="85"/>
                                      </a:lnTo>
                                      <a:lnTo>
                                        <a:pt x="20" y="140"/>
                                      </a:lnTo>
                                      <a:lnTo>
                                        <a:pt x="0" y="140"/>
                                      </a:lnTo>
                                      <a:close/>
                                      <a:moveTo>
                                        <a:pt x="20" y="65"/>
                                      </a:moveTo>
                                      <a:lnTo>
                                        <a:pt x="55" y="65"/>
                                      </a:lnTo>
                                      <a:lnTo>
                                        <a:pt x="70" y="65"/>
                                      </a:lnTo>
                                      <a:lnTo>
                                        <a:pt x="80" y="60"/>
                                      </a:lnTo>
                                      <a:lnTo>
                                        <a:pt x="85" y="50"/>
                                      </a:lnTo>
                                      <a:lnTo>
                                        <a:pt x="85" y="40"/>
                                      </a:lnTo>
                                      <a:lnTo>
                                        <a:pt x="85" y="30"/>
                                      </a:lnTo>
                                      <a:lnTo>
                                        <a:pt x="85" y="25"/>
                                      </a:lnTo>
                                      <a:lnTo>
                                        <a:pt x="75" y="20"/>
                                      </a:lnTo>
                                      <a:lnTo>
                                        <a:pt x="70" y="15"/>
                                      </a:lnTo>
                                      <a:lnTo>
                                        <a:pt x="65" y="15"/>
                                      </a:lnTo>
                                      <a:lnTo>
                                        <a:pt x="55" y="15"/>
                                      </a:lnTo>
                                      <a:lnTo>
                                        <a:pt x="20" y="15"/>
                                      </a:lnTo>
                                      <a:lnTo>
                                        <a:pt x="20" y="6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6" name="Freeform 83"/>
                              <wps:cNvSpPr>
                                <a:spLocks/>
                              </wps:cNvSpPr>
                              <wps:spPr bwMode="auto">
                                <a:xfrm>
                                  <a:off x="1288415" y="806450"/>
                                  <a:ext cx="69850" cy="88900"/>
                                </a:xfrm>
                                <a:custGeom>
                                  <a:avLst/>
                                  <a:gdLst>
                                    <a:gd name="T0" fmla="*/ 45 w 110"/>
                                    <a:gd name="T1" fmla="*/ 140 h 140"/>
                                    <a:gd name="T2" fmla="*/ 45 w 110"/>
                                    <a:gd name="T3" fmla="*/ 15 h 140"/>
                                    <a:gd name="T4" fmla="*/ 0 w 110"/>
                                    <a:gd name="T5" fmla="*/ 15 h 140"/>
                                    <a:gd name="T6" fmla="*/ 0 w 110"/>
                                    <a:gd name="T7" fmla="*/ 0 h 140"/>
                                    <a:gd name="T8" fmla="*/ 110 w 110"/>
                                    <a:gd name="T9" fmla="*/ 0 h 140"/>
                                    <a:gd name="T10" fmla="*/ 110 w 110"/>
                                    <a:gd name="T11" fmla="*/ 15 h 140"/>
                                    <a:gd name="T12" fmla="*/ 65 w 110"/>
                                    <a:gd name="T13" fmla="*/ 15 h 140"/>
                                    <a:gd name="T14" fmla="*/ 65 w 110"/>
                                    <a:gd name="T15" fmla="*/ 140 h 140"/>
                                    <a:gd name="T16" fmla="*/ 45 w 110"/>
                                    <a:gd name="T17"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0" h="140">
                                      <a:moveTo>
                                        <a:pt x="45" y="140"/>
                                      </a:moveTo>
                                      <a:lnTo>
                                        <a:pt x="45" y="15"/>
                                      </a:lnTo>
                                      <a:lnTo>
                                        <a:pt x="0" y="15"/>
                                      </a:lnTo>
                                      <a:lnTo>
                                        <a:pt x="0" y="0"/>
                                      </a:lnTo>
                                      <a:lnTo>
                                        <a:pt x="110" y="0"/>
                                      </a:lnTo>
                                      <a:lnTo>
                                        <a:pt x="110" y="15"/>
                                      </a:lnTo>
                                      <a:lnTo>
                                        <a:pt x="65" y="15"/>
                                      </a:lnTo>
                                      <a:lnTo>
                                        <a:pt x="65" y="140"/>
                                      </a:lnTo>
                                      <a:lnTo>
                                        <a:pt x="45"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7" name="Freeform 84"/>
                              <wps:cNvSpPr>
                                <a:spLocks/>
                              </wps:cNvSpPr>
                              <wps:spPr bwMode="auto">
                                <a:xfrm>
                                  <a:off x="1367790" y="828675"/>
                                  <a:ext cx="34925" cy="66675"/>
                                </a:xfrm>
                                <a:custGeom>
                                  <a:avLst/>
                                  <a:gdLst>
                                    <a:gd name="T0" fmla="*/ 0 w 55"/>
                                    <a:gd name="T1" fmla="*/ 105 h 105"/>
                                    <a:gd name="T2" fmla="*/ 0 w 55"/>
                                    <a:gd name="T3" fmla="*/ 5 h 105"/>
                                    <a:gd name="T4" fmla="*/ 15 w 55"/>
                                    <a:gd name="T5" fmla="*/ 5 h 105"/>
                                    <a:gd name="T6" fmla="*/ 15 w 55"/>
                                    <a:gd name="T7" fmla="*/ 15 h 105"/>
                                    <a:gd name="T8" fmla="*/ 20 w 55"/>
                                    <a:gd name="T9" fmla="*/ 10 h 105"/>
                                    <a:gd name="T10" fmla="*/ 25 w 55"/>
                                    <a:gd name="T11" fmla="*/ 5 h 105"/>
                                    <a:gd name="T12" fmla="*/ 30 w 55"/>
                                    <a:gd name="T13" fmla="*/ 0 h 105"/>
                                    <a:gd name="T14" fmla="*/ 35 w 55"/>
                                    <a:gd name="T15" fmla="*/ 0 h 105"/>
                                    <a:gd name="T16" fmla="*/ 45 w 55"/>
                                    <a:gd name="T17" fmla="*/ 0 h 105"/>
                                    <a:gd name="T18" fmla="*/ 55 w 55"/>
                                    <a:gd name="T19" fmla="*/ 5 h 105"/>
                                    <a:gd name="T20" fmla="*/ 45 w 55"/>
                                    <a:gd name="T21" fmla="*/ 20 h 105"/>
                                    <a:gd name="T22" fmla="*/ 40 w 55"/>
                                    <a:gd name="T23" fmla="*/ 20 h 105"/>
                                    <a:gd name="T24" fmla="*/ 35 w 55"/>
                                    <a:gd name="T25" fmla="*/ 15 h 105"/>
                                    <a:gd name="T26" fmla="*/ 30 w 55"/>
                                    <a:gd name="T27" fmla="*/ 20 h 105"/>
                                    <a:gd name="T28" fmla="*/ 25 w 55"/>
                                    <a:gd name="T29" fmla="*/ 20 h 105"/>
                                    <a:gd name="T30" fmla="*/ 20 w 55"/>
                                    <a:gd name="T31" fmla="*/ 25 h 105"/>
                                    <a:gd name="T32" fmla="*/ 20 w 55"/>
                                    <a:gd name="T33" fmla="*/ 30 h 105"/>
                                    <a:gd name="T34" fmla="*/ 20 w 55"/>
                                    <a:gd name="T35" fmla="*/ 40 h 105"/>
                                    <a:gd name="T36" fmla="*/ 15 w 55"/>
                                    <a:gd name="T37" fmla="*/ 50 h 105"/>
                                    <a:gd name="T38" fmla="*/ 15 w 55"/>
                                    <a:gd name="T39" fmla="*/ 105 h 105"/>
                                    <a:gd name="T40" fmla="*/ 0 w 55"/>
                                    <a:gd name="T4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5">
                                      <a:moveTo>
                                        <a:pt x="0" y="105"/>
                                      </a:moveTo>
                                      <a:lnTo>
                                        <a:pt x="0" y="5"/>
                                      </a:lnTo>
                                      <a:lnTo>
                                        <a:pt x="15" y="5"/>
                                      </a:lnTo>
                                      <a:lnTo>
                                        <a:pt x="15" y="15"/>
                                      </a:lnTo>
                                      <a:lnTo>
                                        <a:pt x="20" y="10"/>
                                      </a:lnTo>
                                      <a:lnTo>
                                        <a:pt x="25" y="5"/>
                                      </a:lnTo>
                                      <a:lnTo>
                                        <a:pt x="30" y="0"/>
                                      </a:lnTo>
                                      <a:lnTo>
                                        <a:pt x="35" y="0"/>
                                      </a:lnTo>
                                      <a:lnTo>
                                        <a:pt x="45" y="0"/>
                                      </a:lnTo>
                                      <a:lnTo>
                                        <a:pt x="55" y="5"/>
                                      </a:lnTo>
                                      <a:lnTo>
                                        <a:pt x="45" y="20"/>
                                      </a:lnTo>
                                      <a:lnTo>
                                        <a:pt x="40" y="20"/>
                                      </a:lnTo>
                                      <a:lnTo>
                                        <a:pt x="35" y="15"/>
                                      </a:lnTo>
                                      <a:lnTo>
                                        <a:pt x="30" y="20"/>
                                      </a:lnTo>
                                      <a:lnTo>
                                        <a:pt x="25" y="20"/>
                                      </a:lnTo>
                                      <a:lnTo>
                                        <a:pt x="20" y="25"/>
                                      </a:lnTo>
                                      <a:lnTo>
                                        <a:pt x="20" y="30"/>
                                      </a:lnTo>
                                      <a:lnTo>
                                        <a:pt x="20" y="40"/>
                                      </a:lnTo>
                                      <a:lnTo>
                                        <a:pt x="15" y="50"/>
                                      </a:lnTo>
                                      <a:lnTo>
                                        <a:pt x="15" y="105"/>
                                      </a:lnTo>
                                      <a:lnTo>
                                        <a:pt x="0" y="10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8" name="Freeform 85"/>
                              <wps:cNvSpPr>
                                <a:spLocks/>
                              </wps:cNvSpPr>
                              <wps:spPr bwMode="auto">
                                <a:xfrm>
                                  <a:off x="1409065" y="831850"/>
                                  <a:ext cx="50800" cy="66675"/>
                                </a:xfrm>
                                <a:custGeom>
                                  <a:avLst/>
                                  <a:gdLst>
                                    <a:gd name="T0" fmla="*/ 65 w 80"/>
                                    <a:gd name="T1" fmla="*/ 100 h 105"/>
                                    <a:gd name="T2" fmla="*/ 65 w 80"/>
                                    <a:gd name="T3" fmla="*/ 85 h 105"/>
                                    <a:gd name="T4" fmla="*/ 55 w 80"/>
                                    <a:gd name="T5" fmla="*/ 95 h 105"/>
                                    <a:gd name="T6" fmla="*/ 45 w 80"/>
                                    <a:gd name="T7" fmla="*/ 100 h 105"/>
                                    <a:gd name="T8" fmla="*/ 35 w 80"/>
                                    <a:gd name="T9" fmla="*/ 105 h 105"/>
                                    <a:gd name="T10" fmla="*/ 25 w 80"/>
                                    <a:gd name="T11" fmla="*/ 105 h 105"/>
                                    <a:gd name="T12" fmla="*/ 15 w 80"/>
                                    <a:gd name="T13" fmla="*/ 100 h 105"/>
                                    <a:gd name="T14" fmla="*/ 10 w 80"/>
                                    <a:gd name="T15" fmla="*/ 95 h 105"/>
                                    <a:gd name="T16" fmla="*/ 5 w 80"/>
                                    <a:gd name="T17" fmla="*/ 90 h 105"/>
                                    <a:gd name="T18" fmla="*/ 5 w 80"/>
                                    <a:gd name="T19" fmla="*/ 85 h 105"/>
                                    <a:gd name="T20" fmla="*/ 0 w 80"/>
                                    <a:gd name="T21" fmla="*/ 80 h 105"/>
                                    <a:gd name="T22" fmla="*/ 0 w 80"/>
                                    <a:gd name="T23" fmla="*/ 70 h 105"/>
                                    <a:gd name="T24" fmla="*/ 0 w 80"/>
                                    <a:gd name="T25" fmla="*/ 60 h 105"/>
                                    <a:gd name="T26" fmla="*/ 0 w 80"/>
                                    <a:gd name="T27" fmla="*/ 0 h 105"/>
                                    <a:gd name="T28" fmla="*/ 20 w 80"/>
                                    <a:gd name="T29" fmla="*/ 0 h 105"/>
                                    <a:gd name="T30" fmla="*/ 20 w 80"/>
                                    <a:gd name="T31" fmla="*/ 55 h 105"/>
                                    <a:gd name="T32" fmla="*/ 20 w 80"/>
                                    <a:gd name="T33" fmla="*/ 65 h 105"/>
                                    <a:gd name="T34" fmla="*/ 20 w 80"/>
                                    <a:gd name="T35" fmla="*/ 75 h 105"/>
                                    <a:gd name="T36" fmla="*/ 20 w 80"/>
                                    <a:gd name="T37" fmla="*/ 80 h 105"/>
                                    <a:gd name="T38" fmla="*/ 25 w 80"/>
                                    <a:gd name="T39" fmla="*/ 85 h 105"/>
                                    <a:gd name="T40" fmla="*/ 30 w 80"/>
                                    <a:gd name="T41" fmla="*/ 85 h 105"/>
                                    <a:gd name="T42" fmla="*/ 40 w 80"/>
                                    <a:gd name="T43" fmla="*/ 85 h 105"/>
                                    <a:gd name="T44" fmla="*/ 45 w 80"/>
                                    <a:gd name="T45" fmla="*/ 85 h 105"/>
                                    <a:gd name="T46" fmla="*/ 50 w 80"/>
                                    <a:gd name="T47" fmla="*/ 85 h 105"/>
                                    <a:gd name="T48" fmla="*/ 55 w 80"/>
                                    <a:gd name="T49" fmla="*/ 80 h 105"/>
                                    <a:gd name="T50" fmla="*/ 60 w 80"/>
                                    <a:gd name="T51" fmla="*/ 70 h 105"/>
                                    <a:gd name="T52" fmla="*/ 60 w 80"/>
                                    <a:gd name="T53" fmla="*/ 65 h 105"/>
                                    <a:gd name="T54" fmla="*/ 65 w 80"/>
                                    <a:gd name="T55" fmla="*/ 50 h 105"/>
                                    <a:gd name="T56" fmla="*/ 65 w 80"/>
                                    <a:gd name="T57" fmla="*/ 0 h 105"/>
                                    <a:gd name="T58" fmla="*/ 80 w 80"/>
                                    <a:gd name="T59" fmla="*/ 0 h 105"/>
                                    <a:gd name="T60" fmla="*/ 80 w 80"/>
                                    <a:gd name="T61" fmla="*/ 100 h 105"/>
                                    <a:gd name="T62" fmla="*/ 65 w 80"/>
                                    <a:gd name="T63" fmla="*/ 10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105">
                                      <a:moveTo>
                                        <a:pt x="65" y="100"/>
                                      </a:moveTo>
                                      <a:lnTo>
                                        <a:pt x="65" y="85"/>
                                      </a:lnTo>
                                      <a:lnTo>
                                        <a:pt x="55" y="95"/>
                                      </a:lnTo>
                                      <a:lnTo>
                                        <a:pt x="45" y="100"/>
                                      </a:lnTo>
                                      <a:lnTo>
                                        <a:pt x="35" y="105"/>
                                      </a:lnTo>
                                      <a:lnTo>
                                        <a:pt x="25" y="105"/>
                                      </a:lnTo>
                                      <a:lnTo>
                                        <a:pt x="15" y="100"/>
                                      </a:lnTo>
                                      <a:lnTo>
                                        <a:pt x="10" y="95"/>
                                      </a:lnTo>
                                      <a:lnTo>
                                        <a:pt x="5" y="90"/>
                                      </a:lnTo>
                                      <a:lnTo>
                                        <a:pt x="5" y="85"/>
                                      </a:lnTo>
                                      <a:lnTo>
                                        <a:pt x="0" y="80"/>
                                      </a:lnTo>
                                      <a:lnTo>
                                        <a:pt x="0" y="70"/>
                                      </a:lnTo>
                                      <a:lnTo>
                                        <a:pt x="0" y="60"/>
                                      </a:lnTo>
                                      <a:lnTo>
                                        <a:pt x="0" y="0"/>
                                      </a:lnTo>
                                      <a:lnTo>
                                        <a:pt x="20" y="0"/>
                                      </a:lnTo>
                                      <a:lnTo>
                                        <a:pt x="20" y="55"/>
                                      </a:lnTo>
                                      <a:lnTo>
                                        <a:pt x="20" y="65"/>
                                      </a:lnTo>
                                      <a:lnTo>
                                        <a:pt x="20" y="75"/>
                                      </a:lnTo>
                                      <a:lnTo>
                                        <a:pt x="20" y="80"/>
                                      </a:lnTo>
                                      <a:lnTo>
                                        <a:pt x="25" y="85"/>
                                      </a:lnTo>
                                      <a:lnTo>
                                        <a:pt x="30" y="85"/>
                                      </a:lnTo>
                                      <a:lnTo>
                                        <a:pt x="40" y="85"/>
                                      </a:lnTo>
                                      <a:lnTo>
                                        <a:pt x="45" y="85"/>
                                      </a:lnTo>
                                      <a:lnTo>
                                        <a:pt x="50" y="85"/>
                                      </a:lnTo>
                                      <a:lnTo>
                                        <a:pt x="55" y="80"/>
                                      </a:lnTo>
                                      <a:lnTo>
                                        <a:pt x="60" y="70"/>
                                      </a:lnTo>
                                      <a:lnTo>
                                        <a:pt x="60" y="65"/>
                                      </a:lnTo>
                                      <a:lnTo>
                                        <a:pt x="65" y="50"/>
                                      </a:lnTo>
                                      <a:lnTo>
                                        <a:pt x="65" y="0"/>
                                      </a:lnTo>
                                      <a:lnTo>
                                        <a:pt x="80" y="0"/>
                                      </a:lnTo>
                                      <a:lnTo>
                                        <a:pt x="80" y="100"/>
                                      </a:lnTo>
                                      <a:lnTo>
                                        <a:pt x="65" y="10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9" name="Freeform 86"/>
                              <wps:cNvSpPr>
                                <a:spLocks/>
                              </wps:cNvSpPr>
                              <wps:spPr bwMode="auto">
                                <a:xfrm>
                                  <a:off x="1472565" y="828675"/>
                                  <a:ext cx="57150" cy="69850"/>
                                </a:xfrm>
                                <a:custGeom>
                                  <a:avLst/>
                                  <a:gdLst>
                                    <a:gd name="T0" fmla="*/ 20 w 90"/>
                                    <a:gd name="T1" fmla="*/ 75 h 110"/>
                                    <a:gd name="T2" fmla="*/ 30 w 90"/>
                                    <a:gd name="T3" fmla="*/ 85 h 110"/>
                                    <a:gd name="T4" fmla="*/ 45 w 90"/>
                                    <a:gd name="T5" fmla="*/ 90 h 110"/>
                                    <a:gd name="T6" fmla="*/ 65 w 90"/>
                                    <a:gd name="T7" fmla="*/ 90 h 110"/>
                                    <a:gd name="T8" fmla="*/ 70 w 90"/>
                                    <a:gd name="T9" fmla="*/ 75 h 110"/>
                                    <a:gd name="T10" fmla="*/ 60 w 90"/>
                                    <a:gd name="T11" fmla="*/ 70 h 110"/>
                                    <a:gd name="T12" fmla="*/ 45 w 90"/>
                                    <a:gd name="T13" fmla="*/ 65 h 110"/>
                                    <a:gd name="T14" fmla="*/ 20 w 90"/>
                                    <a:gd name="T15" fmla="*/ 55 h 110"/>
                                    <a:gd name="T16" fmla="*/ 10 w 90"/>
                                    <a:gd name="T17" fmla="*/ 45 h 110"/>
                                    <a:gd name="T18" fmla="*/ 5 w 90"/>
                                    <a:gd name="T19" fmla="*/ 30 h 110"/>
                                    <a:gd name="T20" fmla="*/ 10 w 90"/>
                                    <a:gd name="T21" fmla="*/ 20 h 110"/>
                                    <a:gd name="T22" fmla="*/ 15 w 90"/>
                                    <a:gd name="T23" fmla="*/ 10 h 110"/>
                                    <a:gd name="T24" fmla="*/ 25 w 90"/>
                                    <a:gd name="T25" fmla="*/ 5 h 110"/>
                                    <a:gd name="T26" fmla="*/ 40 w 90"/>
                                    <a:gd name="T27" fmla="*/ 0 h 110"/>
                                    <a:gd name="T28" fmla="*/ 60 w 90"/>
                                    <a:gd name="T29" fmla="*/ 5 h 110"/>
                                    <a:gd name="T30" fmla="*/ 75 w 90"/>
                                    <a:gd name="T31" fmla="*/ 15 h 110"/>
                                    <a:gd name="T32" fmla="*/ 80 w 90"/>
                                    <a:gd name="T33" fmla="*/ 30 h 110"/>
                                    <a:gd name="T34" fmla="*/ 60 w 90"/>
                                    <a:gd name="T35" fmla="*/ 25 h 110"/>
                                    <a:gd name="T36" fmla="*/ 50 w 90"/>
                                    <a:gd name="T37" fmla="*/ 20 h 110"/>
                                    <a:gd name="T38" fmla="*/ 35 w 90"/>
                                    <a:gd name="T39" fmla="*/ 20 h 110"/>
                                    <a:gd name="T40" fmla="*/ 25 w 90"/>
                                    <a:gd name="T41" fmla="*/ 25 h 110"/>
                                    <a:gd name="T42" fmla="*/ 25 w 90"/>
                                    <a:gd name="T43" fmla="*/ 30 h 110"/>
                                    <a:gd name="T44" fmla="*/ 25 w 90"/>
                                    <a:gd name="T45" fmla="*/ 35 h 110"/>
                                    <a:gd name="T46" fmla="*/ 35 w 90"/>
                                    <a:gd name="T47" fmla="*/ 40 h 110"/>
                                    <a:gd name="T48" fmla="*/ 60 w 90"/>
                                    <a:gd name="T49" fmla="*/ 45 h 110"/>
                                    <a:gd name="T50" fmla="*/ 75 w 90"/>
                                    <a:gd name="T51" fmla="*/ 55 h 110"/>
                                    <a:gd name="T52" fmla="*/ 85 w 90"/>
                                    <a:gd name="T53" fmla="*/ 65 h 110"/>
                                    <a:gd name="T54" fmla="*/ 85 w 90"/>
                                    <a:gd name="T55" fmla="*/ 85 h 110"/>
                                    <a:gd name="T56" fmla="*/ 75 w 90"/>
                                    <a:gd name="T57" fmla="*/ 100 h 110"/>
                                    <a:gd name="T58" fmla="*/ 60 w 90"/>
                                    <a:gd name="T59" fmla="*/ 110 h 110"/>
                                    <a:gd name="T60" fmla="*/ 30 w 90"/>
                                    <a:gd name="T61" fmla="*/ 105 h 110"/>
                                    <a:gd name="T62" fmla="*/ 5 w 90"/>
                                    <a:gd name="T63" fmla="*/ 9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0" h="110">
                                      <a:moveTo>
                                        <a:pt x="0" y="75"/>
                                      </a:moveTo>
                                      <a:lnTo>
                                        <a:pt x="20" y="75"/>
                                      </a:lnTo>
                                      <a:lnTo>
                                        <a:pt x="25" y="80"/>
                                      </a:lnTo>
                                      <a:lnTo>
                                        <a:pt x="30" y="85"/>
                                      </a:lnTo>
                                      <a:lnTo>
                                        <a:pt x="35" y="90"/>
                                      </a:lnTo>
                                      <a:lnTo>
                                        <a:pt x="45" y="90"/>
                                      </a:lnTo>
                                      <a:lnTo>
                                        <a:pt x="55" y="90"/>
                                      </a:lnTo>
                                      <a:lnTo>
                                        <a:pt x="65" y="90"/>
                                      </a:lnTo>
                                      <a:lnTo>
                                        <a:pt x="70" y="85"/>
                                      </a:lnTo>
                                      <a:lnTo>
                                        <a:pt x="70" y="75"/>
                                      </a:lnTo>
                                      <a:lnTo>
                                        <a:pt x="65" y="75"/>
                                      </a:lnTo>
                                      <a:lnTo>
                                        <a:pt x="60" y="70"/>
                                      </a:lnTo>
                                      <a:lnTo>
                                        <a:pt x="55" y="65"/>
                                      </a:lnTo>
                                      <a:lnTo>
                                        <a:pt x="45" y="65"/>
                                      </a:lnTo>
                                      <a:lnTo>
                                        <a:pt x="30" y="60"/>
                                      </a:lnTo>
                                      <a:lnTo>
                                        <a:pt x="20" y="55"/>
                                      </a:lnTo>
                                      <a:lnTo>
                                        <a:pt x="15" y="50"/>
                                      </a:lnTo>
                                      <a:lnTo>
                                        <a:pt x="10" y="45"/>
                                      </a:lnTo>
                                      <a:lnTo>
                                        <a:pt x="5" y="40"/>
                                      </a:lnTo>
                                      <a:lnTo>
                                        <a:pt x="5" y="30"/>
                                      </a:lnTo>
                                      <a:lnTo>
                                        <a:pt x="5" y="25"/>
                                      </a:lnTo>
                                      <a:lnTo>
                                        <a:pt x="10" y="20"/>
                                      </a:lnTo>
                                      <a:lnTo>
                                        <a:pt x="10" y="10"/>
                                      </a:lnTo>
                                      <a:lnTo>
                                        <a:pt x="15" y="10"/>
                                      </a:lnTo>
                                      <a:lnTo>
                                        <a:pt x="20" y="5"/>
                                      </a:lnTo>
                                      <a:lnTo>
                                        <a:pt x="25" y="5"/>
                                      </a:lnTo>
                                      <a:lnTo>
                                        <a:pt x="35" y="0"/>
                                      </a:lnTo>
                                      <a:lnTo>
                                        <a:pt x="40" y="0"/>
                                      </a:lnTo>
                                      <a:lnTo>
                                        <a:pt x="55" y="0"/>
                                      </a:lnTo>
                                      <a:lnTo>
                                        <a:pt x="60" y="5"/>
                                      </a:lnTo>
                                      <a:lnTo>
                                        <a:pt x="70" y="10"/>
                                      </a:lnTo>
                                      <a:lnTo>
                                        <a:pt x="75" y="15"/>
                                      </a:lnTo>
                                      <a:lnTo>
                                        <a:pt x="80" y="20"/>
                                      </a:lnTo>
                                      <a:lnTo>
                                        <a:pt x="80" y="30"/>
                                      </a:lnTo>
                                      <a:lnTo>
                                        <a:pt x="65" y="30"/>
                                      </a:lnTo>
                                      <a:lnTo>
                                        <a:pt x="60" y="25"/>
                                      </a:lnTo>
                                      <a:lnTo>
                                        <a:pt x="55" y="20"/>
                                      </a:lnTo>
                                      <a:lnTo>
                                        <a:pt x="50" y="20"/>
                                      </a:lnTo>
                                      <a:lnTo>
                                        <a:pt x="45" y="15"/>
                                      </a:lnTo>
                                      <a:lnTo>
                                        <a:pt x="35" y="20"/>
                                      </a:lnTo>
                                      <a:lnTo>
                                        <a:pt x="30" y="20"/>
                                      </a:lnTo>
                                      <a:lnTo>
                                        <a:pt x="25" y="25"/>
                                      </a:lnTo>
                                      <a:lnTo>
                                        <a:pt x="25" y="30"/>
                                      </a:lnTo>
                                      <a:lnTo>
                                        <a:pt x="25" y="35"/>
                                      </a:lnTo>
                                      <a:lnTo>
                                        <a:pt x="30" y="40"/>
                                      </a:lnTo>
                                      <a:lnTo>
                                        <a:pt x="35" y="40"/>
                                      </a:lnTo>
                                      <a:lnTo>
                                        <a:pt x="45" y="45"/>
                                      </a:lnTo>
                                      <a:lnTo>
                                        <a:pt x="60" y="45"/>
                                      </a:lnTo>
                                      <a:lnTo>
                                        <a:pt x="70" y="50"/>
                                      </a:lnTo>
                                      <a:lnTo>
                                        <a:pt x="75" y="55"/>
                                      </a:lnTo>
                                      <a:lnTo>
                                        <a:pt x="85" y="60"/>
                                      </a:lnTo>
                                      <a:lnTo>
                                        <a:pt x="85" y="65"/>
                                      </a:lnTo>
                                      <a:lnTo>
                                        <a:pt x="90" y="75"/>
                                      </a:lnTo>
                                      <a:lnTo>
                                        <a:pt x="85" y="85"/>
                                      </a:lnTo>
                                      <a:lnTo>
                                        <a:pt x="85" y="90"/>
                                      </a:lnTo>
                                      <a:lnTo>
                                        <a:pt x="75" y="100"/>
                                      </a:lnTo>
                                      <a:lnTo>
                                        <a:pt x="70" y="105"/>
                                      </a:lnTo>
                                      <a:lnTo>
                                        <a:pt x="60" y="110"/>
                                      </a:lnTo>
                                      <a:lnTo>
                                        <a:pt x="45" y="110"/>
                                      </a:lnTo>
                                      <a:lnTo>
                                        <a:pt x="30" y="105"/>
                                      </a:lnTo>
                                      <a:lnTo>
                                        <a:pt x="15" y="100"/>
                                      </a:lnTo>
                                      <a:lnTo>
                                        <a:pt x="5" y="90"/>
                                      </a:lnTo>
                                      <a:lnTo>
                                        <a:pt x="0" y="7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0" name="Freeform 87"/>
                              <wps:cNvSpPr>
                                <a:spLocks/>
                              </wps:cNvSpPr>
                              <wps:spPr bwMode="auto">
                                <a:xfrm>
                                  <a:off x="1536065" y="806450"/>
                                  <a:ext cx="31115" cy="92075"/>
                                </a:xfrm>
                                <a:custGeom>
                                  <a:avLst/>
                                  <a:gdLst>
                                    <a:gd name="T0" fmla="*/ 49 w 49"/>
                                    <a:gd name="T1" fmla="*/ 125 h 145"/>
                                    <a:gd name="T2" fmla="*/ 49 w 49"/>
                                    <a:gd name="T3" fmla="*/ 140 h 145"/>
                                    <a:gd name="T4" fmla="*/ 44 w 49"/>
                                    <a:gd name="T5" fmla="*/ 145 h 145"/>
                                    <a:gd name="T6" fmla="*/ 34 w 49"/>
                                    <a:gd name="T7" fmla="*/ 145 h 145"/>
                                    <a:gd name="T8" fmla="*/ 29 w 49"/>
                                    <a:gd name="T9" fmla="*/ 145 h 145"/>
                                    <a:gd name="T10" fmla="*/ 19 w 49"/>
                                    <a:gd name="T11" fmla="*/ 140 h 145"/>
                                    <a:gd name="T12" fmla="*/ 19 w 49"/>
                                    <a:gd name="T13" fmla="*/ 135 h 145"/>
                                    <a:gd name="T14" fmla="*/ 15 w 49"/>
                                    <a:gd name="T15" fmla="*/ 135 h 145"/>
                                    <a:gd name="T16" fmla="*/ 15 w 49"/>
                                    <a:gd name="T17" fmla="*/ 125 h 145"/>
                                    <a:gd name="T18" fmla="*/ 15 w 49"/>
                                    <a:gd name="T19" fmla="*/ 115 h 145"/>
                                    <a:gd name="T20" fmla="*/ 15 w 49"/>
                                    <a:gd name="T21" fmla="*/ 55 h 145"/>
                                    <a:gd name="T22" fmla="*/ 0 w 49"/>
                                    <a:gd name="T23" fmla="*/ 55 h 145"/>
                                    <a:gd name="T24" fmla="*/ 0 w 49"/>
                                    <a:gd name="T25" fmla="*/ 40 h 145"/>
                                    <a:gd name="T26" fmla="*/ 15 w 49"/>
                                    <a:gd name="T27" fmla="*/ 40 h 145"/>
                                    <a:gd name="T28" fmla="*/ 15 w 49"/>
                                    <a:gd name="T29" fmla="*/ 10 h 145"/>
                                    <a:gd name="T30" fmla="*/ 29 w 49"/>
                                    <a:gd name="T31" fmla="*/ 0 h 145"/>
                                    <a:gd name="T32" fmla="*/ 29 w 49"/>
                                    <a:gd name="T33" fmla="*/ 40 h 145"/>
                                    <a:gd name="T34" fmla="*/ 49 w 49"/>
                                    <a:gd name="T35" fmla="*/ 40 h 145"/>
                                    <a:gd name="T36" fmla="*/ 49 w 49"/>
                                    <a:gd name="T37" fmla="*/ 55 h 145"/>
                                    <a:gd name="T38" fmla="*/ 29 w 49"/>
                                    <a:gd name="T39" fmla="*/ 55 h 145"/>
                                    <a:gd name="T40" fmla="*/ 29 w 49"/>
                                    <a:gd name="T41" fmla="*/ 115 h 145"/>
                                    <a:gd name="T42" fmla="*/ 29 w 49"/>
                                    <a:gd name="T43" fmla="*/ 120 h 145"/>
                                    <a:gd name="T44" fmla="*/ 29 w 49"/>
                                    <a:gd name="T45" fmla="*/ 125 h 145"/>
                                    <a:gd name="T46" fmla="*/ 34 w 49"/>
                                    <a:gd name="T47" fmla="*/ 125 h 145"/>
                                    <a:gd name="T48" fmla="*/ 34 w 49"/>
                                    <a:gd name="T49" fmla="*/ 125 h 145"/>
                                    <a:gd name="T50" fmla="*/ 39 w 49"/>
                                    <a:gd name="T51" fmla="*/ 125 h 145"/>
                                    <a:gd name="T52" fmla="*/ 39 w 49"/>
                                    <a:gd name="T53" fmla="*/ 125 h 145"/>
                                    <a:gd name="T54" fmla="*/ 44 w 49"/>
                                    <a:gd name="T55" fmla="*/ 125 h 145"/>
                                    <a:gd name="T56" fmla="*/ 49 w 49"/>
                                    <a:gd name="T57" fmla="*/ 125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9" h="145">
                                      <a:moveTo>
                                        <a:pt x="49" y="125"/>
                                      </a:moveTo>
                                      <a:lnTo>
                                        <a:pt x="49" y="140"/>
                                      </a:lnTo>
                                      <a:lnTo>
                                        <a:pt x="44" y="145"/>
                                      </a:lnTo>
                                      <a:lnTo>
                                        <a:pt x="34" y="145"/>
                                      </a:lnTo>
                                      <a:lnTo>
                                        <a:pt x="29" y="145"/>
                                      </a:lnTo>
                                      <a:lnTo>
                                        <a:pt x="19" y="140"/>
                                      </a:lnTo>
                                      <a:lnTo>
                                        <a:pt x="19" y="135"/>
                                      </a:lnTo>
                                      <a:lnTo>
                                        <a:pt x="15" y="135"/>
                                      </a:lnTo>
                                      <a:lnTo>
                                        <a:pt x="15" y="125"/>
                                      </a:lnTo>
                                      <a:lnTo>
                                        <a:pt x="15" y="115"/>
                                      </a:lnTo>
                                      <a:lnTo>
                                        <a:pt x="15" y="55"/>
                                      </a:lnTo>
                                      <a:lnTo>
                                        <a:pt x="0" y="55"/>
                                      </a:lnTo>
                                      <a:lnTo>
                                        <a:pt x="0" y="40"/>
                                      </a:lnTo>
                                      <a:lnTo>
                                        <a:pt x="15" y="40"/>
                                      </a:lnTo>
                                      <a:lnTo>
                                        <a:pt x="15" y="10"/>
                                      </a:lnTo>
                                      <a:lnTo>
                                        <a:pt x="29" y="0"/>
                                      </a:lnTo>
                                      <a:lnTo>
                                        <a:pt x="29" y="40"/>
                                      </a:lnTo>
                                      <a:lnTo>
                                        <a:pt x="49" y="40"/>
                                      </a:lnTo>
                                      <a:lnTo>
                                        <a:pt x="49" y="55"/>
                                      </a:lnTo>
                                      <a:lnTo>
                                        <a:pt x="29" y="55"/>
                                      </a:lnTo>
                                      <a:lnTo>
                                        <a:pt x="29" y="115"/>
                                      </a:lnTo>
                                      <a:lnTo>
                                        <a:pt x="29" y="120"/>
                                      </a:lnTo>
                                      <a:lnTo>
                                        <a:pt x="29" y="125"/>
                                      </a:lnTo>
                                      <a:lnTo>
                                        <a:pt x="34" y="125"/>
                                      </a:lnTo>
                                      <a:lnTo>
                                        <a:pt x="39" y="125"/>
                                      </a:lnTo>
                                      <a:lnTo>
                                        <a:pt x="44" y="125"/>
                                      </a:lnTo>
                                      <a:lnTo>
                                        <a:pt x="49" y="1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1" name="Freeform 88"/>
                              <wps:cNvSpPr>
                                <a:spLocks/>
                              </wps:cNvSpPr>
                              <wps:spPr bwMode="auto">
                                <a:xfrm>
                                  <a:off x="1725930" y="517525"/>
                                  <a:ext cx="76200" cy="76200"/>
                                </a:xfrm>
                                <a:custGeom>
                                  <a:avLst/>
                                  <a:gdLst>
                                    <a:gd name="T0" fmla="*/ 5 w 120"/>
                                    <a:gd name="T1" fmla="*/ 0 h 120"/>
                                    <a:gd name="T2" fmla="*/ 0 w 120"/>
                                    <a:gd name="T3" fmla="*/ 120 h 120"/>
                                    <a:gd name="T4" fmla="*/ 120 w 120"/>
                                    <a:gd name="T5" fmla="*/ 120 h 120"/>
                                    <a:gd name="T6" fmla="*/ 5 w 120"/>
                                    <a:gd name="T7" fmla="*/ 0 h 120"/>
                                  </a:gdLst>
                                  <a:ahLst/>
                                  <a:cxnLst>
                                    <a:cxn ang="0">
                                      <a:pos x="T0" y="T1"/>
                                    </a:cxn>
                                    <a:cxn ang="0">
                                      <a:pos x="T2" y="T3"/>
                                    </a:cxn>
                                    <a:cxn ang="0">
                                      <a:pos x="T4" y="T5"/>
                                    </a:cxn>
                                    <a:cxn ang="0">
                                      <a:pos x="T6" y="T7"/>
                                    </a:cxn>
                                  </a:cxnLst>
                                  <a:rect l="0" t="0" r="r" b="b"/>
                                  <a:pathLst>
                                    <a:path w="120" h="120">
                                      <a:moveTo>
                                        <a:pt x="5" y="0"/>
                                      </a:moveTo>
                                      <a:lnTo>
                                        <a:pt x="0" y="120"/>
                                      </a:lnTo>
                                      <a:lnTo>
                                        <a:pt x="120" y="120"/>
                                      </a:lnTo>
                                      <a:lnTo>
                                        <a:pt x="5"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2" name="Freeform 89"/>
                              <wps:cNvSpPr>
                                <a:spLocks/>
                              </wps:cNvSpPr>
                              <wps:spPr bwMode="auto">
                                <a:xfrm>
                                  <a:off x="1764030" y="422275"/>
                                  <a:ext cx="114300" cy="133350"/>
                                </a:xfrm>
                                <a:custGeom>
                                  <a:avLst/>
                                  <a:gdLst>
                                    <a:gd name="T0" fmla="*/ 0 w 180"/>
                                    <a:gd name="T1" fmla="*/ 210 h 210"/>
                                    <a:gd name="T2" fmla="*/ 180 w 180"/>
                                    <a:gd name="T3" fmla="*/ 0 h 210"/>
                                    <a:gd name="T4" fmla="*/ 0 w 180"/>
                                    <a:gd name="T5" fmla="*/ 210 h 210"/>
                                  </a:gdLst>
                                  <a:ahLst/>
                                  <a:cxnLst>
                                    <a:cxn ang="0">
                                      <a:pos x="T0" y="T1"/>
                                    </a:cxn>
                                    <a:cxn ang="0">
                                      <a:pos x="T2" y="T3"/>
                                    </a:cxn>
                                    <a:cxn ang="0">
                                      <a:pos x="T4" y="T5"/>
                                    </a:cxn>
                                  </a:cxnLst>
                                  <a:rect l="0" t="0" r="r" b="b"/>
                                  <a:pathLst>
                                    <a:path w="180" h="210">
                                      <a:moveTo>
                                        <a:pt x="0" y="210"/>
                                      </a:moveTo>
                                      <a:lnTo>
                                        <a:pt x="180" y="0"/>
                                      </a:lnTo>
                                      <a:lnTo>
                                        <a:pt x="0" y="21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wps:wsp>
                              <wps:cNvPr id="63" name="Line 90"/>
                              <wps:cNvCnPr>
                                <a:cxnSpLocks noChangeShapeType="1"/>
                              </wps:cNvCnPr>
                              <wps:spPr bwMode="auto">
                                <a:xfrm flipV="1">
                                  <a:off x="1764030" y="422275"/>
                                  <a:ext cx="114300" cy="133350"/>
                                </a:xfrm>
                                <a:prstGeom prst="line">
                                  <a:avLst/>
                                </a:prstGeom>
                                <a:noFill/>
                                <a:ln w="20">
                                  <a:solidFill>
                                    <a:srgbClr val="000000"/>
                                  </a:solidFill>
                                  <a:round/>
                                  <a:headEnd/>
                                  <a:tailEnd/>
                                </a:ln>
                                <a:extLst>
                                  <a:ext uri="{909E8E84-426E-40DD-AFC4-6F175D3DCCD1}">
                                    <a14:hiddenFill xmlns:a14="http://schemas.microsoft.com/office/drawing/2010/main">
                                      <a:noFill/>
                                    </a14:hiddenFill>
                                  </a:ext>
                                </a:extLst>
                              </wps:spPr>
                              <wps:bodyPr/>
                            </wps:wsp>
                            <wps:wsp>
                              <wps:cNvPr id="64" name="Freeform 91"/>
                              <wps:cNvSpPr>
                                <a:spLocks/>
                              </wps:cNvSpPr>
                              <wps:spPr bwMode="auto">
                                <a:xfrm>
                                  <a:off x="1808480" y="1216025"/>
                                  <a:ext cx="76200" cy="76200"/>
                                </a:xfrm>
                                <a:custGeom>
                                  <a:avLst/>
                                  <a:gdLst>
                                    <a:gd name="T0" fmla="*/ 120 w 120"/>
                                    <a:gd name="T1" fmla="*/ 0 h 120"/>
                                    <a:gd name="T2" fmla="*/ 120 w 120"/>
                                    <a:gd name="T3" fmla="*/ 120 h 120"/>
                                    <a:gd name="T4" fmla="*/ 0 w 120"/>
                                    <a:gd name="T5" fmla="*/ 120 h 120"/>
                                    <a:gd name="T6" fmla="*/ 120 w 120"/>
                                    <a:gd name="T7" fmla="*/ 0 h 120"/>
                                  </a:gdLst>
                                  <a:ahLst/>
                                  <a:cxnLst>
                                    <a:cxn ang="0">
                                      <a:pos x="T0" y="T1"/>
                                    </a:cxn>
                                    <a:cxn ang="0">
                                      <a:pos x="T2" y="T3"/>
                                    </a:cxn>
                                    <a:cxn ang="0">
                                      <a:pos x="T4" y="T5"/>
                                    </a:cxn>
                                    <a:cxn ang="0">
                                      <a:pos x="T6" y="T7"/>
                                    </a:cxn>
                                  </a:cxnLst>
                                  <a:rect l="0" t="0" r="r" b="b"/>
                                  <a:pathLst>
                                    <a:path w="120" h="120">
                                      <a:moveTo>
                                        <a:pt x="120" y="0"/>
                                      </a:moveTo>
                                      <a:lnTo>
                                        <a:pt x="120" y="120"/>
                                      </a:lnTo>
                                      <a:lnTo>
                                        <a:pt x="0" y="120"/>
                                      </a:lnTo>
                                      <a:lnTo>
                                        <a:pt x="12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5" name="Freeform 92"/>
                              <wps:cNvSpPr>
                                <a:spLocks/>
                              </wps:cNvSpPr>
                              <wps:spPr bwMode="auto">
                                <a:xfrm>
                                  <a:off x="1732280" y="1120775"/>
                                  <a:ext cx="114300" cy="133350"/>
                                </a:xfrm>
                                <a:custGeom>
                                  <a:avLst/>
                                  <a:gdLst>
                                    <a:gd name="T0" fmla="*/ 180 w 180"/>
                                    <a:gd name="T1" fmla="*/ 210 h 210"/>
                                    <a:gd name="T2" fmla="*/ 0 w 180"/>
                                    <a:gd name="T3" fmla="*/ 0 h 210"/>
                                    <a:gd name="T4" fmla="*/ 180 w 180"/>
                                    <a:gd name="T5" fmla="*/ 210 h 210"/>
                                  </a:gdLst>
                                  <a:ahLst/>
                                  <a:cxnLst>
                                    <a:cxn ang="0">
                                      <a:pos x="T0" y="T1"/>
                                    </a:cxn>
                                    <a:cxn ang="0">
                                      <a:pos x="T2" y="T3"/>
                                    </a:cxn>
                                    <a:cxn ang="0">
                                      <a:pos x="T4" y="T5"/>
                                    </a:cxn>
                                  </a:cxnLst>
                                  <a:rect l="0" t="0" r="r" b="b"/>
                                  <a:pathLst>
                                    <a:path w="180" h="210">
                                      <a:moveTo>
                                        <a:pt x="180" y="210"/>
                                      </a:moveTo>
                                      <a:lnTo>
                                        <a:pt x="0" y="0"/>
                                      </a:lnTo>
                                      <a:lnTo>
                                        <a:pt x="180" y="21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wps:wsp>
                              <wps:cNvPr id="66" name="Line 93"/>
                              <wps:cNvCnPr>
                                <a:cxnSpLocks noChangeShapeType="1"/>
                              </wps:cNvCnPr>
                              <wps:spPr bwMode="auto">
                                <a:xfrm flipH="1" flipV="1">
                                  <a:off x="1732280" y="1120775"/>
                                  <a:ext cx="114300" cy="133350"/>
                                </a:xfrm>
                                <a:prstGeom prst="line">
                                  <a:avLst/>
                                </a:prstGeom>
                                <a:noFill/>
                                <a:ln w="2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94"/>
                              <wps:cNvSpPr>
                                <a:spLocks/>
                              </wps:cNvSpPr>
                              <wps:spPr bwMode="auto">
                                <a:xfrm>
                                  <a:off x="3223895" y="1216025"/>
                                  <a:ext cx="76200" cy="76200"/>
                                </a:xfrm>
                                <a:custGeom>
                                  <a:avLst/>
                                  <a:gdLst>
                                    <a:gd name="T0" fmla="*/ 5 w 120"/>
                                    <a:gd name="T1" fmla="*/ 0 h 120"/>
                                    <a:gd name="T2" fmla="*/ 0 w 120"/>
                                    <a:gd name="T3" fmla="*/ 120 h 120"/>
                                    <a:gd name="T4" fmla="*/ 120 w 120"/>
                                    <a:gd name="T5" fmla="*/ 120 h 120"/>
                                    <a:gd name="T6" fmla="*/ 5 w 120"/>
                                    <a:gd name="T7" fmla="*/ 0 h 120"/>
                                  </a:gdLst>
                                  <a:ahLst/>
                                  <a:cxnLst>
                                    <a:cxn ang="0">
                                      <a:pos x="T0" y="T1"/>
                                    </a:cxn>
                                    <a:cxn ang="0">
                                      <a:pos x="T2" y="T3"/>
                                    </a:cxn>
                                    <a:cxn ang="0">
                                      <a:pos x="T4" y="T5"/>
                                    </a:cxn>
                                    <a:cxn ang="0">
                                      <a:pos x="T6" y="T7"/>
                                    </a:cxn>
                                  </a:cxnLst>
                                  <a:rect l="0" t="0" r="r" b="b"/>
                                  <a:pathLst>
                                    <a:path w="120" h="120">
                                      <a:moveTo>
                                        <a:pt x="5" y="0"/>
                                      </a:moveTo>
                                      <a:lnTo>
                                        <a:pt x="0" y="120"/>
                                      </a:lnTo>
                                      <a:lnTo>
                                        <a:pt x="120" y="120"/>
                                      </a:lnTo>
                                      <a:lnTo>
                                        <a:pt x="5"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8" name="Freeform 95"/>
                              <wps:cNvSpPr>
                                <a:spLocks/>
                              </wps:cNvSpPr>
                              <wps:spPr bwMode="auto">
                                <a:xfrm>
                                  <a:off x="3261995" y="1120775"/>
                                  <a:ext cx="114300" cy="133350"/>
                                </a:xfrm>
                                <a:custGeom>
                                  <a:avLst/>
                                  <a:gdLst>
                                    <a:gd name="T0" fmla="*/ 0 w 180"/>
                                    <a:gd name="T1" fmla="*/ 210 h 210"/>
                                    <a:gd name="T2" fmla="*/ 180 w 180"/>
                                    <a:gd name="T3" fmla="*/ 0 h 210"/>
                                    <a:gd name="T4" fmla="*/ 0 w 180"/>
                                    <a:gd name="T5" fmla="*/ 210 h 210"/>
                                  </a:gdLst>
                                  <a:ahLst/>
                                  <a:cxnLst>
                                    <a:cxn ang="0">
                                      <a:pos x="T0" y="T1"/>
                                    </a:cxn>
                                    <a:cxn ang="0">
                                      <a:pos x="T2" y="T3"/>
                                    </a:cxn>
                                    <a:cxn ang="0">
                                      <a:pos x="T4" y="T5"/>
                                    </a:cxn>
                                  </a:cxnLst>
                                  <a:rect l="0" t="0" r="r" b="b"/>
                                  <a:pathLst>
                                    <a:path w="180" h="210">
                                      <a:moveTo>
                                        <a:pt x="0" y="210"/>
                                      </a:moveTo>
                                      <a:lnTo>
                                        <a:pt x="180" y="0"/>
                                      </a:lnTo>
                                      <a:lnTo>
                                        <a:pt x="0" y="21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wps:wsp>
                              <wps:cNvPr id="69" name="Line 96"/>
                              <wps:cNvCnPr>
                                <a:cxnSpLocks noChangeShapeType="1"/>
                              </wps:cNvCnPr>
                              <wps:spPr bwMode="auto">
                                <a:xfrm flipV="1">
                                  <a:off x="3261995" y="1120775"/>
                                  <a:ext cx="114300" cy="133350"/>
                                </a:xfrm>
                                <a:prstGeom prst="line">
                                  <a:avLst/>
                                </a:prstGeom>
                                <a:noFill/>
                                <a:ln w="20">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97"/>
                              <wps:cNvSpPr>
                                <a:spLocks noChangeArrowheads="1"/>
                              </wps:cNvSpPr>
                              <wps:spPr bwMode="auto">
                                <a:xfrm>
                                  <a:off x="3242945" y="685800"/>
                                  <a:ext cx="1891030" cy="307975"/>
                                </a:xfrm>
                                <a:prstGeom prst="rect">
                                  <a:avLst/>
                                </a:prstGeom>
                                <a:noFill/>
                                <a:ln w="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98"/>
                              <wps:cNvSpPr>
                                <a:spLocks noChangeArrowheads="1"/>
                              </wps:cNvSpPr>
                              <wps:spPr bwMode="auto">
                                <a:xfrm>
                                  <a:off x="6350" y="685800"/>
                                  <a:ext cx="1891030" cy="307975"/>
                                </a:xfrm>
                                <a:prstGeom prst="rect">
                                  <a:avLst/>
                                </a:prstGeom>
                                <a:noFill/>
                                <a:ln w="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99"/>
                              <wps:cNvSpPr>
                                <a:spLocks noEditPoints="1"/>
                              </wps:cNvSpPr>
                              <wps:spPr bwMode="auto">
                                <a:xfrm>
                                  <a:off x="3296920" y="800100"/>
                                  <a:ext cx="60325" cy="107950"/>
                                </a:xfrm>
                                <a:custGeom>
                                  <a:avLst/>
                                  <a:gdLst>
                                    <a:gd name="T0" fmla="*/ 40 w 95"/>
                                    <a:gd name="T1" fmla="*/ 155 h 170"/>
                                    <a:gd name="T2" fmla="*/ 20 w 95"/>
                                    <a:gd name="T3" fmla="*/ 150 h 170"/>
                                    <a:gd name="T4" fmla="*/ 5 w 95"/>
                                    <a:gd name="T5" fmla="*/ 135 h 170"/>
                                    <a:gd name="T6" fmla="*/ 0 w 95"/>
                                    <a:gd name="T7" fmla="*/ 110 h 170"/>
                                    <a:gd name="T8" fmla="*/ 20 w 95"/>
                                    <a:gd name="T9" fmla="*/ 120 h 170"/>
                                    <a:gd name="T10" fmla="*/ 30 w 95"/>
                                    <a:gd name="T11" fmla="*/ 130 h 170"/>
                                    <a:gd name="T12" fmla="*/ 40 w 95"/>
                                    <a:gd name="T13" fmla="*/ 85 h 170"/>
                                    <a:gd name="T14" fmla="*/ 20 w 95"/>
                                    <a:gd name="T15" fmla="*/ 75 h 170"/>
                                    <a:gd name="T16" fmla="*/ 5 w 95"/>
                                    <a:gd name="T17" fmla="*/ 65 h 170"/>
                                    <a:gd name="T18" fmla="*/ 0 w 95"/>
                                    <a:gd name="T19" fmla="*/ 45 h 170"/>
                                    <a:gd name="T20" fmla="*/ 15 w 95"/>
                                    <a:gd name="T21" fmla="*/ 15 h 170"/>
                                    <a:gd name="T22" fmla="*/ 40 w 95"/>
                                    <a:gd name="T23" fmla="*/ 10 h 170"/>
                                    <a:gd name="T24" fmla="*/ 50 w 95"/>
                                    <a:gd name="T25" fmla="*/ 0 h 170"/>
                                    <a:gd name="T26" fmla="*/ 65 w 95"/>
                                    <a:gd name="T27" fmla="*/ 10 h 170"/>
                                    <a:gd name="T28" fmla="*/ 85 w 95"/>
                                    <a:gd name="T29" fmla="*/ 30 h 170"/>
                                    <a:gd name="T30" fmla="*/ 70 w 95"/>
                                    <a:gd name="T31" fmla="*/ 45 h 170"/>
                                    <a:gd name="T32" fmla="*/ 65 w 95"/>
                                    <a:gd name="T33" fmla="*/ 35 h 170"/>
                                    <a:gd name="T34" fmla="*/ 50 w 95"/>
                                    <a:gd name="T35" fmla="*/ 25 h 170"/>
                                    <a:gd name="T36" fmla="*/ 60 w 95"/>
                                    <a:gd name="T37" fmla="*/ 70 h 170"/>
                                    <a:gd name="T38" fmla="*/ 75 w 95"/>
                                    <a:gd name="T39" fmla="*/ 80 h 170"/>
                                    <a:gd name="T40" fmla="*/ 85 w 95"/>
                                    <a:gd name="T41" fmla="*/ 90 h 170"/>
                                    <a:gd name="T42" fmla="*/ 90 w 95"/>
                                    <a:gd name="T43" fmla="*/ 100 h 170"/>
                                    <a:gd name="T44" fmla="*/ 90 w 95"/>
                                    <a:gd name="T45" fmla="*/ 125 h 170"/>
                                    <a:gd name="T46" fmla="*/ 70 w 95"/>
                                    <a:gd name="T47" fmla="*/ 150 h 170"/>
                                    <a:gd name="T48" fmla="*/ 50 w 95"/>
                                    <a:gd name="T49" fmla="*/ 170 h 170"/>
                                    <a:gd name="T50" fmla="*/ 40 w 95"/>
                                    <a:gd name="T51" fmla="*/ 25 h 170"/>
                                    <a:gd name="T52" fmla="*/ 25 w 95"/>
                                    <a:gd name="T53" fmla="*/ 30 h 170"/>
                                    <a:gd name="T54" fmla="*/ 20 w 95"/>
                                    <a:gd name="T55" fmla="*/ 45 h 170"/>
                                    <a:gd name="T56" fmla="*/ 25 w 95"/>
                                    <a:gd name="T57" fmla="*/ 55 h 170"/>
                                    <a:gd name="T58" fmla="*/ 40 w 95"/>
                                    <a:gd name="T59" fmla="*/ 65 h 170"/>
                                    <a:gd name="T60" fmla="*/ 50 w 95"/>
                                    <a:gd name="T61" fmla="*/ 135 h 170"/>
                                    <a:gd name="T62" fmla="*/ 70 w 95"/>
                                    <a:gd name="T63" fmla="*/ 125 h 170"/>
                                    <a:gd name="T64" fmla="*/ 75 w 95"/>
                                    <a:gd name="T65" fmla="*/ 110 h 170"/>
                                    <a:gd name="T66" fmla="*/ 70 w 95"/>
                                    <a:gd name="T67" fmla="*/ 95 h 170"/>
                                    <a:gd name="T68" fmla="*/ 50 w 95"/>
                                    <a:gd name="T69" fmla="*/ 85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70">
                                      <a:moveTo>
                                        <a:pt x="40" y="170"/>
                                      </a:moveTo>
                                      <a:lnTo>
                                        <a:pt x="40" y="155"/>
                                      </a:lnTo>
                                      <a:lnTo>
                                        <a:pt x="30" y="150"/>
                                      </a:lnTo>
                                      <a:lnTo>
                                        <a:pt x="20" y="150"/>
                                      </a:lnTo>
                                      <a:lnTo>
                                        <a:pt x="10" y="140"/>
                                      </a:lnTo>
                                      <a:lnTo>
                                        <a:pt x="5" y="135"/>
                                      </a:lnTo>
                                      <a:lnTo>
                                        <a:pt x="0" y="125"/>
                                      </a:lnTo>
                                      <a:lnTo>
                                        <a:pt x="0" y="110"/>
                                      </a:lnTo>
                                      <a:lnTo>
                                        <a:pt x="20" y="110"/>
                                      </a:lnTo>
                                      <a:lnTo>
                                        <a:pt x="20" y="120"/>
                                      </a:lnTo>
                                      <a:lnTo>
                                        <a:pt x="25" y="125"/>
                                      </a:lnTo>
                                      <a:lnTo>
                                        <a:pt x="30" y="130"/>
                                      </a:lnTo>
                                      <a:lnTo>
                                        <a:pt x="40" y="135"/>
                                      </a:lnTo>
                                      <a:lnTo>
                                        <a:pt x="40" y="85"/>
                                      </a:lnTo>
                                      <a:lnTo>
                                        <a:pt x="30" y="80"/>
                                      </a:lnTo>
                                      <a:lnTo>
                                        <a:pt x="20" y="75"/>
                                      </a:lnTo>
                                      <a:lnTo>
                                        <a:pt x="10" y="70"/>
                                      </a:lnTo>
                                      <a:lnTo>
                                        <a:pt x="5" y="65"/>
                                      </a:lnTo>
                                      <a:lnTo>
                                        <a:pt x="0" y="55"/>
                                      </a:lnTo>
                                      <a:lnTo>
                                        <a:pt x="0" y="45"/>
                                      </a:lnTo>
                                      <a:lnTo>
                                        <a:pt x="5" y="30"/>
                                      </a:lnTo>
                                      <a:lnTo>
                                        <a:pt x="15" y="15"/>
                                      </a:lnTo>
                                      <a:lnTo>
                                        <a:pt x="25" y="10"/>
                                      </a:lnTo>
                                      <a:lnTo>
                                        <a:pt x="40" y="10"/>
                                      </a:lnTo>
                                      <a:lnTo>
                                        <a:pt x="40" y="0"/>
                                      </a:lnTo>
                                      <a:lnTo>
                                        <a:pt x="50" y="0"/>
                                      </a:lnTo>
                                      <a:lnTo>
                                        <a:pt x="50" y="10"/>
                                      </a:lnTo>
                                      <a:lnTo>
                                        <a:pt x="65" y="10"/>
                                      </a:lnTo>
                                      <a:lnTo>
                                        <a:pt x="75" y="15"/>
                                      </a:lnTo>
                                      <a:lnTo>
                                        <a:pt x="85" y="30"/>
                                      </a:lnTo>
                                      <a:lnTo>
                                        <a:pt x="90" y="45"/>
                                      </a:lnTo>
                                      <a:lnTo>
                                        <a:pt x="70" y="45"/>
                                      </a:lnTo>
                                      <a:lnTo>
                                        <a:pt x="70" y="40"/>
                                      </a:lnTo>
                                      <a:lnTo>
                                        <a:pt x="65" y="35"/>
                                      </a:lnTo>
                                      <a:lnTo>
                                        <a:pt x="60" y="30"/>
                                      </a:lnTo>
                                      <a:lnTo>
                                        <a:pt x="50" y="25"/>
                                      </a:lnTo>
                                      <a:lnTo>
                                        <a:pt x="50" y="70"/>
                                      </a:lnTo>
                                      <a:lnTo>
                                        <a:pt x="60" y="70"/>
                                      </a:lnTo>
                                      <a:lnTo>
                                        <a:pt x="70" y="75"/>
                                      </a:lnTo>
                                      <a:lnTo>
                                        <a:pt x="75" y="80"/>
                                      </a:lnTo>
                                      <a:lnTo>
                                        <a:pt x="80" y="85"/>
                                      </a:lnTo>
                                      <a:lnTo>
                                        <a:pt x="85" y="90"/>
                                      </a:lnTo>
                                      <a:lnTo>
                                        <a:pt x="90" y="95"/>
                                      </a:lnTo>
                                      <a:lnTo>
                                        <a:pt x="90" y="100"/>
                                      </a:lnTo>
                                      <a:lnTo>
                                        <a:pt x="95" y="110"/>
                                      </a:lnTo>
                                      <a:lnTo>
                                        <a:pt x="90" y="125"/>
                                      </a:lnTo>
                                      <a:lnTo>
                                        <a:pt x="80" y="140"/>
                                      </a:lnTo>
                                      <a:lnTo>
                                        <a:pt x="70" y="150"/>
                                      </a:lnTo>
                                      <a:lnTo>
                                        <a:pt x="50" y="150"/>
                                      </a:lnTo>
                                      <a:lnTo>
                                        <a:pt x="50" y="170"/>
                                      </a:lnTo>
                                      <a:lnTo>
                                        <a:pt x="40" y="170"/>
                                      </a:lnTo>
                                      <a:close/>
                                      <a:moveTo>
                                        <a:pt x="40" y="25"/>
                                      </a:moveTo>
                                      <a:lnTo>
                                        <a:pt x="30" y="25"/>
                                      </a:lnTo>
                                      <a:lnTo>
                                        <a:pt x="25" y="30"/>
                                      </a:lnTo>
                                      <a:lnTo>
                                        <a:pt x="20" y="35"/>
                                      </a:lnTo>
                                      <a:lnTo>
                                        <a:pt x="20" y="45"/>
                                      </a:lnTo>
                                      <a:lnTo>
                                        <a:pt x="20" y="50"/>
                                      </a:lnTo>
                                      <a:lnTo>
                                        <a:pt x="25" y="55"/>
                                      </a:lnTo>
                                      <a:lnTo>
                                        <a:pt x="30" y="60"/>
                                      </a:lnTo>
                                      <a:lnTo>
                                        <a:pt x="40" y="65"/>
                                      </a:lnTo>
                                      <a:lnTo>
                                        <a:pt x="40" y="25"/>
                                      </a:lnTo>
                                      <a:close/>
                                      <a:moveTo>
                                        <a:pt x="50" y="135"/>
                                      </a:moveTo>
                                      <a:lnTo>
                                        <a:pt x="60" y="135"/>
                                      </a:lnTo>
                                      <a:lnTo>
                                        <a:pt x="70" y="125"/>
                                      </a:lnTo>
                                      <a:lnTo>
                                        <a:pt x="75" y="120"/>
                                      </a:lnTo>
                                      <a:lnTo>
                                        <a:pt x="75" y="110"/>
                                      </a:lnTo>
                                      <a:lnTo>
                                        <a:pt x="75" y="105"/>
                                      </a:lnTo>
                                      <a:lnTo>
                                        <a:pt x="70" y="95"/>
                                      </a:lnTo>
                                      <a:lnTo>
                                        <a:pt x="60" y="90"/>
                                      </a:lnTo>
                                      <a:lnTo>
                                        <a:pt x="50" y="85"/>
                                      </a:lnTo>
                                      <a:lnTo>
                                        <a:pt x="50" y="13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73" name="Freeform 100"/>
                              <wps:cNvSpPr>
                                <a:spLocks/>
                              </wps:cNvSpPr>
                              <wps:spPr bwMode="auto">
                                <a:xfrm>
                                  <a:off x="3373120" y="806450"/>
                                  <a:ext cx="34925" cy="88900"/>
                                </a:xfrm>
                                <a:custGeom>
                                  <a:avLst/>
                                  <a:gdLst>
                                    <a:gd name="T0" fmla="*/ 55 w 55"/>
                                    <a:gd name="T1" fmla="*/ 140 h 140"/>
                                    <a:gd name="T2" fmla="*/ 35 w 55"/>
                                    <a:gd name="T3" fmla="*/ 140 h 140"/>
                                    <a:gd name="T4" fmla="*/ 35 w 55"/>
                                    <a:gd name="T5" fmla="*/ 30 h 140"/>
                                    <a:gd name="T6" fmla="*/ 30 w 55"/>
                                    <a:gd name="T7" fmla="*/ 35 h 140"/>
                                    <a:gd name="T8" fmla="*/ 20 w 55"/>
                                    <a:gd name="T9" fmla="*/ 40 h 140"/>
                                    <a:gd name="T10" fmla="*/ 10 w 55"/>
                                    <a:gd name="T11" fmla="*/ 45 h 140"/>
                                    <a:gd name="T12" fmla="*/ 0 w 55"/>
                                    <a:gd name="T13" fmla="*/ 50 h 140"/>
                                    <a:gd name="T14" fmla="*/ 0 w 55"/>
                                    <a:gd name="T15" fmla="*/ 35 h 140"/>
                                    <a:gd name="T16" fmla="*/ 15 w 55"/>
                                    <a:gd name="T17" fmla="*/ 25 h 140"/>
                                    <a:gd name="T18" fmla="*/ 25 w 55"/>
                                    <a:gd name="T19" fmla="*/ 15 h 140"/>
                                    <a:gd name="T20" fmla="*/ 35 w 55"/>
                                    <a:gd name="T21" fmla="*/ 5 h 140"/>
                                    <a:gd name="T22" fmla="*/ 40 w 55"/>
                                    <a:gd name="T23" fmla="*/ 0 h 140"/>
                                    <a:gd name="T24" fmla="*/ 55 w 55"/>
                                    <a:gd name="T25" fmla="*/ 0 h 140"/>
                                    <a:gd name="T26" fmla="*/ 55 w 55"/>
                                    <a:gd name="T27"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5" h="140">
                                      <a:moveTo>
                                        <a:pt x="55" y="140"/>
                                      </a:moveTo>
                                      <a:lnTo>
                                        <a:pt x="35" y="140"/>
                                      </a:lnTo>
                                      <a:lnTo>
                                        <a:pt x="35" y="30"/>
                                      </a:lnTo>
                                      <a:lnTo>
                                        <a:pt x="30" y="35"/>
                                      </a:lnTo>
                                      <a:lnTo>
                                        <a:pt x="20" y="40"/>
                                      </a:lnTo>
                                      <a:lnTo>
                                        <a:pt x="10" y="45"/>
                                      </a:lnTo>
                                      <a:lnTo>
                                        <a:pt x="0" y="50"/>
                                      </a:lnTo>
                                      <a:lnTo>
                                        <a:pt x="0" y="35"/>
                                      </a:lnTo>
                                      <a:lnTo>
                                        <a:pt x="15" y="25"/>
                                      </a:lnTo>
                                      <a:lnTo>
                                        <a:pt x="25" y="15"/>
                                      </a:lnTo>
                                      <a:lnTo>
                                        <a:pt x="35" y="5"/>
                                      </a:lnTo>
                                      <a:lnTo>
                                        <a:pt x="40" y="0"/>
                                      </a:lnTo>
                                      <a:lnTo>
                                        <a:pt x="55" y="0"/>
                                      </a:lnTo>
                                      <a:lnTo>
                                        <a:pt x="55"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74" name="Freeform 101"/>
                              <wps:cNvSpPr>
                                <a:spLocks/>
                              </wps:cNvSpPr>
                              <wps:spPr bwMode="auto">
                                <a:xfrm>
                                  <a:off x="3477895" y="806450"/>
                                  <a:ext cx="85725" cy="88900"/>
                                </a:xfrm>
                                <a:custGeom>
                                  <a:avLst/>
                                  <a:gdLst>
                                    <a:gd name="T0" fmla="*/ 0 w 135"/>
                                    <a:gd name="T1" fmla="*/ 140 h 140"/>
                                    <a:gd name="T2" fmla="*/ 0 w 135"/>
                                    <a:gd name="T3" fmla="*/ 0 h 140"/>
                                    <a:gd name="T4" fmla="*/ 25 w 135"/>
                                    <a:gd name="T5" fmla="*/ 0 h 140"/>
                                    <a:gd name="T6" fmla="*/ 60 w 135"/>
                                    <a:gd name="T7" fmla="*/ 100 h 140"/>
                                    <a:gd name="T8" fmla="*/ 65 w 135"/>
                                    <a:gd name="T9" fmla="*/ 110 h 140"/>
                                    <a:gd name="T10" fmla="*/ 65 w 135"/>
                                    <a:gd name="T11" fmla="*/ 120 h 140"/>
                                    <a:gd name="T12" fmla="*/ 70 w 135"/>
                                    <a:gd name="T13" fmla="*/ 110 h 140"/>
                                    <a:gd name="T14" fmla="*/ 70 w 135"/>
                                    <a:gd name="T15" fmla="*/ 100 h 140"/>
                                    <a:gd name="T16" fmla="*/ 105 w 135"/>
                                    <a:gd name="T17" fmla="*/ 0 h 140"/>
                                    <a:gd name="T18" fmla="*/ 135 w 135"/>
                                    <a:gd name="T19" fmla="*/ 0 h 140"/>
                                    <a:gd name="T20" fmla="*/ 135 w 135"/>
                                    <a:gd name="T21" fmla="*/ 140 h 140"/>
                                    <a:gd name="T22" fmla="*/ 115 w 135"/>
                                    <a:gd name="T23" fmla="*/ 140 h 140"/>
                                    <a:gd name="T24" fmla="*/ 115 w 135"/>
                                    <a:gd name="T25" fmla="*/ 20 h 140"/>
                                    <a:gd name="T26" fmla="*/ 75 w 135"/>
                                    <a:gd name="T27" fmla="*/ 140 h 140"/>
                                    <a:gd name="T28" fmla="*/ 55 w 135"/>
                                    <a:gd name="T29" fmla="*/ 140 h 140"/>
                                    <a:gd name="T30" fmla="*/ 15 w 135"/>
                                    <a:gd name="T31" fmla="*/ 20 h 140"/>
                                    <a:gd name="T32" fmla="*/ 15 w 135"/>
                                    <a:gd name="T33" fmla="*/ 140 h 140"/>
                                    <a:gd name="T34" fmla="*/ 0 w 135"/>
                                    <a:gd name="T35"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 h="140">
                                      <a:moveTo>
                                        <a:pt x="0" y="140"/>
                                      </a:moveTo>
                                      <a:lnTo>
                                        <a:pt x="0" y="0"/>
                                      </a:lnTo>
                                      <a:lnTo>
                                        <a:pt x="25" y="0"/>
                                      </a:lnTo>
                                      <a:lnTo>
                                        <a:pt x="60" y="100"/>
                                      </a:lnTo>
                                      <a:lnTo>
                                        <a:pt x="65" y="110"/>
                                      </a:lnTo>
                                      <a:lnTo>
                                        <a:pt x="65" y="120"/>
                                      </a:lnTo>
                                      <a:lnTo>
                                        <a:pt x="70" y="110"/>
                                      </a:lnTo>
                                      <a:lnTo>
                                        <a:pt x="70" y="100"/>
                                      </a:lnTo>
                                      <a:lnTo>
                                        <a:pt x="105" y="0"/>
                                      </a:lnTo>
                                      <a:lnTo>
                                        <a:pt x="135" y="0"/>
                                      </a:lnTo>
                                      <a:lnTo>
                                        <a:pt x="135" y="140"/>
                                      </a:lnTo>
                                      <a:lnTo>
                                        <a:pt x="115" y="140"/>
                                      </a:lnTo>
                                      <a:lnTo>
                                        <a:pt x="115" y="20"/>
                                      </a:lnTo>
                                      <a:lnTo>
                                        <a:pt x="75" y="140"/>
                                      </a:lnTo>
                                      <a:lnTo>
                                        <a:pt x="55" y="140"/>
                                      </a:lnTo>
                                      <a:lnTo>
                                        <a:pt x="15" y="20"/>
                                      </a:lnTo>
                                      <a:lnTo>
                                        <a:pt x="15" y="140"/>
                                      </a:lnTo>
                                      <a:lnTo>
                                        <a:pt x="0"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75" name="Freeform 102"/>
                              <wps:cNvSpPr>
                                <a:spLocks noEditPoints="1"/>
                              </wps:cNvSpPr>
                              <wps:spPr bwMode="auto">
                                <a:xfrm>
                                  <a:off x="3579495" y="806450"/>
                                  <a:ext cx="12700" cy="88900"/>
                                </a:xfrm>
                                <a:custGeom>
                                  <a:avLst/>
                                  <a:gdLst>
                                    <a:gd name="T0" fmla="*/ 0 w 20"/>
                                    <a:gd name="T1" fmla="*/ 15 h 140"/>
                                    <a:gd name="T2" fmla="*/ 0 w 20"/>
                                    <a:gd name="T3" fmla="*/ 0 h 140"/>
                                    <a:gd name="T4" fmla="*/ 20 w 20"/>
                                    <a:gd name="T5" fmla="*/ 0 h 140"/>
                                    <a:gd name="T6" fmla="*/ 20 w 20"/>
                                    <a:gd name="T7" fmla="*/ 15 h 140"/>
                                    <a:gd name="T8" fmla="*/ 0 w 20"/>
                                    <a:gd name="T9" fmla="*/ 15 h 140"/>
                                    <a:gd name="T10" fmla="*/ 0 w 20"/>
                                    <a:gd name="T11" fmla="*/ 140 h 140"/>
                                    <a:gd name="T12" fmla="*/ 0 w 20"/>
                                    <a:gd name="T13" fmla="*/ 40 h 140"/>
                                    <a:gd name="T14" fmla="*/ 20 w 20"/>
                                    <a:gd name="T15" fmla="*/ 40 h 140"/>
                                    <a:gd name="T16" fmla="*/ 20 w 20"/>
                                    <a:gd name="T17" fmla="*/ 140 h 140"/>
                                    <a:gd name="T18" fmla="*/ 0 w 20"/>
                                    <a:gd name="T19"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0">
                                      <a:moveTo>
                                        <a:pt x="0" y="15"/>
                                      </a:moveTo>
                                      <a:lnTo>
                                        <a:pt x="0" y="0"/>
                                      </a:lnTo>
                                      <a:lnTo>
                                        <a:pt x="20" y="0"/>
                                      </a:lnTo>
                                      <a:lnTo>
                                        <a:pt x="20" y="15"/>
                                      </a:lnTo>
                                      <a:lnTo>
                                        <a:pt x="0" y="15"/>
                                      </a:lnTo>
                                      <a:close/>
                                      <a:moveTo>
                                        <a:pt x="0" y="140"/>
                                      </a:moveTo>
                                      <a:lnTo>
                                        <a:pt x="0" y="40"/>
                                      </a:lnTo>
                                      <a:lnTo>
                                        <a:pt x="20" y="40"/>
                                      </a:lnTo>
                                      <a:lnTo>
                                        <a:pt x="20" y="140"/>
                                      </a:lnTo>
                                      <a:lnTo>
                                        <a:pt x="0"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76" name="Rectangle 103"/>
                              <wps:cNvSpPr>
                                <a:spLocks noChangeArrowheads="1"/>
                              </wps:cNvSpPr>
                              <wps:spPr bwMode="auto">
                                <a:xfrm>
                                  <a:off x="3607435" y="806450"/>
                                  <a:ext cx="12700" cy="889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77" name="Rectangle 104"/>
                              <wps:cNvSpPr>
                                <a:spLocks noChangeArrowheads="1"/>
                              </wps:cNvSpPr>
                              <wps:spPr bwMode="auto">
                                <a:xfrm>
                                  <a:off x="3636010" y="806450"/>
                                  <a:ext cx="12700" cy="889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78" name="Freeform 105"/>
                              <wps:cNvSpPr>
                                <a:spLocks noEditPoints="1"/>
                              </wps:cNvSpPr>
                              <wps:spPr bwMode="auto">
                                <a:xfrm>
                                  <a:off x="3664585" y="806450"/>
                                  <a:ext cx="9525" cy="88900"/>
                                </a:xfrm>
                                <a:custGeom>
                                  <a:avLst/>
                                  <a:gdLst>
                                    <a:gd name="T0" fmla="*/ 0 w 15"/>
                                    <a:gd name="T1" fmla="*/ 15 h 140"/>
                                    <a:gd name="T2" fmla="*/ 0 w 15"/>
                                    <a:gd name="T3" fmla="*/ 0 h 140"/>
                                    <a:gd name="T4" fmla="*/ 15 w 15"/>
                                    <a:gd name="T5" fmla="*/ 0 h 140"/>
                                    <a:gd name="T6" fmla="*/ 15 w 15"/>
                                    <a:gd name="T7" fmla="*/ 15 h 140"/>
                                    <a:gd name="T8" fmla="*/ 0 w 15"/>
                                    <a:gd name="T9" fmla="*/ 15 h 140"/>
                                    <a:gd name="T10" fmla="*/ 0 w 15"/>
                                    <a:gd name="T11" fmla="*/ 140 h 140"/>
                                    <a:gd name="T12" fmla="*/ 0 w 15"/>
                                    <a:gd name="T13" fmla="*/ 40 h 140"/>
                                    <a:gd name="T14" fmla="*/ 15 w 15"/>
                                    <a:gd name="T15" fmla="*/ 40 h 140"/>
                                    <a:gd name="T16" fmla="*/ 15 w 15"/>
                                    <a:gd name="T17" fmla="*/ 140 h 140"/>
                                    <a:gd name="T18" fmla="*/ 0 w 15"/>
                                    <a:gd name="T19"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40">
                                      <a:moveTo>
                                        <a:pt x="0" y="15"/>
                                      </a:moveTo>
                                      <a:lnTo>
                                        <a:pt x="0" y="0"/>
                                      </a:lnTo>
                                      <a:lnTo>
                                        <a:pt x="15" y="0"/>
                                      </a:lnTo>
                                      <a:lnTo>
                                        <a:pt x="15" y="15"/>
                                      </a:lnTo>
                                      <a:lnTo>
                                        <a:pt x="0" y="15"/>
                                      </a:lnTo>
                                      <a:close/>
                                      <a:moveTo>
                                        <a:pt x="0" y="140"/>
                                      </a:moveTo>
                                      <a:lnTo>
                                        <a:pt x="0" y="40"/>
                                      </a:lnTo>
                                      <a:lnTo>
                                        <a:pt x="15" y="40"/>
                                      </a:lnTo>
                                      <a:lnTo>
                                        <a:pt x="15" y="140"/>
                                      </a:lnTo>
                                      <a:lnTo>
                                        <a:pt x="0"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79" name="Freeform 106"/>
                              <wps:cNvSpPr>
                                <a:spLocks noEditPoints="1"/>
                              </wps:cNvSpPr>
                              <wps:spPr bwMode="auto">
                                <a:xfrm>
                                  <a:off x="3686810" y="828675"/>
                                  <a:ext cx="60325" cy="69850"/>
                                </a:xfrm>
                                <a:custGeom>
                                  <a:avLst/>
                                  <a:gdLst>
                                    <a:gd name="T0" fmla="*/ 0 w 95"/>
                                    <a:gd name="T1" fmla="*/ 55 h 110"/>
                                    <a:gd name="T2" fmla="*/ 5 w 95"/>
                                    <a:gd name="T3" fmla="*/ 35 h 110"/>
                                    <a:gd name="T4" fmla="*/ 10 w 95"/>
                                    <a:gd name="T5" fmla="*/ 25 h 110"/>
                                    <a:gd name="T6" fmla="*/ 15 w 95"/>
                                    <a:gd name="T7" fmla="*/ 10 h 110"/>
                                    <a:gd name="T8" fmla="*/ 30 w 95"/>
                                    <a:gd name="T9" fmla="*/ 5 h 110"/>
                                    <a:gd name="T10" fmla="*/ 50 w 95"/>
                                    <a:gd name="T11" fmla="*/ 0 h 110"/>
                                    <a:gd name="T12" fmla="*/ 60 w 95"/>
                                    <a:gd name="T13" fmla="*/ 0 h 110"/>
                                    <a:gd name="T14" fmla="*/ 70 w 95"/>
                                    <a:gd name="T15" fmla="*/ 5 h 110"/>
                                    <a:gd name="T16" fmla="*/ 80 w 95"/>
                                    <a:gd name="T17" fmla="*/ 15 h 110"/>
                                    <a:gd name="T18" fmla="*/ 90 w 95"/>
                                    <a:gd name="T19" fmla="*/ 25 h 110"/>
                                    <a:gd name="T20" fmla="*/ 95 w 95"/>
                                    <a:gd name="T21" fmla="*/ 40 h 110"/>
                                    <a:gd name="T22" fmla="*/ 95 w 95"/>
                                    <a:gd name="T23" fmla="*/ 55 h 110"/>
                                    <a:gd name="T24" fmla="*/ 95 w 95"/>
                                    <a:gd name="T25" fmla="*/ 70 h 110"/>
                                    <a:gd name="T26" fmla="*/ 90 w 95"/>
                                    <a:gd name="T27" fmla="*/ 85 h 110"/>
                                    <a:gd name="T28" fmla="*/ 80 w 95"/>
                                    <a:gd name="T29" fmla="*/ 95 h 110"/>
                                    <a:gd name="T30" fmla="*/ 70 w 95"/>
                                    <a:gd name="T31" fmla="*/ 100 h 110"/>
                                    <a:gd name="T32" fmla="*/ 60 w 95"/>
                                    <a:gd name="T33" fmla="*/ 105 h 110"/>
                                    <a:gd name="T34" fmla="*/ 50 w 95"/>
                                    <a:gd name="T35" fmla="*/ 110 h 110"/>
                                    <a:gd name="T36" fmla="*/ 35 w 95"/>
                                    <a:gd name="T37" fmla="*/ 105 h 110"/>
                                    <a:gd name="T38" fmla="*/ 25 w 95"/>
                                    <a:gd name="T39" fmla="*/ 105 h 110"/>
                                    <a:gd name="T40" fmla="*/ 15 w 95"/>
                                    <a:gd name="T41" fmla="*/ 95 h 110"/>
                                    <a:gd name="T42" fmla="*/ 5 w 95"/>
                                    <a:gd name="T43" fmla="*/ 85 h 110"/>
                                    <a:gd name="T44" fmla="*/ 0 w 95"/>
                                    <a:gd name="T45" fmla="*/ 70 h 110"/>
                                    <a:gd name="T46" fmla="*/ 0 w 95"/>
                                    <a:gd name="T47" fmla="*/ 55 h 110"/>
                                    <a:gd name="T48" fmla="*/ 20 w 95"/>
                                    <a:gd name="T49" fmla="*/ 55 h 110"/>
                                    <a:gd name="T50" fmla="*/ 20 w 95"/>
                                    <a:gd name="T51" fmla="*/ 70 h 110"/>
                                    <a:gd name="T52" fmla="*/ 30 w 95"/>
                                    <a:gd name="T53" fmla="*/ 85 h 110"/>
                                    <a:gd name="T54" fmla="*/ 35 w 95"/>
                                    <a:gd name="T55" fmla="*/ 90 h 110"/>
                                    <a:gd name="T56" fmla="*/ 50 w 95"/>
                                    <a:gd name="T57" fmla="*/ 90 h 110"/>
                                    <a:gd name="T58" fmla="*/ 60 w 95"/>
                                    <a:gd name="T59" fmla="*/ 90 h 110"/>
                                    <a:gd name="T60" fmla="*/ 70 w 95"/>
                                    <a:gd name="T61" fmla="*/ 85 h 110"/>
                                    <a:gd name="T62" fmla="*/ 75 w 95"/>
                                    <a:gd name="T63" fmla="*/ 70 h 110"/>
                                    <a:gd name="T64" fmla="*/ 75 w 95"/>
                                    <a:gd name="T65" fmla="*/ 55 h 110"/>
                                    <a:gd name="T66" fmla="*/ 75 w 95"/>
                                    <a:gd name="T67" fmla="*/ 40 h 110"/>
                                    <a:gd name="T68" fmla="*/ 70 w 95"/>
                                    <a:gd name="T69" fmla="*/ 25 h 110"/>
                                    <a:gd name="T70" fmla="*/ 60 w 95"/>
                                    <a:gd name="T71" fmla="*/ 20 h 110"/>
                                    <a:gd name="T72" fmla="*/ 50 w 95"/>
                                    <a:gd name="T73" fmla="*/ 15 h 110"/>
                                    <a:gd name="T74" fmla="*/ 35 w 95"/>
                                    <a:gd name="T75" fmla="*/ 20 h 110"/>
                                    <a:gd name="T76" fmla="*/ 30 w 95"/>
                                    <a:gd name="T77" fmla="*/ 25 h 110"/>
                                    <a:gd name="T78" fmla="*/ 20 w 95"/>
                                    <a:gd name="T79" fmla="*/ 40 h 110"/>
                                    <a:gd name="T80" fmla="*/ 20 w 95"/>
                                    <a:gd name="T81" fmla="*/ 55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5" h="110">
                                      <a:moveTo>
                                        <a:pt x="0" y="55"/>
                                      </a:moveTo>
                                      <a:lnTo>
                                        <a:pt x="5" y="35"/>
                                      </a:lnTo>
                                      <a:lnTo>
                                        <a:pt x="10" y="25"/>
                                      </a:lnTo>
                                      <a:lnTo>
                                        <a:pt x="15" y="10"/>
                                      </a:lnTo>
                                      <a:lnTo>
                                        <a:pt x="30" y="5"/>
                                      </a:lnTo>
                                      <a:lnTo>
                                        <a:pt x="50" y="0"/>
                                      </a:lnTo>
                                      <a:lnTo>
                                        <a:pt x="60" y="0"/>
                                      </a:lnTo>
                                      <a:lnTo>
                                        <a:pt x="70" y="5"/>
                                      </a:lnTo>
                                      <a:lnTo>
                                        <a:pt x="80" y="15"/>
                                      </a:lnTo>
                                      <a:lnTo>
                                        <a:pt x="90" y="25"/>
                                      </a:lnTo>
                                      <a:lnTo>
                                        <a:pt x="95" y="40"/>
                                      </a:lnTo>
                                      <a:lnTo>
                                        <a:pt x="95" y="55"/>
                                      </a:lnTo>
                                      <a:lnTo>
                                        <a:pt x="95" y="70"/>
                                      </a:lnTo>
                                      <a:lnTo>
                                        <a:pt x="90" y="85"/>
                                      </a:lnTo>
                                      <a:lnTo>
                                        <a:pt x="80" y="95"/>
                                      </a:lnTo>
                                      <a:lnTo>
                                        <a:pt x="70" y="100"/>
                                      </a:lnTo>
                                      <a:lnTo>
                                        <a:pt x="60" y="105"/>
                                      </a:lnTo>
                                      <a:lnTo>
                                        <a:pt x="50" y="110"/>
                                      </a:lnTo>
                                      <a:lnTo>
                                        <a:pt x="35" y="105"/>
                                      </a:lnTo>
                                      <a:lnTo>
                                        <a:pt x="25" y="105"/>
                                      </a:lnTo>
                                      <a:lnTo>
                                        <a:pt x="15" y="95"/>
                                      </a:lnTo>
                                      <a:lnTo>
                                        <a:pt x="5" y="85"/>
                                      </a:lnTo>
                                      <a:lnTo>
                                        <a:pt x="0" y="70"/>
                                      </a:lnTo>
                                      <a:lnTo>
                                        <a:pt x="0" y="55"/>
                                      </a:lnTo>
                                      <a:close/>
                                      <a:moveTo>
                                        <a:pt x="20" y="55"/>
                                      </a:moveTo>
                                      <a:lnTo>
                                        <a:pt x="20" y="70"/>
                                      </a:lnTo>
                                      <a:lnTo>
                                        <a:pt x="30" y="85"/>
                                      </a:lnTo>
                                      <a:lnTo>
                                        <a:pt x="35" y="90"/>
                                      </a:lnTo>
                                      <a:lnTo>
                                        <a:pt x="50" y="90"/>
                                      </a:lnTo>
                                      <a:lnTo>
                                        <a:pt x="60" y="90"/>
                                      </a:lnTo>
                                      <a:lnTo>
                                        <a:pt x="70" y="85"/>
                                      </a:lnTo>
                                      <a:lnTo>
                                        <a:pt x="75" y="70"/>
                                      </a:lnTo>
                                      <a:lnTo>
                                        <a:pt x="75" y="55"/>
                                      </a:lnTo>
                                      <a:lnTo>
                                        <a:pt x="75" y="40"/>
                                      </a:lnTo>
                                      <a:lnTo>
                                        <a:pt x="70" y="25"/>
                                      </a:lnTo>
                                      <a:lnTo>
                                        <a:pt x="60" y="20"/>
                                      </a:lnTo>
                                      <a:lnTo>
                                        <a:pt x="50" y="15"/>
                                      </a:lnTo>
                                      <a:lnTo>
                                        <a:pt x="35" y="20"/>
                                      </a:lnTo>
                                      <a:lnTo>
                                        <a:pt x="30" y="25"/>
                                      </a:lnTo>
                                      <a:lnTo>
                                        <a:pt x="20" y="40"/>
                                      </a:lnTo>
                                      <a:lnTo>
                                        <a:pt x="20" y="5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0" name="Freeform 107"/>
                              <wps:cNvSpPr>
                                <a:spLocks/>
                              </wps:cNvSpPr>
                              <wps:spPr bwMode="auto">
                                <a:xfrm>
                                  <a:off x="3763010" y="828675"/>
                                  <a:ext cx="50800" cy="66675"/>
                                </a:xfrm>
                                <a:custGeom>
                                  <a:avLst/>
                                  <a:gdLst>
                                    <a:gd name="T0" fmla="*/ 0 w 80"/>
                                    <a:gd name="T1" fmla="*/ 105 h 105"/>
                                    <a:gd name="T2" fmla="*/ 0 w 80"/>
                                    <a:gd name="T3" fmla="*/ 5 h 105"/>
                                    <a:gd name="T4" fmla="*/ 15 w 80"/>
                                    <a:gd name="T5" fmla="*/ 5 h 105"/>
                                    <a:gd name="T6" fmla="*/ 15 w 80"/>
                                    <a:gd name="T7" fmla="*/ 15 h 105"/>
                                    <a:gd name="T8" fmla="*/ 25 w 80"/>
                                    <a:gd name="T9" fmla="*/ 10 h 105"/>
                                    <a:gd name="T10" fmla="*/ 35 w 80"/>
                                    <a:gd name="T11" fmla="*/ 0 h 105"/>
                                    <a:gd name="T12" fmla="*/ 45 w 80"/>
                                    <a:gd name="T13" fmla="*/ 0 h 105"/>
                                    <a:gd name="T14" fmla="*/ 55 w 80"/>
                                    <a:gd name="T15" fmla="*/ 0 h 105"/>
                                    <a:gd name="T16" fmla="*/ 60 w 80"/>
                                    <a:gd name="T17" fmla="*/ 5 h 105"/>
                                    <a:gd name="T18" fmla="*/ 70 w 80"/>
                                    <a:gd name="T19" fmla="*/ 10 h 105"/>
                                    <a:gd name="T20" fmla="*/ 75 w 80"/>
                                    <a:gd name="T21" fmla="*/ 15 h 105"/>
                                    <a:gd name="T22" fmla="*/ 75 w 80"/>
                                    <a:gd name="T23" fmla="*/ 20 h 105"/>
                                    <a:gd name="T24" fmla="*/ 80 w 80"/>
                                    <a:gd name="T25" fmla="*/ 25 h 105"/>
                                    <a:gd name="T26" fmla="*/ 80 w 80"/>
                                    <a:gd name="T27" fmla="*/ 30 h 105"/>
                                    <a:gd name="T28" fmla="*/ 80 w 80"/>
                                    <a:gd name="T29" fmla="*/ 45 h 105"/>
                                    <a:gd name="T30" fmla="*/ 80 w 80"/>
                                    <a:gd name="T31" fmla="*/ 105 h 105"/>
                                    <a:gd name="T32" fmla="*/ 60 w 80"/>
                                    <a:gd name="T33" fmla="*/ 105 h 105"/>
                                    <a:gd name="T34" fmla="*/ 60 w 80"/>
                                    <a:gd name="T35" fmla="*/ 45 h 105"/>
                                    <a:gd name="T36" fmla="*/ 60 w 80"/>
                                    <a:gd name="T37" fmla="*/ 35 h 105"/>
                                    <a:gd name="T38" fmla="*/ 60 w 80"/>
                                    <a:gd name="T39" fmla="*/ 30 h 105"/>
                                    <a:gd name="T40" fmla="*/ 55 w 80"/>
                                    <a:gd name="T41" fmla="*/ 25 h 105"/>
                                    <a:gd name="T42" fmla="*/ 50 w 80"/>
                                    <a:gd name="T43" fmla="*/ 20 h 105"/>
                                    <a:gd name="T44" fmla="*/ 45 w 80"/>
                                    <a:gd name="T45" fmla="*/ 20 h 105"/>
                                    <a:gd name="T46" fmla="*/ 40 w 80"/>
                                    <a:gd name="T47" fmla="*/ 15 h 105"/>
                                    <a:gd name="T48" fmla="*/ 30 w 80"/>
                                    <a:gd name="T49" fmla="*/ 20 h 105"/>
                                    <a:gd name="T50" fmla="*/ 25 w 80"/>
                                    <a:gd name="T51" fmla="*/ 25 h 105"/>
                                    <a:gd name="T52" fmla="*/ 20 w 80"/>
                                    <a:gd name="T53" fmla="*/ 35 h 105"/>
                                    <a:gd name="T54" fmla="*/ 15 w 80"/>
                                    <a:gd name="T55" fmla="*/ 50 h 105"/>
                                    <a:gd name="T56" fmla="*/ 15 w 80"/>
                                    <a:gd name="T57" fmla="*/ 105 h 105"/>
                                    <a:gd name="T58" fmla="*/ 0 w 80"/>
                                    <a:gd name="T59"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0" h="105">
                                      <a:moveTo>
                                        <a:pt x="0" y="105"/>
                                      </a:moveTo>
                                      <a:lnTo>
                                        <a:pt x="0" y="5"/>
                                      </a:lnTo>
                                      <a:lnTo>
                                        <a:pt x="15" y="5"/>
                                      </a:lnTo>
                                      <a:lnTo>
                                        <a:pt x="15" y="15"/>
                                      </a:lnTo>
                                      <a:lnTo>
                                        <a:pt x="25" y="10"/>
                                      </a:lnTo>
                                      <a:lnTo>
                                        <a:pt x="35" y="0"/>
                                      </a:lnTo>
                                      <a:lnTo>
                                        <a:pt x="45" y="0"/>
                                      </a:lnTo>
                                      <a:lnTo>
                                        <a:pt x="55" y="0"/>
                                      </a:lnTo>
                                      <a:lnTo>
                                        <a:pt x="60" y="5"/>
                                      </a:lnTo>
                                      <a:lnTo>
                                        <a:pt x="70" y="10"/>
                                      </a:lnTo>
                                      <a:lnTo>
                                        <a:pt x="75" y="15"/>
                                      </a:lnTo>
                                      <a:lnTo>
                                        <a:pt x="75" y="20"/>
                                      </a:lnTo>
                                      <a:lnTo>
                                        <a:pt x="80" y="25"/>
                                      </a:lnTo>
                                      <a:lnTo>
                                        <a:pt x="80" y="30"/>
                                      </a:lnTo>
                                      <a:lnTo>
                                        <a:pt x="80" y="45"/>
                                      </a:lnTo>
                                      <a:lnTo>
                                        <a:pt x="80" y="105"/>
                                      </a:lnTo>
                                      <a:lnTo>
                                        <a:pt x="60" y="105"/>
                                      </a:lnTo>
                                      <a:lnTo>
                                        <a:pt x="60" y="45"/>
                                      </a:lnTo>
                                      <a:lnTo>
                                        <a:pt x="60" y="35"/>
                                      </a:lnTo>
                                      <a:lnTo>
                                        <a:pt x="60" y="30"/>
                                      </a:lnTo>
                                      <a:lnTo>
                                        <a:pt x="55" y="25"/>
                                      </a:lnTo>
                                      <a:lnTo>
                                        <a:pt x="50" y="20"/>
                                      </a:lnTo>
                                      <a:lnTo>
                                        <a:pt x="45" y="20"/>
                                      </a:lnTo>
                                      <a:lnTo>
                                        <a:pt x="40" y="15"/>
                                      </a:lnTo>
                                      <a:lnTo>
                                        <a:pt x="30" y="20"/>
                                      </a:lnTo>
                                      <a:lnTo>
                                        <a:pt x="25" y="25"/>
                                      </a:lnTo>
                                      <a:lnTo>
                                        <a:pt x="20" y="35"/>
                                      </a:lnTo>
                                      <a:lnTo>
                                        <a:pt x="15" y="50"/>
                                      </a:lnTo>
                                      <a:lnTo>
                                        <a:pt x="15" y="105"/>
                                      </a:lnTo>
                                      <a:lnTo>
                                        <a:pt x="0" y="10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1" name="Freeform 108"/>
                              <wps:cNvSpPr>
                                <a:spLocks/>
                              </wps:cNvSpPr>
                              <wps:spPr bwMode="auto">
                                <a:xfrm>
                                  <a:off x="3861435" y="806450"/>
                                  <a:ext cx="31750" cy="92075"/>
                                </a:xfrm>
                                <a:custGeom>
                                  <a:avLst/>
                                  <a:gdLst>
                                    <a:gd name="T0" fmla="*/ 45 w 50"/>
                                    <a:gd name="T1" fmla="*/ 125 h 145"/>
                                    <a:gd name="T2" fmla="*/ 50 w 50"/>
                                    <a:gd name="T3" fmla="*/ 140 h 145"/>
                                    <a:gd name="T4" fmla="*/ 40 w 50"/>
                                    <a:gd name="T5" fmla="*/ 145 h 145"/>
                                    <a:gd name="T6" fmla="*/ 35 w 50"/>
                                    <a:gd name="T7" fmla="*/ 145 h 145"/>
                                    <a:gd name="T8" fmla="*/ 25 w 50"/>
                                    <a:gd name="T9" fmla="*/ 145 h 145"/>
                                    <a:gd name="T10" fmla="*/ 20 w 50"/>
                                    <a:gd name="T11" fmla="*/ 140 h 145"/>
                                    <a:gd name="T12" fmla="*/ 15 w 50"/>
                                    <a:gd name="T13" fmla="*/ 135 h 145"/>
                                    <a:gd name="T14" fmla="*/ 15 w 50"/>
                                    <a:gd name="T15" fmla="*/ 135 h 145"/>
                                    <a:gd name="T16" fmla="*/ 10 w 50"/>
                                    <a:gd name="T17" fmla="*/ 125 h 145"/>
                                    <a:gd name="T18" fmla="*/ 10 w 50"/>
                                    <a:gd name="T19" fmla="*/ 115 h 145"/>
                                    <a:gd name="T20" fmla="*/ 10 w 50"/>
                                    <a:gd name="T21" fmla="*/ 55 h 145"/>
                                    <a:gd name="T22" fmla="*/ 0 w 50"/>
                                    <a:gd name="T23" fmla="*/ 55 h 145"/>
                                    <a:gd name="T24" fmla="*/ 0 w 50"/>
                                    <a:gd name="T25" fmla="*/ 40 h 145"/>
                                    <a:gd name="T26" fmla="*/ 10 w 50"/>
                                    <a:gd name="T27" fmla="*/ 40 h 145"/>
                                    <a:gd name="T28" fmla="*/ 10 w 50"/>
                                    <a:gd name="T29" fmla="*/ 10 h 145"/>
                                    <a:gd name="T30" fmla="*/ 30 w 50"/>
                                    <a:gd name="T31" fmla="*/ 0 h 145"/>
                                    <a:gd name="T32" fmla="*/ 30 w 50"/>
                                    <a:gd name="T33" fmla="*/ 40 h 145"/>
                                    <a:gd name="T34" fmla="*/ 45 w 50"/>
                                    <a:gd name="T35" fmla="*/ 40 h 145"/>
                                    <a:gd name="T36" fmla="*/ 45 w 50"/>
                                    <a:gd name="T37" fmla="*/ 55 h 145"/>
                                    <a:gd name="T38" fmla="*/ 30 w 50"/>
                                    <a:gd name="T39" fmla="*/ 55 h 145"/>
                                    <a:gd name="T40" fmla="*/ 30 w 50"/>
                                    <a:gd name="T41" fmla="*/ 115 h 145"/>
                                    <a:gd name="T42" fmla="*/ 30 w 50"/>
                                    <a:gd name="T43" fmla="*/ 120 h 145"/>
                                    <a:gd name="T44" fmla="*/ 30 w 50"/>
                                    <a:gd name="T45" fmla="*/ 125 h 145"/>
                                    <a:gd name="T46" fmla="*/ 30 w 50"/>
                                    <a:gd name="T47" fmla="*/ 125 h 145"/>
                                    <a:gd name="T48" fmla="*/ 35 w 50"/>
                                    <a:gd name="T49" fmla="*/ 125 h 145"/>
                                    <a:gd name="T50" fmla="*/ 35 w 50"/>
                                    <a:gd name="T51" fmla="*/ 125 h 145"/>
                                    <a:gd name="T52" fmla="*/ 40 w 50"/>
                                    <a:gd name="T53" fmla="*/ 125 h 145"/>
                                    <a:gd name="T54" fmla="*/ 45 w 50"/>
                                    <a:gd name="T55" fmla="*/ 125 h 145"/>
                                    <a:gd name="T56" fmla="*/ 45 w 50"/>
                                    <a:gd name="T57" fmla="*/ 125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0" h="145">
                                      <a:moveTo>
                                        <a:pt x="45" y="125"/>
                                      </a:moveTo>
                                      <a:lnTo>
                                        <a:pt x="50" y="140"/>
                                      </a:lnTo>
                                      <a:lnTo>
                                        <a:pt x="40" y="145"/>
                                      </a:lnTo>
                                      <a:lnTo>
                                        <a:pt x="35" y="145"/>
                                      </a:lnTo>
                                      <a:lnTo>
                                        <a:pt x="25" y="145"/>
                                      </a:lnTo>
                                      <a:lnTo>
                                        <a:pt x="20" y="140"/>
                                      </a:lnTo>
                                      <a:lnTo>
                                        <a:pt x="15" y="135"/>
                                      </a:lnTo>
                                      <a:lnTo>
                                        <a:pt x="10" y="125"/>
                                      </a:lnTo>
                                      <a:lnTo>
                                        <a:pt x="10" y="115"/>
                                      </a:lnTo>
                                      <a:lnTo>
                                        <a:pt x="10" y="55"/>
                                      </a:lnTo>
                                      <a:lnTo>
                                        <a:pt x="0" y="55"/>
                                      </a:lnTo>
                                      <a:lnTo>
                                        <a:pt x="0" y="40"/>
                                      </a:lnTo>
                                      <a:lnTo>
                                        <a:pt x="10" y="40"/>
                                      </a:lnTo>
                                      <a:lnTo>
                                        <a:pt x="10" y="10"/>
                                      </a:lnTo>
                                      <a:lnTo>
                                        <a:pt x="30" y="0"/>
                                      </a:lnTo>
                                      <a:lnTo>
                                        <a:pt x="30" y="40"/>
                                      </a:lnTo>
                                      <a:lnTo>
                                        <a:pt x="45" y="40"/>
                                      </a:lnTo>
                                      <a:lnTo>
                                        <a:pt x="45" y="55"/>
                                      </a:lnTo>
                                      <a:lnTo>
                                        <a:pt x="30" y="55"/>
                                      </a:lnTo>
                                      <a:lnTo>
                                        <a:pt x="30" y="115"/>
                                      </a:lnTo>
                                      <a:lnTo>
                                        <a:pt x="30" y="120"/>
                                      </a:lnTo>
                                      <a:lnTo>
                                        <a:pt x="30" y="125"/>
                                      </a:lnTo>
                                      <a:lnTo>
                                        <a:pt x="35" y="125"/>
                                      </a:lnTo>
                                      <a:lnTo>
                                        <a:pt x="40" y="125"/>
                                      </a:lnTo>
                                      <a:lnTo>
                                        <a:pt x="45" y="1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2" name="Freeform 109"/>
                              <wps:cNvSpPr>
                                <a:spLocks noEditPoints="1"/>
                              </wps:cNvSpPr>
                              <wps:spPr bwMode="auto">
                                <a:xfrm>
                                  <a:off x="3899535" y="828675"/>
                                  <a:ext cx="60325" cy="69850"/>
                                </a:xfrm>
                                <a:custGeom>
                                  <a:avLst/>
                                  <a:gdLst>
                                    <a:gd name="T0" fmla="*/ 0 w 95"/>
                                    <a:gd name="T1" fmla="*/ 55 h 110"/>
                                    <a:gd name="T2" fmla="*/ 0 w 95"/>
                                    <a:gd name="T3" fmla="*/ 35 h 110"/>
                                    <a:gd name="T4" fmla="*/ 5 w 95"/>
                                    <a:gd name="T5" fmla="*/ 25 h 110"/>
                                    <a:gd name="T6" fmla="*/ 15 w 95"/>
                                    <a:gd name="T7" fmla="*/ 10 h 110"/>
                                    <a:gd name="T8" fmla="*/ 30 w 95"/>
                                    <a:gd name="T9" fmla="*/ 5 h 110"/>
                                    <a:gd name="T10" fmla="*/ 45 w 95"/>
                                    <a:gd name="T11" fmla="*/ 0 h 110"/>
                                    <a:gd name="T12" fmla="*/ 60 w 95"/>
                                    <a:gd name="T13" fmla="*/ 0 h 110"/>
                                    <a:gd name="T14" fmla="*/ 70 w 95"/>
                                    <a:gd name="T15" fmla="*/ 5 h 110"/>
                                    <a:gd name="T16" fmla="*/ 80 w 95"/>
                                    <a:gd name="T17" fmla="*/ 15 h 110"/>
                                    <a:gd name="T18" fmla="*/ 85 w 95"/>
                                    <a:gd name="T19" fmla="*/ 25 h 110"/>
                                    <a:gd name="T20" fmla="*/ 90 w 95"/>
                                    <a:gd name="T21" fmla="*/ 40 h 110"/>
                                    <a:gd name="T22" fmla="*/ 95 w 95"/>
                                    <a:gd name="T23" fmla="*/ 55 h 110"/>
                                    <a:gd name="T24" fmla="*/ 90 w 95"/>
                                    <a:gd name="T25" fmla="*/ 70 h 110"/>
                                    <a:gd name="T26" fmla="*/ 85 w 95"/>
                                    <a:gd name="T27" fmla="*/ 85 h 110"/>
                                    <a:gd name="T28" fmla="*/ 80 w 95"/>
                                    <a:gd name="T29" fmla="*/ 95 h 110"/>
                                    <a:gd name="T30" fmla="*/ 70 w 95"/>
                                    <a:gd name="T31" fmla="*/ 100 h 110"/>
                                    <a:gd name="T32" fmla="*/ 60 w 95"/>
                                    <a:gd name="T33" fmla="*/ 105 h 110"/>
                                    <a:gd name="T34" fmla="*/ 45 w 95"/>
                                    <a:gd name="T35" fmla="*/ 110 h 110"/>
                                    <a:gd name="T36" fmla="*/ 35 w 95"/>
                                    <a:gd name="T37" fmla="*/ 105 h 110"/>
                                    <a:gd name="T38" fmla="*/ 20 w 95"/>
                                    <a:gd name="T39" fmla="*/ 105 h 110"/>
                                    <a:gd name="T40" fmla="*/ 10 w 95"/>
                                    <a:gd name="T41" fmla="*/ 95 h 110"/>
                                    <a:gd name="T42" fmla="*/ 5 w 95"/>
                                    <a:gd name="T43" fmla="*/ 85 h 110"/>
                                    <a:gd name="T44" fmla="*/ 0 w 95"/>
                                    <a:gd name="T45" fmla="*/ 70 h 110"/>
                                    <a:gd name="T46" fmla="*/ 0 w 95"/>
                                    <a:gd name="T47" fmla="*/ 55 h 110"/>
                                    <a:gd name="T48" fmla="*/ 20 w 95"/>
                                    <a:gd name="T49" fmla="*/ 55 h 110"/>
                                    <a:gd name="T50" fmla="*/ 20 w 95"/>
                                    <a:gd name="T51" fmla="*/ 70 h 110"/>
                                    <a:gd name="T52" fmla="*/ 25 w 95"/>
                                    <a:gd name="T53" fmla="*/ 85 h 110"/>
                                    <a:gd name="T54" fmla="*/ 35 w 95"/>
                                    <a:gd name="T55" fmla="*/ 90 h 110"/>
                                    <a:gd name="T56" fmla="*/ 45 w 95"/>
                                    <a:gd name="T57" fmla="*/ 90 h 110"/>
                                    <a:gd name="T58" fmla="*/ 55 w 95"/>
                                    <a:gd name="T59" fmla="*/ 90 h 110"/>
                                    <a:gd name="T60" fmla="*/ 65 w 95"/>
                                    <a:gd name="T61" fmla="*/ 85 h 110"/>
                                    <a:gd name="T62" fmla="*/ 70 w 95"/>
                                    <a:gd name="T63" fmla="*/ 70 h 110"/>
                                    <a:gd name="T64" fmla="*/ 75 w 95"/>
                                    <a:gd name="T65" fmla="*/ 55 h 110"/>
                                    <a:gd name="T66" fmla="*/ 70 w 95"/>
                                    <a:gd name="T67" fmla="*/ 40 h 110"/>
                                    <a:gd name="T68" fmla="*/ 65 w 95"/>
                                    <a:gd name="T69" fmla="*/ 25 h 110"/>
                                    <a:gd name="T70" fmla="*/ 55 w 95"/>
                                    <a:gd name="T71" fmla="*/ 20 h 110"/>
                                    <a:gd name="T72" fmla="*/ 45 w 95"/>
                                    <a:gd name="T73" fmla="*/ 15 h 110"/>
                                    <a:gd name="T74" fmla="*/ 35 w 95"/>
                                    <a:gd name="T75" fmla="*/ 20 h 110"/>
                                    <a:gd name="T76" fmla="*/ 25 w 95"/>
                                    <a:gd name="T77" fmla="*/ 25 h 110"/>
                                    <a:gd name="T78" fmla="*/ 20 w 95"/>
                                    <a:gd name="T79" fmla="*/ 40 h 110"/>
                                    <a:gd name="T80" fmla="*/ 20 w 95"/>
                                    <a:gd name="T81" fmla="*/ 55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5" h="110">
                                      <a:moveTo>
                                        <a:pt x="0" y="55"/>
                                      </a:moveTo>
                                      <a:lnTo>
                                        <a:pt x="0" y="35"/>
                                      </a:lnTo>
                                      <a:lnTo>
                                        <a:pt x="5" y="25"/>
                                      </a:lnTo>
                                      <a:lnTo>
                                        <a:pt x="15" y="10"/>
                                      </a:lnTo>
                                      <a:lnTo>
                                        <a:pt x="30" y="5"/>
                                      </a:lnTo>
                                      <a:lnTo>
                                        <a:pt x="45" y="0"/>
                                      </a:lnTo>
                                      <a:lnTo>
                                        <a:pt x="60" y="0"/>
                                      </a:lnTo>
                                      <a:lnTo>
                                        <a:pt x="70" y="5"/>
                                      </a:lnTo>
                                      <a:lnTo>
                                        <a:pt x="80" y="15"/>
                                      </a:lnTo>
                                      <a:lnTo>
                                        <a:pt x="85" y="25"/>
                                      </a:lnTo>
                                      <a:lnTo>
                                        <a:pt x="90" y="40"/>
                                      </a:lnTo>
                                      <a:lnTo>
                                        <a:pt x="95" y="55"/>
                                      </a:lnTo>
                                      <a:lnTo>
                                        <a:pt x="90" y="70"/>
                                      </a:lnTo>
                                      <a:lnTo>
                                        <a:pt x="85" y="85"/>
                                      </a:lnTo>
                                      <a:lnTo>
                                        <a:pt x="80" y="95"/>
                                      </a:lnTo>
                                      <a:lnTo>
                                        <a:pt x="70" y="100"/>
                                      </a:lnTo>
                                      <a:lnTo>
                                        <a:pt x="60" y="105"/>
                                      </a:lnTo>
                                      <a:lnTo>
                                        <a:pt x="45" y="110"/>
                                      </a:lnTo>
                                      <a:lnTo>
                                        <a:pt x="35" y="105"/>
                                      </a:lnTo>
                                      <a:lnTo>
                                        <a:pt x="20" y="105"/>
                                      </a:lnTo>
                                      <a:lnTo>
                                        <a:pt x="10" y="95"/>
                                      </a:lnTo>
                                      <a:lnTo>
                                        <a:pt x="5" y="85"/>
                                      </a:lnTo>
                                      <a:lnTo>
                                        <a:pt x="0" y="70"/>
                                      </a:lnTo>
                                      <a:lnTo>
                                        <a:pt x="0" y="55"/>
                                      </a:lnTo>
                                      <a:close/>
                                      <a:moveTo>
                                        <a:pt x="20" y="55"/>
                                      </a:moveTo>
                                      <a:lnTo>
                                        <a:pt x="20" y="70"/>
                                      </a:lnTo>
                                      <a:lnTo>
                                        <a:pt x="25" y="85"/>
                                      </a:lnTo>
                                      <a:lnTo>
                                        <a:pt x="35" y="90"/>
                                      </a:lnTo>
                                      <a:lnTo>
                                        <a:pt x="45" y="90"/>
                                      </a:lnTo>
                                      <a:lnTo>
                                        <a:pt x="55" y="90"/>
                                      </a:lnTo>
                                      <a:lnTo>
                                        <a:pt x="65" y="85"/>
                                      </a:lnTo>
                                      <a:lnTo>
                                        <a:pt x="70" y="70"/>
                                      </a:lnTo>
                                      <a:lnTo>
                                        <a:pt x="75" y="55"/>
                                      </a:lnTo>
                                      <a:lnTo>
                                        <a:pt x="70" y="40"/>
                                      </a:lnTo>
                                      <a:lnTo>
                                        <a:pt x="65" y="25"/>
                                      </a:lnTo>
                                      <a:lnTo>
                                        <a:pt x="55" y="20"/>
                                      </a:lnTo>
                                      <a:lnTo>
                                        <a:pt x="45" y="15"/>
                                      </a:lnTo>
                                      <a:lnTo>
                                        <a:pt x="35" y="20"/>
                                      </a:lnTo>
                                      <a:lnTo>
                                        <a:pt x="25" y="25"/>
                                      </a:lnTo>
                                      <a:lnTo>
                                        <a:pt x="20" y="40"/>
                                      </a:lnTo>
                                      <a:lnTo>
                                        <a:pt x="20" y="5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3" name="Freeform 110"/>
                              <wps:cNvSpPr>
                                <a:spLocks/>
                              </wps:cNvSpPr>
                              <wps:spPr bwMode="auto">
                                <a:xfrm>
                                  <a:off x="4007485" y="803275"/>
                                  <a:ext cx="76200" cy="95250"/>
                                </a:xfrm>
                                <a:custGeom>
                                  <a:avLst/>
                                  <a:gdLst>
                                    <a:gd name="T0" fmla="*/ 100 w 120"/>
                                    <a:gd name="T1" fmla="*/ 95 h 150"/>
                                    <a:gd name="T2" fmla="*/ 120 w 120"/>
                                    <a:gd name="T3" fmla="*/ 100 h 150"/>
                                    <a:gd name="T4" fmla="*/ 115 w 120"/>
                                    <a:gd name="T5" fmla="*/ 115 h 150"/>
                                    <a:gd name="T6" fmla="*/ 110 w 120"/>
                                    <a:gd name="T7" fmla="*/ 125 h 150"/>
                                    <a:gd name="T8" fmla="*/ 100 w 120"/>
                                    <a:gd name="T9" fmla="*/ 135 h 150"/>
                                    <a:gd name="T10" fmla="*/ 85 w 120"/>
                                    <a:gd name="T11" fmla="*/ 145 h 150"/>
                                    <a:gd name="T12" fmla="*/ 65 w 120"/>
                                    <a:gd name="T13" fmla="*/ 150 h 150"/>
                                    <a:gd name="T14" fmla="*/ 45 w 120"/>
                                    <a:gd name="T15" fmla="*/ 145 h 150"/>
                                    <a:gd name="T16" fmla="*/ 25 w 120"/>
                                    <a:gd name="T17" fmla="*/ 140 h 150"/>
                                    <a:gd name="T18" fmla="*/ 15 w 120"/>
                                    <a:gd name="T19" fmla="*/ 130 h 150"/>
                                    <a:gd name="T20" fmla="*/ 5 w 120"/>
                                    <a:gd name="T21" fmla="*/ 110 h 150"/>
                                    <a:gd name="T22" fmla="*/ 0 w 120"/>
                                    <a:gd name="T23" fmla="*/ 95 h 150"/>
                                    <a:gd name="T24" fmla="*/ 0 w 120"/>
                                    <a:gd name="T25" fmla="*/ 75 h 150"/>
                                    <a:gd name="T26" fmla="*/ 0 w 120"/>
                                    <a:gd name="T27" fmla="*/ 55 h 150"/>
                                    <a:gd name="T28" fmla="*/ 5 w 120"/>
                                    <a:gd name="T29" fmla="*/ 35 h 150"/>
                                    <a:gd name="T30" fmla="*/ 15 w 120"/>
                                    <a:gd name="T31" fmla="*/ 20 h 150"/>
                                    <a:gd name="T32" fmla="*/ 30 w 120"/>
                                    <a:gd name="T33" fmla="*/ 10 h 150"/>
                                    <a:gd name="T34" fmla="*/ 45 w 120"/>
                                    <a:gd name="T35" fmla="*/ 5 h 150"/>
                                    <a:gd name="T36" fmla="*/ 65 w 120"/>
                                    <a:gd name="T37" fmla="*/ 0 h 150"/>
                                    <a:gd name="T38" fmla="*/ 80 w 120"/>
                                    <a:gd name="T39" fmla="*/ 5 h 150"/>
                                    <a:gd name="T40" fmla="*/ 95 w 120"/>
                                    <a:gd name="T41" fmla="*/ 10 h 150"/>
                                    <a:gd name="T42" fmla="*/ 110 w 120"/>
                                    <a:gd name="T43" fmla="*/ 25 h 150"/>
                                    <a:gd name="T44" fmla="*/ 115 w 120"/>
                                    <a:gd name="T45" fmla="*/ 45 h 150"/>
                                    <a:gd name="T46" fmla="*/ 100 w 120"/>
                                    <a:gd name="T47" fmla="*/ 45 h 150"/>
                                    <a:gd name="T48" fmla="*/ 90 w 120"/>
                                    <a:gd name="T49" fmla="*/ 35 h 150"/>
                                    <a:gd name="T50" fmla="*/ 85 w 120"/>
                                    <a:gd name="T51" fmla="*/ 25 h 150"/>
                                    <a:gd name="T52" fmla="*/ 75 w 120"/>
                                    <a:gd name="T53" fmla="*/ 20 h 150"/>
                                    <a:gd name="T54" fmla="*/ 60 w 120"/>
                                    <a:gd name="T55" fmla="*/ 20 h 150"/>
                                    <a:gd name="T56" fmla="*/ 45 w 120"/>
                                    <a:gd name="T57" fmla="*/ 20 h 150"/>
                                    <a:gd name="T58" fmla="*/ 35 w 120"/>
                                    <a:gd name="T59" fmla="*/ 25 h 150"/>
                                    <a:gd name="T60" fmla="*/ 25 w 120"/>
                                    <a:gd name="T61" fmla="*/ 35 h 150"/>
                                    <a:gd name="T62" fmla="*/ 20 w 120"/>
                                    <a:gd name="T63" fmla="*/ 45 h 150"/>
                                    <a:gd name="T64" fmla="*/ 20 w 120"/>
                                    <a:gd name="T65" fmla="*/ 60 h 150"/>
                                    <a:gd name="T66" fmla="*/ 15 w 120"/>
                                    <a:gd name="T67" fmla="*/ 75 h 150"/>
                                    <a:gd name="T68" fmla="*/ 20 w 120"/>
                                    <a:gd name="T69" fmla="*/ 90 h 150"/>
                                    <a:gd name="T70" fmla="*/ 20 w 120"/>
                                    <a:gd name="T71" fmla="*/ 105 h 150"/>
                                    <a:gd name="T72" fmla="*/ 30 w 120"/>
                                    <a:gd name="T73" fmla="*/ 115 h 150"/>
                                    <a:gd name="T74" fmla="*/ 40 w 120"/>
                                    <a:gd name="T75" fmla="*/ 125 h 150"/>
                                    <a:gd name="T76" fmla="*/ 50 w 120"/>
                                    <a:gd name="T77" fmla="*/ 130 h 150"/>
                                    <a:gd name="T78" fmla="*/ 60 w 120"/>
                                    <a:gd name="T79" fmla="*/ 130 h 150"/>
                                    <a:gd name="T80" fmla="*/ 75 w 120"/>
                                    <a:gd name="T81" fmla="*/ 130 h 150"/>
                                    <a:gd name="T82" fmla="*/ 90 w 120"/>
                                    <a:gd name="T83" fmla="*/ 125 h 150"/>
                                    <a:gd name="T84" fmla="*/ 95 w 120"/>
                                    <a:gd name="T85" fmla="*/ 110 h 150"/>
                                    <a:gd name="T86" fmla="*/ 100 w 120"/>
                                    <a:gd name="T87" fmla="*/ 9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0" h="150">
                                      <a:moveTo>
                                        <a:pt x="100" y="95"/>
                                      </a:moveTo>
                                      <a:lnTo>
                                        <a:pt x="120" y="100"/>
                                      </a:lnTo>
                                      <a:lnTo>
                                        <a:pt x="115" y="115"/>
                                      </a:lnTo>
                                      <a:lnTo>
                                        <a:pt x="110" y="125"/>
                                      </a:lnTo>
                                      <a:lnTo>
                                        <a:pt x="100" y="135"/>
                                      </a:lnTo>
                                      <a:lnTo>
                                        <a:pt x="85" y="145"/>
                                      </a:lnTo>
                                      <a:lnTo>
                                        <a:pt x="65" y="150"/>
                                      </a:lnTo>
                                      <a:lnTo>
                                        <a:pt x="45" y="145"/>
                                      </a:lnTo>
                                      <a:lnTo>
                                        <a:pt x="25" y="140"/>
                                      </a:lnTo>
                                      <a:lnTo>
                                        <a:pt x="15" y="130"/>
                                      </a:lnTo>
                                      <a:lnTo>
                                        <a:pt x="5" y="110"/>
                                      </a:lnTo>
                                      <a:lnTo>
                                        <a:pt x="0" y="95"/>
                                      </a:lnTo>
                                      <a:lnTo>
                                        <a:pt x="0" y="75"/>
                                      </a:lnTo>
                                      <a:lnTo>
                                        <a:pt x="0" y="55"/>
                                      </a:lnTo>
                                      <a:lnTo>
                                        <a:pt x="5" y="35"/>
                                      </a:lnTo>
                                      <a:lnTo>
                                        <a:pt x="15" y="20"/>
                                      </a:lnTo>
                                      <a:lnTo>
                                        <a:pt x="30" y="10"/>
                                      </a:lnTo>
                                      <a:lnTo>
                                        <a:pt x="45" y="5"/>
                                      </a:lnTo>
                                      <a:lnTo>
                                        <a:pt x="65" y="0"/>
                                      </a:lnTo>
                                      <a:lnTo>
                                        <a:pt x="80" y="5"/>
                                      </a:lnTo>
                                      <a:lnTo>
                                        <a:pt x="95" y="10"/>
                                      </a:lnTo>
                                      <a:lnTo>
                                        <a:pt x="110" y="25"/>
                                      </a:lnTo>
                                      <a:lnTo>
                                        <a:pt x="115" y="45"/>
                                      </a:lnTo>
                                      <a:lnTo>
                                        <a:pt x="100" y="45"/>
                                      </a:lnTo>
                                      <a:lnTo>
                                        <a:pt x="90" y="35"/>
                                      </a:lnTo>
                                      <a:lnTo>
                                        <a:pt x="85" y="25"/>
                                      </a:lnTo>
                                      <a:lnTo>
                                        <a:pt x="75" y="20"/>
                                      </a:lnTo>
                                      <a:lnTo>
                                        <a:pt x="60" y="20"/>
                                      </a:lnTo>
                                      <a:lnTo>
                                        <a:pt x="45" y="20"/>
                                      </a:lnTo>
                                      <a:lnTo>
                                        <a:pt x="35" y="25"/>
                                      </a:lnTo>
                                      <a:lnTo>
                                        <a:pt x="25" y="35"/>
                                      </a:lnTo>
                                      <a:lnTo>
                                        <a:pt x="20" y="45"/>
                                      </a:lnTo>
                                      <a:lnTo>
                                        <a:pt x="20" y="60"/>
                                      </a:lnTo>
                                      <a:lnTo>
                                        <a:pt x="15" y="75"/>
                                      </a:lnTo>
                                      <a:lnTo>
                                        <a:pt x="20" y="90"/>
                                      </a:lnTo>
                                      <a:lnTo>
                                        <a:pt x="20" y="105"/>
                                      </a:lnTo>
                                      <a:lnTo>
                                        <a:pt x="30" y="115"/>
                                      </a:lnTo>
                                      <a:lnTo>
                                        <a:pt x="40" y="125"/>
                                      </a:lnTo>
                                      <a:lnTo>
                                        <a:pt x="50" y="130"/>
                                      </a:lnTo>
                                      <a:lnTo>
                                        <a:pt x="60" y="130"/>
                                      </a:lnTo>
                                      <a:lnTo>
                                        <a:pt x="75" y="130"/>
                                      </a:lnTo>
                                      <a:lnTo>
                                        <a:pt x="90" y="125"/>
                                      </a:lnTo>
                                      <a:lnTo>
                                        <a:pt x="95" y="110"/>
                                      </a:lnTo>
                                      <a:lnTo>
                                        <a:pt x="100" y="9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4" name="Freeform 111"/>
                              <wps:cNvSpPr>
                                <a:spLocks/>
                              </wps:cNvSpPr>
                              <wps:spPr bwMode="auto">
                                <a:xfrm>
                                  <a:off x="4099560" y="828675"/>
                                  <a:ext cx="34925" cy="66675"/>
                                </a:xfrm>
                                <a:custGeom>
                                  <a:avLst/>
                                  <a:gdLst>
                                    <a:gd name="T0" fmla="*/ 0 w 55"/>
                                    <a:gd name="T1" fmla="*/ 105 h 105"/>
                                    <a:gd name="T2" fmla="*/ 0 w 55"/>
                                    <a:gd name="T3" fmla="*/ 5 h 105"/>
                                    <a:gd name="T4" fmla="*/ 20 w 55"/>
                                    <a:gd name="T5" fmla="*/ 5 h 105"/>
                                    <a:gd name="T6" fmla="*/ 20 w 55"/>
                                    <a:gd name="T7" fmla="*/ 15 h 105"/>
                                    <a:gd name="T8" fmla="*/ 25 w 55"/>
                                    <a:gd name="T9" fmla="*/ 10 h 105"/>
                                    <a:gd name="T10" fmla="*/ 30 w 55"/>
                                    <a:gd name="T11" fmla="*/ 5 h 105"/>
                                    <a:gd name="T12" fmla="*/ 35 w 55"/>
                                    <a:gd name="T13" fmla="*/ 0 h 105"/>
                                    <a:gd name="T14" fmla="*/ 40 w 55"/>
                                    <a:gd name="T15" fmla="*/ 0 h 105"/>
                                    <a:gd name="T16" fmla="*/ 45 w 55"/>
                                    <a:gd name="T17" fmla="*/ 0 h 105"/>
                                    <a:gd name="T18" fmla="*/ 55 w 55"/>
                                    <a:gd name="T19" fmla="*/ 5 h 105"/>
                                    <a:gd name="T20" fmla="*/ 50 w 55"/>
                                    <a:gd name="T21" fmla="*/ 20 h 105"/>
                                    <a:gd name="T22" fmla="*/ 45 w 55"/>
                                    <a:gd name="T23" fmla="*/ 20 h 105"/>
                                    <a:gd name="T24" fmla="*/ 40 w 55"/>
                                    <a:gd name="T25" fmla="*/ 15 h 105"/>
                                    <a:gd name="T26" fmla="*/ 35 w 55"/>
                                    <a:gd name="T27" fmla="*/ 20 h 105"/>
                                    <a:gd name="T28" fmla="*/ 30 w 55"/>
                                    <a:gd name="T29" fmla="*/ 20 h 105"/>
                                    <a:gd name="T30" fmla="*/ 25 w 55"/>
                                    <a:gd name="T31" fmla="*/ 25 h 105"/>
                                    <a:gd name="T32" fmla="*/ 20 w 55"/>
                                    <a:gd name="T33" fmla="*/ 30 h 105"/>
                                    <a:gd name="T34" fmla="*/ 20 w 55"/>
                                    <a:gd name="T35" fmla="*/ 40 h 105"/>
                                    <a:gd name="T36" fmla="*/ 20 w 55"/>
                                    <a:gd name="T37" fmla="*/ 50 h 105"/>
                                    <a:gd name="T38" fmla="*/ 20 w 55"/>
                                    <a:gd name="T39" fmla="*/ 105 h 105"/>
                                    <a:gd name="T40" fmla="*/ 0 w 55"/>
                                    <a:gd name="T4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5">
                                      <a:moveTo>
                                        <a:pt x="0" y="105"/>
                                      </a:moveTo>
                                      <a:lnTo>
                                        <a:pt x="0" y="5"/>
                                      </a:lnTo>
                                      <a:lnTo>
                                        <a:pt x="20" y="5"/>
                                      </a:lnTo>
                                      <a:lnTo>
                                        <a:pt x="20" y="15"/>
                                      </a:lnTo>
                                      <a:lnTo>
                                        <a:pt x="25" y="10"/>
                                      </a:lnTo>
                                      <a:lnTo>
                                        <a:pt x="30" y="5"/>
                                      </a:lnTo>
                                      <a:lnTo>
                                        <a:pt x="35" y="0"/>
                                      </a:lnTo>
                                      <a:lnTo>
                                        <a:pt x="40" y="0"/>
                                      </a:lnTo>
                                      <a:lnTo>
                                        <a:pt x="45" y="0"/>
                                      </a:lnTo>
                                      <a:lnTo>
                                        <a:pt x="55" y="5"/>
                                      </a:lnTo>
                                      <a:lnTo>
                                        <a:pt x="50" y="20"/>
                                      </a:lnTo>
                                      <a:lnTo>
                                        <a:pt x="45" y="20"/>
                                      </a:lnTo>
                                      <a:lnTo>
                                        <a:pt x="40" y="15"/>
                                      </a:lnTo>
                                      <a:lnTo>
                                        <a:pt x="35" y="20"/>
                                      </a:lnTo>
                                      <a:lnTo>
                                        <a:pt x="30" y="20"/>
                                      </a:lnTo>
                                      <a:lnTo>
                                        <a:pt x="25" y="25"/>
                                      </a:lnTo>
                                      <a:lnTo>
                                        <a:pt x="20" y="30"/>
                                      </a:lnTo>
                                      <a:lnTo>
                                        <a:pt x="20" y="40"/>
                                      </a:lnTo>
                                      <a:lnTo>
                                        <a:pt x="20" y="50"/>
                                      </a:lnTo>
                                      <a:lnTo>
                                        <a:pt x="20" y="105"/>
                                      </a:lnTo>
                                      <a:lnTo>
                                        <a:pt x="0" y="10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5" name="Freeform 112"/>
                              <wps:cNvSpPr>
                                <a:spLocks noEditPoints="1"/>
                              </wps:cNvSpPr>
                              <wps:spPr bwMode="auto">
                                <a:xfrm>
                                  <a:off x="4137660" y="828675"/>
                                  <a:ext cx="60325" cy="69850"/>
                                </a:xfrm>
                                <a:custGeom>
                                  <a:avLst/>
                                  <a:gdLst>
                                    <a:gd name="T0" fmla="*/ 75 w 95"/>
                                    <a:gd name="T1" fmla="*/ 75 h 110"/>
                                    <a:gd name="T2" fmla="*/ 95 w 95"/>
                                    <a:gd name="T3" fmla="*/ 80 h 110"/>
                                    <a:gd name="T4" fmla="*/ 90 w 95"/>
                                    <a:gd name="T5" fmla="*/ 90 h 110"/>
                                    <a:gd name="T6" fmla="*/ 80 w 95"/>
                                    <a:gd name="T7" fmla="*/ 100 h 110"/>
                                    <a:gd name="T8" fmla="*/ 65 w 95"/>
                                    <a:gd name="T9" fmla="*/ 105 h 110"/>
                                    <a:gd name="T10" fmla="*/ 50 w 95"/>
                                    <a:gd name="T11" fmla="*/ 110 h 110"/>
                                    <a:gd name="T12" fmla="*/ 35 w 95"/>
                                    <a:gd name="T13" fmla="*/ 105 h 110"/>
                                    <a:gd name="T14" fmla="*/ 25 w 95"/>
                                    <a:gd name="T15" fmla="*/ 105 h 110"/>
                                    <a:gd name="T16" fmla="*/ 15 w 95"/>
                                    <a:gd name="T17" fmla="*/ 95 h 110"/>
                                    <a:gd name="T18" fmla="*/ 5 w 95"/>
                                    <a:gd name="T19" fmla="*/ 85 h 110"/>
                                    <a:gd name="T20" fmla="*/ 0 w 95"/>
                                    <a:gd name="T21" fmla="*/ 70 h 110"/>
                                    <a:gd name="T22" fmla="*/ 0 w 95"/>
                                    <a:gd name="T23" fmla="*/ 55 h 110"/>
                                    <a:gd name="T24" fmla="*/ 0 w 95"/>
                                    <a:gd name="T25" fmla="*/ 40 h 110"/>
                                    <a:gd name="T26" fmla="*/ 5 w 95"/>
                                    <a:gd name="T27" fmla="*/ 25 h 110"/>
                                    <a:gd name="T28" fmla="*/ 15 w 95"/>
                                    <a:gd name="T29" fmla="*/ 15 h 110"/>
                                    <a:gd name="T30" fmla="*/ 25 w 95"/>
                                    <a:gd name="T31" fmla="*/ 5 h 110"/>
                                    <a:gd name="T32" fmla="*/ 35 w 95"/>
                                    <a:gd name="T33" fmla="*/ 0 h 110"/>
                                    <a:gd name="T34" fmla="*/ 50 w 95"/>
                                    <a:gd name="T35" fmla="*/ 0 h 110"/>
                                    <a:gd name="T36" fmla="*/ 60 w 95"/>
                                    <a:gd name="T37" fmla="*/ 0 h 110"/>
                                    <a:gd name="T38" fmla="*/ 70 w 95"/>
                                    <a:gd name="T39" fmla="*/ 5 h 110"/>
                                    <a:gd name="T40" fmla="*/ 80 w 95"/>
                                    <a:gd name="T41" fmla="*/ 15 h 110"/>
                                    <a:gd name="T42" fmla="*/ 90 w 95"/>
                                    <a:gd name="T43" fmla="*/ 25 h 110"/>
                                    <a:gd name="T44" fmla="*/ 95 w 95"/>
                                    <a:gd name="T45" fmla="*/ 40 h 110"/>
                                    <a:gd name="T46" fmla="*/ 95 w 95"/>
                                    <a:gd name="T47" fmla="*/ 55 h 110"/>
                                    <a:gd name="T48" fmla="*/ 95 w 95"/>
                                    <a:gd name="T49" fmla="*/ 55 h 110"/>
                                    <a:gd name="T50" fmla="*/ 95 w 95"/>
                                    <a:gd name="T51" fmla="*/ 60 h 110"/>
                                    <a:gd name="T52" fmla="*/ 20 w 95"/>
                                    <a:gd name="T53" fmla="*/ 60 h 110"/>
                                    <a:gd name="T54" fmla="*/ 20 w 95"/>
                                    <a:gd name="T55" fmla="*/ 75 h 110"/>
                                    <a:gd name="T56" fmla="*/ 30 w 95"/>
                                    <a:gd name="T57" fmla="*/ 85 h 110"/>
                                    <a:gd name="T58" fmla="*/ 35 w 95"/>
                                    <a:gd name="T59" fmla="*/ 90 h 110"/>
                                    <a:gd name="T60" fmla="*/ 50 w 95"/>
                                    <a:gd name="T61" fmla="*/ 90 h 110"/>
                                    <a:gd name="T62" fmla="*/ 60 w 95"/>
                                    <a:gd name="T63" fmla="*/ 90 h 110"/>
                                    <a:gd name="T64" fmla="*/ 65 w 95"/>
                                    <a:gd name="T65" fmla="*/ 90 h 110"/>
                                    <a:gd name="T66" fmla="*/ 70 w 95"/>
                                    <a:gd name="T67" fmla="*/ 85 h 110"/>
                                    <a:gd name="T68" fmla="*/ 75 w 95"/>
                                    <a:gd name="T69" fmla="*/ 75 h 110"/>
                                    <a:gd name="T70" fmla="*/ 20 w 95"/>
                                    <a:gd name="T71" fmla="*/ 40 h 110"/>
                                    <a:gd name="T72" fmla="*/ 75 w 95"/>
                                    <a:gd name="T73" fmla="*/ 40 h 110"/>
                                    <a:gd name="T74" fmla="*/ 75 w 95"/>
                                    <a:gd name="T75" fmla="*/ 35 h 110"/>
                                    <a:gd name="T76" fmla="*/ 70 w 95"/>
                                    <a:gd name="T77" fmla="*/ 25 h 110"/>
                                    <a:gd name="T78" fmla="*/ 60 w 95"/>
                                    <a:gd name="T79" fmla="*/ 20 h 110"/>
                                    <a:gd name="T80" fmla="*/ 50 w 95"/>
                                    <a:gd name="T81" fmla="*/ 15 h 110"/>
                                    <a:gd name="T82" fmla="*/ 35 w 95"/>
                                    <a:gd name="T83" fmla="*/ 20 h 110"/>
                                    <a:gd name="T84" fmla="*/ 25 w 95"/>
                                    <a:gd name="T85" fmla="*/ 25 h 110"/>
                                    <a:gd name="T86" fmla="*/ 20 w 95"/>
                                    <a:gd name="T87" fmla="*/ 30 h 110"/>
                                    <a:gd name="T88" fmla="*/ 20 w 95"/>
                                    <a:gd name="T89" fmla="*/ 4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5" h="110">
                                      <a:moveTo>
                                        <a:pt x="75" y="75"/>
                                      </a:moveTo>
                                      <a:lnTo>
                                        <a:pt x="95" y="80"/>
                                      </a:lnTo>
                                      <a:lnTo>
                                        <a:pt x="90" y="90"/>
                                      </a:lnTo>
                                      <a:lnTo>
                                        <a:pt x="80" y="100"/>
                                      </a:lnTo>
                                      <a:lnTo>
                                        <a:pt x="65" y="105"/>
                                      </a:lnTo>
                                      <a:lnTo>
                                        <a:pt x="50" y="110"/>
                                      </a:lnTo>
                                      <a:lnTo>
                                        <a:pt x="35" y="105"/>
                                      </a:lnTo>
                                      <a:lnTo>
                                        <a:pt x="25" y="105"/>
                                      </a:lnTo>
                                      <a:lnTo>
                                        <a:pt x="15" y="95"/>
                                      </a:lnTo>
                                      <a:lnTo>
                                        <a:pt x="5" y="85"/>
                                      </a:lnTo>
                                      <a:lnTo>
                                        <a:pt x="0" y="70"/>
                                      </a:lnTo>
                                      <a:lnTo>
                                        <a:pt x="0" y="55"/>
                                      </a:lnTo>
                                      <a:lnTo>
                                        <a:pt x="0" y="40"/>
                                      </a:lnTo>
                                      <a:lnTo>
                                        <a:pt x="5" y="25"/>
                                      </a:lnTo>
                                      <a:lnTo>
                                        <a:pt x="15" y="15"/>
                                      </a:lnTo>
                                      <a:lnTo>
                                        <a:pt x="25" y="5"/>
                                      </a:lnTo>
                                      <a:lnTo>
                                        <a:pt x="35" y="0"/>
                                      </a:lnTo>
                                      <a:lnTo>
                                        <a:pt x="50" y="0"/>
                                      </a:lnTo>
                                      <a:lnTo>
                                        <a:pt x="60" y="0"/>
                                      </a:lnTo>
                                      <a:lnTo>
                                        <a:pt x="70" y="5"/>
                                      </a:lnTo>
                                      <a:lnTo>
                                        <a:pt x="80" y="15"/>
                                      </a:lnTo>
                                      <a:lnTo>
                                        <a:pt x="90" y="25"/>
                                      </a:lnTo>
                                      <a:lnTo>
                                        <a:pt x="95" y="40"/>
                                      </a:lnTo>
                                      <a:lnTo>
                                        <a:pt x="95" y="55"/>
                                      </a:lnTo>
                                      <a:lnTo>
                                        <a:pt x="95" y="60"/>
                                      </a:lnTo>
                                      <a:lnTo>
                                        <a:pt x="20" y="60"/>
                                      </a:lnTo>
                                      <a:lnTo>
                                        <a:pt x="20" y="75"/>
                                      </a:lnTo>
                                      <a:lnTo>
                                        <a:pt x="30" y="85"/>
                                      </a:lnTo>
                                      <a:lnTo>
                                        <a:pt x="35" y="90"/>
                                      </a:lnTo>
                                      <a:lnTo>
                                        <a:pt x="50" y="90"/>
                                      </a:lnTo>
                                      <a:lnTo>
                                        <a:pt x="60" y="90"/>
                                      </a:lnTo>
                                      <a:lnTo>
                                        <a:pt x="65" y="90"/>
                                      </a:lnTo>
                                      <a:lnTo>
                                        <a:pt x="70" y="85"/>
                                      </a:lnTo>
                                      <a:lnTo>
                                        <a:pt x="75" y="75"/>
                                      </a:lnTo>
                                      <a:close/>
                                      <a:moveTo>
                                        <a:pt x="20" y="40"/>
                                      </a:moveTo>
                                      <a:lnTo>
                                        <a:pt x="75" y="40"/>
                                      </a:lnTo>
                                      <a:lnTo>
                                        <a:pt x="75" y="35"/>
                                      </a:lnTo>
                                      <a:lnTo>
                                        <a:pt x="70" y="25"/>
                                      </a:lnTo>
                                      <a:lnTo>
                                        <a:pt x="60" y="20"/>
                                      </a:lnTo>
                                      <a:lnTo>
                                        <a:pt x="50" y="15"/>
                                      </a:lnTo>
                                      <a:lnTo>
                                        <a:pt x="35" y="20"/>
                                      </a:lnTo>
                                      <a:lnTo>
                                        <a:pt x="25" y="25"/>
                                      </a:lnTo>
                                      <a:lnTo>
                                        <a:pt x="20" y="30"/>
                                      </a:lnTo>
                                      <a:lnTo>
                                        <a:pt x="20" y="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6" name="Freeform 113"/>
                              <wps:cNvSpPr>
                                <a:spLocks noEditPoints="1"/>
                              </wps:cNvSpPr>
                              <wps:spPr bwMode="auto">
                                <a:xfrm>
                                  <a:off x="4207510" y="806450"/>
                                  <a:ext cx="57150" cy="92075"/>
                                </a:xfrm>
                                <a:custGeom>
                                  <a:avLst/>
                                  <a:gdLst>
                                    <a:gd name="T0" fmla="*/ 70 w 90"/>
                                    <a:gd name="T1" fmla="*/ 140 h 145"/>
                                    <a:gd name="T2" fmla="*/ 70 w 90"/>
                                    <a:gd name="T3" fmla="*/ 125 h 145"/>
                                    <a:gd name="T4" fmla="*/ 65 w 90"/>
                                    <a:gd name="T5" fmla="*/ 135 h 145"/>
                                    <a:gd name="T6" fmla="*/ 55 w 90"/>
                                    <a:gd name="T7" fmla="*/ 140 h 145"/>
                                    <a:gd name="T8" fmla="*/ 45 w 90"/>
                                    <a:gd name="T9" fmla="*/ 145 h 145"/>
                                    <a:gd name="T10" fmla="*/ 30 w 90"/>
                                    <a:gd name="T11" fmla="*/ 140 h 145"/>
                                    <a:gd name="T12" fmla="*/ 20 w 90"/>
                                    <a:gd name="T13" fmla="*/ 135 h 145"/>
                                    <a:gd name="T14" fmla="*/ 10 w 90"/>
                                    <a:gd name="T15" fmla="*/ 130 h 145"/>
                                    <a:gd name="T16" fmla="*/ 5 w 90"/>
                                    <a:gd name="T17" fmla="*/ 120 h 145"/>
                                    <a:gd name="T18" fmla="*/ 0 w 90"/>
                                    <a:gd name="T19" fmla="*/ 105 h 145"/>
                                    <a:gd name="T20" fmla="*/ 0 w 90"/>
                                    <a:gd name="T21" fmla="*/ 90 h 145"/>
                                    <a:gd name="T22" fmla="*/ 0 w 90"/>
                                    <a:gd name="T23" fmla="*/ 75 h 145"/>
                                    <a:gd name="T24" fmla="*/ 5 w 90"/>
                                    <a:gd name="T25" fmla="*/ 60 h 145"/>
                                    <a:gd name="T26" fmla="*/ 10 w 90"/>
                                    <a:gd name="T27" fmla="*/ 50 h 145"/>
                                    <a:gd name="T28" fmla="*/ 20 w 90"/>
                                    <a:gd name="T29" fmla="*/ 40 h 145"/>
                                    <a:gd name="T30" fmla="*/ 30 w 90"/>
                                    <a:gd name="T31" fmla="*/ 35 h 145"/>
                                    <a:gd name="T32" fmla="*/ 40 w 90"/>
                                    <a:gd name="T33" fmla="*/ 35 h 145"/>
                                    <a:gd name="T34" fmla="*/ 50 w 90"/>
                                    <a:gd name="T35" fmla="*/ 35 h 145"/>
                                    <a:gd name="T36" fmla="*/ 60 w 90"/>
                                    <a:gd name="T37" fmla="*/ 40 h 145"/>
                                    <a:gd name="T38" fmla="*/ 65 w 90"/>
                                    <a:gd name="T39" fmla="*/ 45 h 145"/>
                                    <a:gd name="T40" fmla="*/ 70 w 90"/>
                                    <a:gd name="T41" fmla="*/ 50 h 145"/>
                                    <a:gd name="T42" fmla="*/ 70 w 90"/>
                                    <a:gd name="T43" fmla="*/ 0 h 145"/>
                                    <a:gd name="T44" fmla="*/ 90 w 90"/>
                                    <a:gd name="T45" fmla="*/ 0 h 145"/>
                                    <a:gd name="T46" fmla="*/ 90 w 90"/>
                                    <a:gd name="T47" fmla="*/ 140 h 145"/>
                                    <a:gd name="T48" fmla="*/ 70 w 90"/>
                                    <a:gd name="T49" fmla="*/ 140 h 145"/>
                                    <a:gd name="T50" fmla="*/ 20 w 90"/>
                                    <a:gd name="T51" fmla="*/ 90 h 145"/>
                                    <a:gd name="T52" fmla="*/ 20 w 90"/>
                                    <a:gd name="T53" fmla="*/ 105 h 145"/>
                                    <a:gd name="T54" fmla="*/ 25 w 90"/>
                                    <a:gd name="T55" fmla="*/ 120 h 145"/>
                                    <a:gd name="T56" fmla="*/ 35 w 90"/>
                                    <a:gd name="T57" fmla="*/ 125 h 145"/>
                                    <a:gd name="T58" fmla="*/ 45 w 90"/>
                                    <a:gd name="T59" fmla="*/ 125 h 145"/>
                                    <a:gd name="T60" fmla="*/ 55 w 90"/>
                                    <a:gd name="T61" fmla="*/ 125 h 145"/>
                                    <a:gd name="T62" fmla="*/ 65 w 90"/>
                                    <a:gd name="T63" fmla="*/ 120 h 145"/>
                                    <a:gd name="T64" fmla="*/ 70 w 90"/>
                                    <a:gd name="T65" fmla="*/ 105 h 145"/>
                                    <a:gd name="T66" fmla="*/ 70 w 90"/>
                                    <a:gd name="T67" fmla="*/ 90 h 145"/>
                                    <a:gd name="T68" fmla="*/ 70 w 90"/>
                                    <a:gd name="T69" fmla="*/ 75 h 145"/>
                                    <a:gd name="T70" fmla="*/ 65 w 90"/>
                                    <a:gd name="T71" fmla="*/ 60 h 145"/>
                                    <a:gd name="T72" fmla="*/ 55 w 90"/>
                                    <a:gd name="T73" fmla="*/ 55 h 145"/>
                                    <a:gd name="T74" fmla="*/ 45 w 90"/>
                                    <a:gd name="T75" fmla="*/ 50 h 145"/>
                                    <a:gd name="T76" fmla="*/ 35 w 90"/>
                                    <a:gd name="T77" fmla="*/ 55 h 145"/>
                                    <a:gd name="T78" fmla="*/ 25 w 90"/>
                                    <a:gd name="T79" fmla="*/ 60 h 145"/>
                                    <a:gd name="T80" fmla="*/ 20 w 90"/>
                                    <a:gd name="T81" fmla="*/ 75 h 145"/>
                                    <a:gd name="T82" fmla="*/ 20 w 90"/>
                                    <a:gd name="T83" fmla="*/ 90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90" h="145">
                                      <a:moveTo>
                                        <a:pt x="70" y="140"/>
                                      </a:moveTo>
                                      <a:lnTo>
                                        <a:pt x="70" y="125"/>
                                      </a:lnTo>
                                      <a:lnTo>
                                        <a:pt x="65" y="135"/>
                                      </a:lnTo>
                                      <a:lnTo>
                                        <a:pt x="55" y="140"/>
                                      </a:lnTo>
                                      <a:lnTo>
                                        <a:pt x="45" y="145"/>
                                      </a:lnTo>
                                      <a:lnTo>
                                        <a:pt x="30" y="140"/>
                                      </a:lnTo>
                                      <a:lnTo>
                                        <a:pt x="20" y="135"/>
                                      </a:lnTo>
                                      <a:lnTo>
                                        <a:pt x="10" y="130"/>
                                      </a:lnTo>
                                      <a:lnTo>
                                        <a:pt x="5" y="120"/>
                                      </a:lnTo>
                                      <a:lnTo>
                                        <a:pt x="0" y="105"/>
                                      </a:lnTo>
                                      <a:lnTo>
                                        <a:pt x="0" y="90"/>
                                      </a:lnTo>
                                      <a:lnTo>
                                        <a:pt x="0" y="75"/>
                                      </a:lnTo>
                                      <a:lnTo>
                                        <a:pt x="5" y="60"/>
                                      </a:lnTo>
                                      <a:lnTo>
                                        <a:pt x="10" y="50"/>
                                      </a:lnTo>
                                      <a:lnTo>
                                        <a:pt x="20" y="40"/>
                                      </a:lnTo>
                                      <a:lnTo>
                                        <a:pt x="30" y="35"/>
                                      </a:lnTo>
                                      <a:lnTo>
                                        <a:pt x="40" y="35"/>
                                      </a:lnTo>
                                      <a:lnTo>
                                        <a:pt x="50" y="35"/>
                                      </a:lnTo>
                                      <a:lnTo>
                                        <a:pt x="60" y="40"/>
                                      </a:lnTo>
                                      <a:lnTo>
                                        <a:pt x="65" y="45"/>
                                      </a:lnTo>
                                      <a:lnTo>
                                        <a:pt x="70" y="50"/>
                                      </a:lnTo>
                                      <a:lnTo>
                                        <a:pt x="70" y="0"/>
                                      </a:lnTo>
                                      <a:lnTo>
                                        <a:pt x="90" y="0"/>
                                      </a:lnTo>
                                      <a:lnTo>
                                        <a:pt x="90" y="140"/>
                                      </a:lnTo>
                                      <a:lnTo>
                                        <a:pt x="70" y="140"/>
                                      </a:lnTo>
                                      <a:close/>
                                      <a:moveTo>
                                        <a:pt x="20" y="90"/>
                                      </a:moveTo>
                                      <a:lnTo>
                                        <a:pt x="20" y="105"/>
                                      </a:lnTo>
                                      <a:lnTo>
                                        <a:pt x="25" y="120"/>
                                      </a:lnTo>
                                      <a:lnTo>
                                        <a:pt x="35" y="125"/>
                                      </a:lnTo>
                                      <a:lnTo>
                                        <a:pt x="45" y="125"/>
                                      </a:lnTo>
                                      <a:lnTo>
                                        <a:pt x="55" y="125"/>
                                      </a:lnTo>
                                      <a:lnTo>
                                        <a:pt x="65" y="120"/>
                                      </a:lnTo>
                                      <a:lnTo>
                                        <a:pt x="70" y="105"/>
                                      </a:lnTo>
                                      <a:lnTo>
                                        <a:pt x="70" y="90"/>
                                      </a:lnTo>
                                      <a:lnTo>
                                        <a:pt x="70" y="75"/>
                                      </a:lnTo>
                                      <a:lnTo>
                                        <a:pt x="65" y="60"/>
                                      </a:lnTo>
                                      <a:lnTo>
                                        <a:pt x="55" y="55"/>
                                      </a:lnTo>
                                      <a:lnTo>
                                        <a:pt x="45" y="50"/>
                                      </a:lnTo>
                                      <a:lnTo>
                                        <a:pt x="35" y="55"/>
                                      </a:lnTo>
                                      <a:lnTo>
                                        <a:pt x="25" y="60"/>
                                      </a:lnTo>
                                      <a:lnTo>
                                        <a:pt x="20" y="75"/>
                                      </a:lnTo>
                                      <a:lnTo>
                                        <a:pt x="20" y="9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7" name="Freeform 114"/>
                              <wps:cNvSpPr>
                                <a:spLocks noEditPoints="1"/>
                              </wps:cNvSpPr>
                              <wps:spPr bwMode="auto">
                                <a:xfrm>
                                  <a:off x="4283710" y="806450"/>
                                  <a:ext cx="9525" cy="88900"/>
                                </a:xfrm>
                                <a:custGeom>
                                  <a:avLst/>
                                  <a:gdLst>
                                    <a:gd name="T0" fmla="*/ 0 w 15"/>
                                    <a:gd name="T1" fmla="*/ 15 h 140"/>
                                    <a:gd name="T2" fmla="*/ 0 w 15"/>
                                    <a:gd name="T3" fmla="*/ 0 h 140"/>
                                    <a:gd name="T4" fmla="*/ 15 w 15"/>
                                    <a:gd name="T5" fmla="*/ 0 h 140"/>
                                    <a:gd name="T6" fmla="*/ 15 w 15"/>
                                    <a:gd name="T7" fmla="*/ 15 h 140"/>
                                    <a:gd name="T8" fmla="*/ 0 w 15"/>
                                    <a:gd name="T9" fmla="*/ 15 h 140"/>
                                    <a:gd name="T10" fmla="*/ 0 w 15"/>
                                    <a:gd name="T11" fmla="*/ 140 h 140"/>
                                    <a:gd name="T12" fmla="*/ 0 w 15"/>
                                    <a:gd name="T13" fmla="*/ 40 h 140"/>
                                    <a:gd name="T14" fmla="*/ 15 w 15"/>
                                    <a:gd name="T15" fmla="*/ 40 h 140"/>
                                    <a:gd name="T16" fmla="*/ 15 w 15"/>
                                    <a:gd name="T17" fmla="*/ 140 h 140"/>
                                    <a:gd name="T18" fmla="*/ 0 w 15"/>
                                    <a:gd name="T19"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140">
                                      <a:moveTo>
                                        <a:pt x="0" y="15"/>
                                      </a:moveTo>
                                      <a:lnTo>
                                        <a:pt x="0" y="0"/>
                                      </a:lnTo>
                                      <a:lnTo>
                                        <a:pt x="15" y="0"/>
                                      </a:lnTo>
                                      <a:lnTo>
                                        <a:pt x="15" y="15"/>
                                      </a:lnTo>
                                      <a:lnTo>
                                        <a:pt x="0" y="15"/>
                                      </a:lnTo>
                                      <a:close/>
                                      <a:moveTo>
                                        <a:pt x="0" y="140"/>
                                      </a:moveTo>
                                      <a:lnTo>
                                        <a:pt x="0" y="40"/>
                                      </a:lnTo>
                                      <a:lnTo>
                                        <a:pt x="15" y="40"/>
                                      </a:lnTo>
                                      <a:lnTo>
                                        <a:pt x="15" y="140"/>
                                      </a:lnTo>
                                      <a:lnTo>
                                        <a:pt x="0"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8" name="Freeform 115"/>
                              <wps:cNvSpPr>
                                <a:spLocks/>
                              </wps:cNvSpPr>
                              <wps:spPr bwMode="auto">
                                <a:xfrm>
                                  <a:off x="4302760" y="806450"/>
                                  <a:ext cx="31750" cy="92075"/>
                                </a:xfrm>
                                <a:custGeom>
                                  <a:avLst/>
                                  <a:gdLst>
                                    <a:gd name="T0" fmla="*/ 50 w 50"/>
                                    <a:gd name="T1" fmla="*/ 125 h 145"/>
                                    <a:gd name="T2" fmla="*/ 50 w 50"/>
                                    <a:gd name="T3" fmla="*/ 140 h 145"/>
                                    <a:gd name="T4" fmla="*/ 45 w 50"/>
                                    <a:gd name="T5" fmla="*/ 145 h 145"/>
                                    <a:gd name="T6" fmla="*/ 40 w 50"/>
                                    <a:gd name="T7" fmla="*/ 145 h 145"/>
                                    <a:gd name="T8" fmla="*/ 30 w 50"/>
                                    <a:gd name="T9" fmla="*/ 145 h 145"/>
                                    <a:gd name="T10" fmla="*/ 25 w 50"/>
                                    <a:gd name="T11" fmla="*/ 140 h 145"/>
                                    <a:gd name="T12" fmla="*/ 20 w 50"/>
                                    <a:gd name="T13" fmla="*/ 135 h 145"/>
                                    <a:gd name="T14" fmla="*/ 15 w 50"/>
                                    <a:gd name="T15" fmla="*/ 135 h 145"/>
                                    <a:gd name="T16" fmla="*/ 15 w 50"/>
                                    <a:gd name="T17" fmla="*/ 125 h 145"/>
                                    <a:gd name="T18" fmla="*/ 15 w 50"/>
                                    <a:gd name="T19" fmla="*/ 115 h 145"/>
                                    <a:gd name="T20" fmla="*/ 15 w 50"/>
                                    <a:gd name="T21" fmla="*/ 55 h 145"/>
                                    <a:gd name="T22" fmla="*/ 0 w 50"/>
                                    <a:gd name="T23" fmla="*/ 55 h 145"/>
                                    <a:gd name="T24" fmla="*/ 0 w 50"/>
                                    <a:gd name="T25" fmla="*/ 40 h 145"/>
                                    <a:gd name="T26" fmla="*/ 15 w 50"/>
                                    <a:gd name="T27" fmla="*/ 40 h 145"/>
                                    <a:gd name="T28" fmla="*/ 15 w 50"/>
                                    <a:gd name="T29" fmla="*/ 10 h 145"/>
                                    <a:gd name="T30" fmla="*/ 35 w 50"/>
                                    <a:gd name="T31" fmla="*/ 0 h 145"/>
                                    <a:gd name="T32" fmla="*/ 35 w 50"/>
                                    <a:gd name="T33" fmla="*/ 40 h 145"/>
                                    <a:gd name="T34" fmla="*/ 50 w 50"/>
                                    <a:gd name="T35" fmla="*/ 40 h 145"/>
                                    <a:gd name="T36" fmla="*/ 50 w 50"/>
                                    <a:gd name="T37" fmla="*/ 55 h 145"/>
                                    <a:gd name="T38" fmla="*/ 35 w 50"/>
                                    <a:gd name="T39" fmla="*/ 55 h 145"/>
                                    <a:gd name="T40" fmla="*/ 35 w 50"/>
                                    <a:gd name="T41" fmla="*/ 115 h 145"/>
                                    <a:gd name="T42" fmla="*/ 35 w 50"/>
                                    <a:gd name="T43" fmla="*/ 120 h 145"/>
                                    <a:gd name="T44" fmla="*/ 35 w 50"/>
                                    <a:gd name="T45" fmla="*/ 125 h 145"/>
                                    <a:gd name="T46" fmla="*/ 35 w 50"/>
                                    <a:gd name="T47" fmla="*/ 125 h 145"/>
                                    <a:gd name="T48" fmla="*/ 35 w 50"/>
                                    <a:gd name="T49" fmla="*/ 125 h 145"/>
                                    <a:gd name="T50" fmla="*/ 40 w 50"/>
                                    <a:gd name="T51" fmla="*/ 125 h 145"/>
                                    <a:gd name="T52" fmla="*/ 40 w 50"/>
                                    <a:gd name="T53" fmla="*/ 125 h 145"/>
                                    <a:gd name="T54" fmla="*/ 45 w 50"/>
                                    <a:gd name="T55" fmla="*/ 125 h 145"/>
                                    <a:gd name="T56" fmla="*/ 50 w 50"/>
                                    <a:gd name="T57" fmla="*/ 125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0" h="145">
                                      <a:moveTo>
                                        <a:pt x="50" y="125"/>
                                      </a:moveTo>
                                      <a:lnTo>
                                        <a:pt x="50" y="140"/>
                                      </a:lnTo>
                                      <a:lnTo>
                                        <a:pt x="45" y="145"/>
                                      </a:lnTo>
                                      <a:lnTo>
                                        <a:pt x="40" y="145"/>
                                      </a:lnTo>
                                      <a:lnTo>
                                        <a:pt x="30" y="145"/>
                                      </a:lnTo>
                                      <a:lnTo>
                                        <a:pt x="25" y="140"/>
                                      </a:lnTo>
                                      <a:lnTo>
                                        <a:pt x="20" y="135"/>
                                      </a:lnTo>
                                      <a:lnTo>
                                        <a:pt x="15" y="135"/>
                                      </a:lnTo>
                                      <a:lnTo>
                                        <a:pt x="15" y="125"/>
                                      </a:lnTo>
                                      <a:lnTo>
                                        <a:pt x="15" y="115"/>
                                      </a:lnTo>
                                      <a:lnTo>
                                        <a:pt x="15" y="55"/>
                                      </a:lnTo>
                                      <a:lnTo>
                                        <a:pt x="0" y="55"/>
                                      </a:lnTo>
                                      <a:lnTo>
                                        <a:pt x="0" y="40"/>
                                      </a:lnTo>
                                      <a:lnTo>
                                        <a:pt x="15" y="40"/>
                                      </a:lnTo>
                                      <a:lnTo>
                                        <a:pt x="15" y="10"/>
                                      </a:lnTo>
                                      <a:lnTo>
                                        <a:pt x="35" y="0"/>
                                      </a:lnTo>
                                      <a:lnTo>
                                        <a:pt x="35" y="40"/>
                                      </a:lnTo>
                                      <a:lnTo>
                                        <a:pt x="50" y="40"/>
                                      </a:lnTo>
                                      <a:lnTo>
                                        <a:pt x="50" y="55"/>
                                      </a:lnTo>
                                      <a:lnTo>
                                        <a:pt x="35" y="55"/>
                                      </a:lnTo>
                                      <a:lnTo>
                                        <a:pt x="35" y="115"/>
                                      </a:lnTo>
                                      <a:lnTo>
                                        <a:pt x="35" y="120"/>
                                      </a:lnTo>
                                      <a:lnTo>
                                        <a:pt x="35" y="125"/>
                                      </a:lnTo>
                                      <a:lnTo>
                                        <a:pt x="40" y="125"/>
                                      </a:lnTo>
                                      <a:lnTo>
                                        <a:pt x="45" y="125"/>
                                      </a:lnTo>
                                      <a:lnTo>
                                        <a:pt x="50" y="1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9" name="Freeform 116"/>
                              <wps:cNvSpPr>
                                <a:spLocks/>
                              </wps:cNvSpPr>
                              <wps:spPr bwMode="auto">
                                <a:xfrm>
                                  <a:off x="4378960" y="803275"/>
                                  <a:ext cx="73025" cy="95250"/>
                                </a:xfrm>
                                <a:custGeom>
                                  <a:avLst/>
                                  <a:gdLst>
                                    <a:gd name="T0" fmla="*/ 20 w 115"/>
                                    <a:gd name="T1" fmla="*/ 95 h 150"/>
                                    <a:gd name="T2" fmla="*/ 25 w 115"/>
                                    <a:gd name="T3" fmla="*/ 115 h 150"/>
                                    <a:gd name="T4" fmla="*/ 40 w 115"/>
                                    <a:gd name="T5" fmla="*/ 130 h 150"/>
                                    <a:gd name="T6" fmla="*/ 60 w 115"/>
                                    <a:gd name="T7" fmla="*/ 130 h 150"/>
                                    <a:gd name="T8" fmla="*/ 80 w 115"/>
                                    <a:gd name="T9" fmla="*/ 130 h 150"/>
                                    <a:gd name="T10" fmla="*/ 90 w 115"/>
                                    <a:gd name="T11" fmla="*/ 120 h 150"/>
                                    <a:gd name="T12" fmla="*/ 95 w 115"/>
                                    <a:gd name="T13" fmla="*/ 105 h 150"/>
                                    <a:gd name="T14" fmla="*/ 90 w 115"/>
                                    <a:gd name="T15" fmla="*/ 95 h 150"/>
                                    <a:gd name="T16" fmla="*/ 80 w 115"/>
                                    <a:gd name="T17" fmla="*/ 90 h 150"/>
                                    <a:gd name="T18" fmla="*/ 55 w 115"/>
                                    <a:gd name="T19" fmla="*/ 80 h 150"/>
                                    <a:gd name="T20" fmla="*/ 25 w 115"/>
                                    <a:gd name="T21" fmla="*/ 70 h 150"/>
                                    <a:gd name="T22" fmla="*/ 10 w 115"/>
                                    <a:gd name="T23" fmla="*/ 60 h 150"/>
                                    <a:gd name="T24" fmla="*/ 5 w 115"/>
                                    <a:gd name="T25" fmla="*/ 40 h 150"/>
                                    <a:gd name="T26" fmla="*/ 15 w 115"/>
                                    <a:gd name="T27" fmla="*/ 20 h 150"/>
                                    <a:gd name="T28" fmla="*/ 30 w 115"/>
                                    <a:gd name="T29" fmla="*/ 5 h 150"/>
                                    <a:gd name="T30" fmla="*/ 55 w 115"/>
                                    <a:gd name="T31" fmla="*/ 0 h 150"/>
                                    <a:gd name="T32" fmla="*/ 85 w 115"/>
                                    <a:gd name="T33" fmla="*/ 5 h 150"/>
                                    <a:gd name="T34" fmla="*/ 100 w 115"/>
                                    <a:gd name="T35" fmla="*/ 20 h 150"/>
                                    <a:gd name="T36" fmla="*/ 110 w 115"/>
                                    <a:gd name="T37" fmla="*/ 45 h 150"/>
                                    <a:gd name="T38" fmla="*/ 85 w 115"/>
                                    <a:gd name="T39" fmla="*/ 35 h 150"/>
                                    <a:gd name="T40" fmla="*/ 70 w 115"/>
                                    <a:gd name="T41" fmla="*/ 20 h 150"/>
                                    <a:gd name="T42" fmla="*/ 45 w 115"/>
                                    <a:gd name="T43" fmla="*/ 20 h 150"/>
                                    <a:gd name="T44" fmla="*/ 25 w 115"/>
                                    <a:gd name="T45" fmla="*/ 30 h 150"/>
                                    <a:gd name="T46" fmla="*/ 25 w 115"/>
                                    <a:gd name="T47" fmla="*/ 45 h 150"/>
                                    <a:gd name="T48" fmla="*/ 40 w 115"/>
                                    <a:gd name="T49" fmla="*/ 55 h 150"/>
                                    <a:gd name="T50" fmla="*/ 75 w 115"/>
                                    <a:gd name="T51" fmla="*/ 65 h 150"/>
                                    <a:gd name="T52" fmla="*/ 100 w 115"/>
                                    <a:gd name="T53" fmla="*/ 80 h 150"/>
                                    <a:gd name="T54" fmla="*/ 110 w 115"/>
                                    <a:gd name="T55" fmla="*/ 95 h 150"/>
                                    <a:gd name="T56" fmla="*/ 110 w 115"/>
                                    <a:gd name="T57" fmla="*/ 115 h 150"/>
                                    <a:gd name="T58" fmla="*/ 100 w 115"/>
                                    <a:gd name="T59" fmla="*/ 135 h 150"/>
                                    <a:gd name="T60" fmla="*/ 75 w 115"/>
                                    <a:gd name="T61" fmla="*/ 145 h 150"/>
                                    <a:gd name="T62" fmla="*/ 45 w 115"/>
                                    <a:gd name="T63" fmla="*/ 145 h 150"/>
                                    <a:gd name="T64" fmla="*/ 15 w 115"/>
                                    <a:gd name="T65" fmla="*/ 135 h 150"/>
                                    <a:gd name="T66" fmla="*/ 5 w 115"/>
                                    <a:gd name="T67" fmla="*/ 11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5" h="150">
                                      <a:moveTo>
                                        <a:pt x="0" y="95"/>
                                      </a:moveTo>
                                      <a:lnTo>
                                        <a:pt x="20" y="95"/>
                                      </a:lnTo>
                                      <a:lnTo>
                                        <a:pt x="20" y="105"/>
                                      </a:lnTo>
                                      <a:lnTo>
                                        <a:pt x="25" y="115"/>
                                      </a:lnTo>
                                      <a:lnTo>
                                        <a:pt x="30" y="120"/>
                                      </a:lnTo>
                                      <a:lnTo>
                                        <a:pt x="40" y="130"/>
                                      </a:lnTo>
                                      <a:lnTo>
                                        <a:pt x="50" y="130"/>
                                      </a:lnTo>
                                      <a:lnTo>
                                        <a:pt x="60" y="130"/>
                                      </a:lnTo>
                                      <a:lnTo>
                                        <a:pt x="70" y="130"/>
                                      </a:lnTo>
                                      <a:lnTo>
                                        <a:pt x="80" y="130"/>
                                      </a:lnTo>
                                      <a:lnTo>
                                        <a:pt x="85" y="125"/>
                                      </a:lnTo>
                                      <a:lnTo>
                                        <a:pt x="90" y="120"/>
                                      </a:lnTo>
                                      <a:lnTo>
                                        <a:pt x="95" y="115"/>
                                      </a:lnTo>
                                      <a:lnTo>
                                        <a:pt x="95" y="105"/>
                                      </a:lnTo>
                                      <a:lnTo>
                                        <a:pt x="95" y="100"/>
                                      </a:lnTo>
                                      <a:lnTo>
                                        <a:pt x="90" y="95"/>
                                      </a:lnTo>
                                      <a:lnTo>
                                        <a:pt x="85" y="90"/>
                                      </a:lnTo>
                                      <a:lnTo>
                                        <a:pt x="80" y="90"/>
                                      </a:lnTo>
                                      <a:lnTo>
                                        <a:pt x="70" y="85"/>
                                      </a:lnTo>
                                      <a:lnTo>
                                        <a:pt x="55" y="80"/>
                                      </a:lnTo>
                                      <a:lnTo>
                                        <a:pt x="40" y="75"/>
                                      </a:lnTo>
                                      <a:lnTo>
                                        <a:pt x="25" y="70"/>
                                      </a:lnTo>
                                      <a:lnTo>
                                        <a:pt x="20" y="65"/>
                                      </a:lnTo>
                                      <a:lnTo>
                                        <a:pt x="10" y="60"/>
                                      </a:lnTo>
                                      <a:lnTo>
                                        <a:pt x="10" y="50"/>
                                      </a:lnTo>
                                      <a:lnTo>
                                        <a:pt x="5" y="40"/>
                                      </a:lnTo>
                                      <a:lnTo>
                                        <a:pt x="10" y="30"/>
                                      </a:lnTo>
                                      <a:lnTo>
                                        <a:pt x="15" y="20"/>
                                      </a:lnTo>
                                      <a:lnTo>
                                        <a:pt x="20" y="10"/>
                                      </a:lnTo>
                                      <a:lnTo>
                                        <a:pt x="30" y="5"/>
                                      </a:lnTo>
                                      <a:lnTo>
                                        <a:pt x="45" y="0"/>
                                      </a:lnTo>
                                      <a:lnTo>
                                        <a:pt x="55" y="0"/>
                                      </a:lnTo>
                                      <a:lnTo>
                                        <a:pt x="70" y="0"/>
                                      </a:lnTo>
                                      <a:lnTo>
                                        <a:pt x="85" y="5"/>
                                      </a:lnTo>
                                      <a:lnTo>
                                        <a:pt x="95" y="15"/>
                                      </a:lnTo>
                                      <a:lnTo>
                                        <a:pt x="100" y="20"/>
                                      </a:lnTo>
                                      <a:lnTo>
                                        <a:pt x="105" y="30"/>
                                      </a:lnTo>
                                      <a:lnTo>
                                        <a:pt x="110" y="45"/>
                                      </a:lnTo>
                                      <a:lnTo>
                                        <a:pt x="90" y="45"/>
                                      </a:lnTo>
                                      <a:lnTo>
                                        <a:pt x="85" y="35"/>
                                      </a:lnTo>
                                      <a:lnTo>
                                        <a:pt x="80" y="25"/>
                                      </a:lnTo>
                                      <a:lnTo>
                                        <a:pt x="70" y="20"/>
                                      </a:lnTo>
                                      <a:lnTo>
                                        <a:pt x="55" y="20"/>
                                      </a:lnTo>
                                      <a:lnTo>
                                        <a:pt x="45" y="20"/>
                                      </a:lnTo>
                                      <a:lnTo>
                                        <a:pt x="35" y="25"/>
                                      </a:lnTo>
                                      <a:lnTo>
                                        <a:pt x="25" y="30"/>
                                      </a:lnTo>
                                      <a:lnTo>
                                        <a:pt x="25" y="40"/>
                                      </a:lnTo>
                                      <a:lnTo>
                                        <a:pt x="25" y="45"/>
                                      </a:lnTo>
                                      <a:lnTo>
                                        <a:pt x="30" y="50"/>
                                      </a:lnTo>
                                      <a:lnTo>
                                        <a:pt x="40" y="55"/>
                                      </a:lnTo>
                                      <a:lnTo>
                                        <a:pt x="60" y="60"/>
                                      </a:lnTo>
                                      <a:lnTo>
                                        <a:pt x="75" y="65"/>
                                      </a:lnTo>
                                      <a:lnTo>
                                        <a:pt x="90" y="70"/>
                                      </a:lnTo>
                                      <a:lnTo>
                                        <a:pt x="100" y="80"/>
                                      </a:lnTo>
                                      <a:lnTo>
                                        <a:pt x="105" y="85"/>
                                      </a:lnTo>
                                      <a:lnTo>
                                        <a:pt x="110" y="95"/>
                                      </a:lnTo>
                                      <a:lnTo>
                                        <a:pt x="115" y="105"/>
                                      </a:lnTo>
                                      <a:lnTo>
                                        <a:pt x="110" y="115"/>
                                      </a:lnTo>
                                      <a:lnTo>
                                        <a:pt x="105" y="130"/>
                                      </a:lnTo>
                                      <a:lnTo>
                                        <a:pt x="100" y="135"/>
                                      </a:lnTo>
                                      <a:lnTo>
                                        <a:pt x="90" y="145"/>
                                      </a:lnTo>
                                      <a:lnTo>
                                        <a:pt x="75" y="145"/>
                                      </a:lnTo>
                                      <a:lnTo>
                                        <a:pt x="60" y="150"/>
                                      </a:lnTo>
                                      <a:lnTo>
                                        <a:pt x="45" y="145"/>
                                      </a:lnTo>
                                      <a:lnTo>
                                        <a:pt x="30" y="145"/>
                                      </a:lnTo>
                                      <a:lnTo>
                                        <a:pt x="15" y="135"/>
                                      </a:lnTo>
                                      <a:lnTo>
                                        <a:pt x="10" y="125"/>
                                      </a:lnTo>
                                      <a:lnTo>
                                        <a:pt x="5" y="110"/>
                                      </a:lnTo>
                                      <a:lnTo>
                                        <a:pt x="0" y="9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0" name="Freeform 117"/>
                              <wps:cNvSpPr>
                                <a:spLocks/>
                              </wps:cNvSpPr>
                              <wps:spPr bwMode="auto">
                                <a:xfrm>
                                  <a:off x="4467860" y="806450"/>
                                  <a:ext cx="50800" cy="88900"/>
                                </a:xfrm>
                                <a:custGeom>
                                  <a:avLst/>
                                  <a:gdLst>
                                    <a:gd name="T0" fmla="*/ 0 w 80"/>
                                    <a:gd name="T1" fmla="*/ 140 h 140"/>
                                    <a:gd name="T2" fmla="*/ 0 w 80"/>
                                    <a:gd name="T3" fmla="*/ 0 h 140"/>
                                    <a:gd name="T4" fmla="*/ 15 w 80"/>
                                    <a:gd name="T5" fmla="*/ 0 h 140"/>
                                    <a:gd name="T6" fmla="*/ 15 w 80"/>
                                    <a:gd name="T7" fmla="*/ 50 h 140"/>
                                    <a:gd name="T8" fmla="*/ 25 w 80"/>
                                    <a:gd name="T9" fmla="*/ 40 h 140"/>
                                    <a:gd name="T10" fmla="*/ 35 w 80"/>
                                    <a:gd name="T11" fmla="*/ 35 h 140"/>
                                    <a:gd name="T12" fmla="*/ 45 w 80"/>
                                    <a:gd name="T13" fmla="*/ 35 h 140"/>
                                    <a:gd name="T14" fmla="*/ 55 w 80"/>
                                    <a:gd name="T15" fmla="*/ 35 h 140"/>
                                    <a:gd name="T16" fmla="*/ 65 w 80"/>
                                    <a:gd name="T17" fmla="*/ 40 h 140"/>
                                    <a:gd name="T18" fmla="*/ 70 w 80"/>
                                    <a:gd name="T19" fmla="*/ 45 h 140"/>
                                    <a:gd name="T20" fmla="*/ 75 w 80"/>
                                    <a:gd name="T21" fmla="*/ 55 h 140"/>
                                    <a:gd name="T22" fmla="*/ 80 w 80"/>
                                    <a:gd name="T23" fmla="*/ 60 h 140"/>
                                    <a:gd name="T24" fmla="*/ 80 w 80"/>
                                    <a:gd name="T25" fmla="*/ 75 h 140"/>
                                    <a:gd name="T26" fmla="*/ 80 w 80"/>
                                    <a:gd name="T27" fmla="*/ 140 h 140"/>
                                    <a:gd name="T28" fmla="*/ 60 w 80"/>
                                    <a:gd name="T29" fmla="*/ 140 h 140"/>
                                    <a:gd name="T30" fmla="*/ 60 w 80"/>
                                    <a:gd name="T31" fmla="*/ 75 h 140"/>
                                    <a:gd name="T32" fmla="*/ 60 w 80"/>
                                    <a:gd name="T33" fmla="*/ 65 h 140"/>
                                    <a:gd name="T34" fmla="*/ 55 w 80"/>
                                    <a:gd name="T35" fmla="*/ 60 h 140"/>
                                    <a:gd name="T36" fmla="*/ 50 w 80"/>
                                    <a:gd name="T37" fmla="*/ 55 h 140"/>
                                    <a:gd name="T38" fmla="*/ 40 w 80"/>
                                    <a:gd name="T39" fmla="*/ 50 h 140"/>
                                    <a:gd name="T40" fmla="*/ 35 w 80"/>
                                    <a:gd name="T41" fmla="*/ 55 h 140"/>
                                    <a:gd name="T42" fmla="*/ 30 w 80"/>
                                    <a:gd name="T43" fmla="*/ 55 h 140"/>
                                    <a:gd name="T44" fmla="*/ 25 w 80"/>
                                    <a:gd name="T45" fmla="*/ 60 h 140"/>
                                    <a:gd name="T46" fmla="*/ 20 w 80"/>
                                    <a:gd name="T47" fmla="*/ 65 h 140"/>
                                    <a:gd name="T48" fmla="*/ 15 w 80"/>
                                    <a:gd name="T49" fmla="*/ 75 h 140"/>
                                    <a:gd name="T50" fmla="*/ 15 w 80"/>
                                    <a:gd name="T51" fmla="*/ 85 h 140"/>
                                    <a:gd name="T52" fmla="*/ 15 w 80"/>
                                    <a:gd name="T53" fmla="*/ 140 h 140"/>
                                    <a:gd name="T54" fmla="*/ 0 w 80"/>
                                    <a:gd name="T55"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0" h="140">
                                      <a:moveTo>
                                        <a:pt x="0" y="140"/>
                                      </a:moveTo>
                                      <a:lnTo>
                                        <a:pt x="0" y="0"/>
                                      </a:lnTo>
                                      <a:lnTo>
                                        <a:pt x="15" y="0"/>
                                      </a:lnTo>
                                      <a:lnTo>
                                        <a:pt x="15" y="50"/>
                                      </a:lnTo>
                                      <a:lnTo>
                                        <a:pt x="25" y="40"/>
                                      </a:lnTo>
                                      <a:lnTo>
                                        <a:pt x="35" y="35"/>
                                      </a:lnTo>
                                      <a:lnTo>
                                        <a:pt x="45" y="35"/>
                                      </a:lnTo>
                                      <a:lnTo>
                                        <a:pt x="55" y="35"/>
                                      </a:lnTo>
                                      <a:lnTo>
                                        <a:pt x="65" y="40"/>
                                      </a:lnTo>
                                      <a:lnTo>
                                        <a:pt x="70" y="45"/>
                                      </a:lnTo>
                                      <a:lnTo>
                                        <a:pt x="75" y="55"/>
                                      </a:lnTo>
                                      <a:lnTo>
                                        <a:pt x="80" y="60"/>
                                      </a:lnTo>
                                      <a:lnTo>
                                        <a:pt x="80" y="75"/>
                                      </a:lnTo>
                                      <a:lnTo>
                                        <a:pt x="80" y="140"/>
                                      </a:lnTo>
                                      <a:lnTo>
                                        <a:pt x="60" y="140"/>
                                      </a:lnTo>
                                      <a:lnTo>
                                        <a:pt x="60" y="75"/>
                                      </a:lnTo>
                                      <a:lnTo>
                                        <a:pt x="60" y="65"/>
                                      </a:lnTo>
                                      <a:lnTo>
                                        <a:pt x="55" y="60"/>
                                      </a:lnTo>
                                      <a:lnTo>
                                        <a:pt x="50" y="55"/>
                                      </a:lnTo>
                                      <a:lnTo>
                                        <a:pt x="40" y="50"/>
                                      </a:lnTo>
                                      <a:lnTo>
                                        <a:pt x="35" y="55"/>
                                      </a:lnTo>
                                      <a:lnTo>
                                        <a:pt x="30" y="55"/>
                                      </a:lnTo>
                                      <a:lnTo>
                                        <a:pt x="25" y="60"/>
                                      </a:lnTo>
                                      <a:lnTo>
                                        <a:pt x="20" y="65"/>
                                      </a:lnTo>
                                      <a:lnTo>
                                        <a:pt x="15" y="75"/>
                                      </a:lnTo>
                                      <a:lnTo>
                                        <a:pt x="15" y="85"/>
                                      </a:lnTo>
                                      <a:lnTo>
                                        <a:pt x="15" y="140"/>
                                      </a:lnTo>
                                      <a:lnTo>
                                        <a:pt x="0"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1" name="Freeform 118"/>
                              <wps:cNvSpPr>
                                <a:spLocks noEditPoints="1"/>
                              </wps:cNvSpPr>
                              <wps:spPr bwMode="auto">
                                <a:xfrm>
                                  <a:off x="4531360" y="828675"/>
                                  <a:ext cx="60325" cy="69850"/>
                                </a:xfrm>
                                <a:custGeom>
                                  <a:avLst/>
                                  <a:gdLst>
                                    <a:gd name="T0" fmla="*/ 75 w 95"/>
                                    <a:gd name="T1" fmla="*/ 75 h 110"/>
                                    <a:gd name="T2" fmla="*/ 95 w 95"/>
                                    <a:gd name="T3" fmla="*/ 80 h 110"/>
                                    <a:gd name="T4" fmla="*/ 90 w 95"/>
                                    <a:gd name="T5" fmla="*/ 90 h 110"/>
                                    <a:gd name="T6" fmla="*/ 80 w 95"/>
                                    <a:gd name="T7" fmla="*/ 100 h 110"/>
                                    <a:gd name="T8" fmla="*/ 65 w 95"/>
                                    <a:gd name="T9" fmla="*/ 105 h 110"/>
                                    <a:gd name="T10" fmla="*/ 50 w 95"/>
                                    <a:gd name="T11" fmla="*/ 110 h 110"/>
                                    <a:gd name="T12" fmla="*/ 35 w 95"/>
                                    <a:gd name="T13" fmla="*/ 105 h 110"/>
                                    <a:gd name="T14" fmla="*/ 25 w 95"/>
                                    <a:gd name="T15" fmla="*/ 105 h 110"/>
                                    <a:gd name="T16" fmla="*/ 15 w 95"/>
                                    <a:gd name="T17" fmla="*/ 95 h 110"/>
                                    <a:gd name="T18" fmla="*/ 5 w 95"/>
                                    <a:gd name="T19" fmla="*/ 85 h 110"/>
                                    <a:gd name="T20" fmla="*/ 0 w 95"/>
                                    <a:gd name="T21" fmla="*/ 70 h 110"/>
                                    <a:gd name="T22" fmla="*/ 0 w 95"/>
                                    <a:gd name="T23" fmla="*/ 55 h 110"/>
                                    <a:gd name="T24" fmla="*/ 0 w 95"/>
                                    <a:gd name="T25" fmla="*/ 40 h 110"/>
                                    <a:gd name="T26" fmla="*/ 5 w 95"/>
                                    <a:gd name="T27" fmla="*/ 25 h 110"/>
                                    <a:gd name="T28" fmla="*/ 15 w 95"/>
                                    <a:gd name="T29" fmla="*/ 15 h 110"/>
                                    <a:gd name="T30" fmla="*/ 25 w 95"/>
                                    <a:gd name="T31" fmla="*/ 5 h 110"/>
                                    <a:gd name="T32" fmla="*/ 35 w 95"/>
                                    <a:gd name="T33" fmla="*/ 0 h 110"/>
                                    <a:gd name="T34" fmla="*/ 50 w 95"/>
                                    <a:gd name="T35" fmla="*/ 0 h 110"/>
                                    <a:gd name="T36" fmla="*/ 60 w 95"/>
                                    <a:gd name="T37" fmla="*/ 0 h 110"/>
                                    <a:gd name="T38" fmla="*/ 75 w 95"/>
                                    <a:gd name="T39" fmla="*/ 5 h 110"/>
                                    <a:gd name="T40" fmla="*/ 85 w 95"/>
                                    <a:gd name="T41" fmla="*/ 15 h 110"/>
                                    <a:gd name="T42" fmla="*/ 90 w 95"/>
                                    <a:gd name="T43" fmla="*/ 25 h 110"/>
                                    <a:gd name="T44" fmla="*/ 95 w 95"/>
                                    <a:gd name="T45" fmla="*/ 40 h 110"/>
                                    <a:gd name="T46" fmla="*/ 95 w 95"/>
                                    <a:gd name="T47" fmla="*/ 55 h 110"/>
                                    <a:gd name="T48" fmla="*/ 95 w 95"/>
                                    <a:gd name="T49" fmla="*/ 55 h 110"/>
                                    <a:gd name="T50" fmla="*/ 95 w 95"/>
                                    <a:gd name="T51" fmla="*/ 60 h 110"/>
                                    <a:gd name="T52" fmla="*/ 20 w 95"/>
                                    <a:gd name="T53" fmla="*/ 60 h 110"/>
                                    <a:gd name="T54" fmla="*/ 20 w 95"/>
                                    <a:gd name="T55" fmla="*/ 75 h 110"/>
                                    <a:gd name="T56" fmla="*/ 30 w 95"/>
                                    <a:gd name="T57" fmla="*/ 85 h 110"/>
                                    <a:gd name="T58" fmla="*/ 40 w 95"/>
                                    <a:gd name="T59" fmla="*/ 90 h 110"/>
                                    <a:gd name="T60" fmla="*/ 50 w 95"/>
                                    <a:gd name="T61" fmla="*/ 90 h 110"/>
                                    <a:gd name="T62" fmla="*/ 60 w 95"/>
                                    <a:gd name="T63" fmla="*/ 90 h 110"/>
                                    <a:gd name="T64" fmla="*/ 65 w 95"/>
                                    <a:gd name="T65" fmla="*/ 90 h 110"/>
                                    <a:gd name="T66" fmla="*/ 70 w 95"/>
                                    <a:gd name="T67" fmla="*/ 85 h 110"/>
                                    <a:gd name="T68" fmla="*/ 75 w 95"/>
                                    <a:gd name="T69" fmla="*/ 75 h 110"/>
                                    <a:gd name="T70" fmla="*/ 20 w 95"/>
                                    <a:gd name="T71" fmla="*/ 40 h 110"/>
                                    <a:gd name="T72" fmla="*/ 75 w 95"/>
                                    <a:gd name="T73" fmla="*/ 40 h 110"/>
                                    <a:gd name="T74" fmla="*/ 75 w 95"/>
                                    <a:gd name="T75" fmla="*/ 35 h 110"/>
                                    <a:gd name="T76" fmla="*/ 70 w 95"/>
                                    <a:gd name="T77" fmla="*/ 25 h 110"/>
                                    <a:gd name="T78" fmla="*/ 60 w 95"/>
                                    <a:gd name="T79" fmla="*/ 20 h 110"/>
                                    <a:gd name="T80" fmla="*/ 50 w 95"/>
                                    <a:gd name="T81" fmla="*/ 15 h 110"/>
                                    <a:gd name="T82" fmla="*/ 35 w 95"/>
                                    <a:gd name="T83" fmla="*/ 20 h 110"/>
                                    <a:gd name="T84" fmla="*/ 30 w 95"/>
                                    <a:gd name="T85" fmla="*/ 25 h 110"/>
                                    <a:gd name="T86" fmla="*/ 20 w 95"/>
                                    <a:gd name="T87" fmla="*/ 30 h 110"/>
                                    <a:gd name="T88" fmla="*/ 20 w 95"/>
                                    <a:gd name="T89" fmla="*/ 4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5" h="110">
                                      <a:moveTo>
                                        <a:pt x="75" y="75"/>
                                      </a:moveTo>
                                      <a:lnTo>
                                        <a:pt x="95" y="80"/>
                                      </a:lnTo>
                                      <a:lnTo>
                                        <a:pt x="90" y="90"/>
                                      </a:lnTo>
                                      <a:lnTo>
                                        <a:pt x="80" y="100"/>
                                      </a:lnTo>
                                      <a:lnTo>
                                        <a:pt x="65" y="105"/>
                                      </a:lnTo>
                                      <a:lnTo>
                                        <a:pt x="50" y="110"/>
                                      </a:lnTo>
                                      <a:lnTo>
                                        <a:pt x="35" y="105"/>
                                      </a:lnTo>
                                      <a:lnTo>
                                        <a:pt x="25" y="105"/>
                                      </a:lnTo>
                                      <a:lnTo>
                                        <a:pt x="15" y="95"/>
                                      </a:lnTo>
                                      <a:lnTo>
                                        <a:pt x="5" y="85"/>
                                      </a:lnTo>
                                      <a:lnTo>
                                        <a:pt x="0" y="70"/>
                                      </a:lnTo>
                                      <a:lnTo>
                                        <a:pt x="0" y="55"/>
                                      </a:lnTo>
                                      <a:lnTo>
                                        <a:pt x="0" y="40"/>
                                      </a:lnTo>
                                      <a:lnTo>
                                        <a:pt x="5" y="25"/>
                                      </a:lnTo>
                                      <a:lnTo>
                                        <a:pt x="15" y="15"/>
                                      </a:lnTo>
                                      <a:lnTo>
                                        <a:pt x="25" y="5"/>
                                      </a:lnTo>
                                      <a:lnTo>
                                        <a:pt x="35" y="0"/>
                                      </a:lnTo>
                                      <a:lnTo>
                                        <a:pt x="50" y="0"/>
                                      </a:lnTo>
                                      <a:lnTo>
                                        <a:pt x="60" y="0"/>
                                      </a:lnTo>
                                      <a:lnTo>
                                        <a:pt x="75" y="5"/>
                                      </a:lnTo>
                                      <a:lnTo>
                                        <a:pt x="85" y="15"/>
                                      </a:lnTo>
                                      <a:lnTo>
                                        <a:pt x="90" y="25"/>
                                      </a:lnTo>
                                      <a:lnTo>
                                        <a:pt x="95" y="40"/>
                                      </a:lnTo>
                                      <a:lnTo>
                                        <a:pt x="95" y="55"/>
                                      </a:lnTo>
                                      <a:lnTo>
                                        <a:pt x="95" y="60"/>
                                      </a:lnTo>
                                      <a:lnTo>
                                        <a:pt x="20" y="60"/>
                                      </a:lnTo>
                                      <a:lnTo>
                                        <a:pt x="20" y="75"/>
                                      </a:lnTo>
                                      <a:lnTo>
                                        <a:pt x="30" y="85"/>
                                      </a:lnTo>
                                      <a:lnTo>
                                        <a:pt x="40" y="90"/>
                                      </a:lnTo>
                                      <a:lnTo>
                                        <a:pt x="50" y="90"/>
                                      </a:lnTo>
                                      <a:lnTo>
                                        <a:pt x="60" y="90"/>
                                      </a:lnTo>
                                      <a:lnTo>
                                        <a:pt x="65" y="90"/>
                                      </a:lnTo>
                                      <a:lnTo>
                                        <a:pt x="70" y="85"/>
                                      </a:lnTo>
                                      <a:lnTo>
                                        <a:pt x="75" y="75"/>
                                      </a:lnTo>
                                      <a:close/>
                                      <a:moveTo>
                                        <a:pt x="20" y="40"/>
                                      </a:moveTo>
                                      <a:lnTo>
                                        <a:pt x="75" y="40"/>
                                      </a:lnTo>
                                      <a:lnTo>
                                        <a:pt x="75" y="35"/>
                                      </a:lnTo>
                                      <a:lnTo>
                                        <a:pt x="70" y="25"/>
                                      </a:lnTo>
                                      <a:lnTo>
                                        <a:pt x="60" y="20"/>
                                      </a:lnTo>
                                      <a:lnTo>
                                        <a:pt x="50" y="15"/>
                                      </a:lnTo>
                                      <a:lnTo>
                                        <a:pt x="35" y="20"/>
                                      </a:lnTo>
                                      <a:lnTo>
                                        <a:pt x="30" y="25"/>
                                      </a:lnTo>
                                      <a:lnTo>
                                        <a:pt x="20" y="30"/>
                                      </a:lnTo>
                                      <a:lnTo>
                                        <a:pt x="20" y="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2" name="Rectangle 119"/>
                              <wps:cNvSpPr>
                                <a:spLocks noChangeArrowheads="1"/>
                              </wps:cNvSpPr>
                              <wps:spPr bwMode="auto">
                                <a:xfrm>
                                  <a:off x="4607560" y="806450"/>
                                  <a:ext cx="12700" cy="889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93" name="Freeform 120"/>
                              <wps:cNvSpPr>
                                <a:spLocks/>
                              </wps:cNvSpPr>
                              <wps:spPr bwMode="auto">
                                <a:xfrm>
                                  <a:off x="4626610" y="806450"/>
                                  <a:ext cx="31115" cy="92075"/>
                                </a:xfrm>
                                <a:custGeom>
                                  <a:avLst/>
                                  <a:gdLst>
                                    <a:gd name="T0" fmla="*/ 49 w 49"/>
                                    <a:gd name="T1" fmla="*/ 125 h 145"/>
                                    <a:gd name="T2" fmla="*/ 49 w 49"/>
                                    <a:gd name="T3" fmla="*/ 140 h 145"/>
                                    <a:gd name="T4" fmla="*/ 44 w 49"/>
                                    <a:gd name="T5" fmla="*/ 145 h 145"/>
                                    <a:gd name="T6" fmla="*/ 39 w 49"/>
                                    <a:gd name="T7" fmla="*/ 145 h 145"/>
                                    <a:gd name="T8" fmla="*/ 29 w 49"/>
                                    <a:gd name="T9" fmla="*/ 145 h 145"/>
                                    <a:gd name="T10" fmla="*/ 24 w 49"/>
                                    <a:gd name="T11" fmla="*/ 140 h 145"/>
                                    <a:gd name="T12" fmla="*/ 19 w 49"/>
                                    <a:gd name="T13" fmla="*/ 135 h 145"/>
                                    <a:gd name="T14" fmla="*/ 15 w 49"/>
                                    <a:gd name="T15" fmla="*/ 135 h 145"/>
                                    <a:gd name="T16" fmla="*/ 15 w 49"/>
                                    <a:gd name="T17" fmla="*/ 125 h 145"/>
                                    <a:gd name="T18" fmla="*/ 15 w 49"/>
                                    <a:gd name="T19" fmla="*/ 115 h 145"/>
                                    <a:gd name="T20" fmla="*/ 15 w 49"/>
                                    <a:gd name="T21" fmla="*/ 55 h 145"/>
                                    <a:gd name="T22" fmla="*/ 0 w 49"/>
                                    <a:gd name="T23" fmla="*/ 55 h 145"/>
                                    <a:gd name="T24" fmla="*/ 0 w 49"/>
                                    <a:gd name="T25" fmla="*/ 40 h 145"/>
                                    <a:gd name="T26" fmla="*/ 15 w 49"/>
                                    <a:gd name="T27" fmla="*/ 40 h 145"/>
                                    <a:gd name="T28" fmla="*/ 15 w 49"/>
                                    <a:gd name="T29" fmla="*/ 10 h 145"/>
                                    <a:gd name="T30" fmla="*/ 34 w 49"/>
                                    <a:gd name="T31" fmla="*/ 0 h 145"/>
                                    <a:gd name="T32" fmla="*/ 34 w 49"/>
                                    <a:gd name="T33" fmla="*/ 40 h 145"/>
                                    <a:gd name="T34" fmla="*/ 49 w 49"/>
                                    <a:gd name="T35" fmla="*/ 40 h 145"/>
                                    <a:gd name="T36" fmla="*/ 49 w 49"/>
                                    <a:gd name="T37" fmla="*/ 55 h 145"/>
                                    <a:gd name="T38" fmla="*/ 34 w 49"/>
                                    <a:gd name="T39" fmla="*/ 55 h 145"/>
                                    <a:gd name="T40" fmla="*/ 34 w 49"/>
                                    <a:gd name="T41" fmla="*/ 115 h 145"/>
                                    <a:gd name="T42" fmla="*/ 34 w 49"/>
                                    <a:gd name="T43" fmla="*/ 120 h 145"/>
                                    <a:gd name="T44" fmla="*/ 34 w 49"/>
                                    <a:gd name="T45" fmla="*/ 125 h 145"/>
                                    <a:gd name="T46" fmla="*/ 34 w 49"/>
                                    <a:gd name="T47" fmla="*/ 125 h 145"/>
                                    <a:gd name="T48" fmla="*/ 34 w 49"/>
                                    <a:gd name="T49" fmla="*/ 125 h 145"/>
                                    <a:gd name="T50" fmla="*/ 39 w 49"/>
                                    <a:gd name="T51" fmla="*/ 125 h 145"/>
                                    <a:gd name="T52" fmla="*/ 44 w 49"/>
                                    <a:gd name="T53" fmla="*/ 125 h 145"/>
                                    <a:gd name="T54" fmla="*/ 44 w 49"/>
                                    <a:gd name="T55" fmla="*/ 125 h 145"/>
                                    <a:gd name="T56" fmla="*/ 49 w 49"/>
                                    <a:gd name="T57" fmla="*/ 125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9" h="145">
                                      <a:moveTo>
                                        <a:pt x="49" y="125"/>
                                      </a:moveTo>
                                      <a:lnTo>
                                        <a:pt x="49" y="140"/>
                                      </a:lnTo>
                                      <a:lnTo>
                                        <a:pt x="44" y="145"/>
                                      </a:lnTo>
                                      <a:lnTo>
                                        <a:pt x="39" y="145"/>
                                      </a:lnTo>
                                      <a:lnTo>
                                        <a:pt x="29" y="145"/>
                                      </a:lnTo>
                                      <a:lnTo>
                                        <a:pt x="24" y="140"/>
                                      </a:lnTo>
                                      <a:lnTo>
                                        <a:pt x="19" y="135"/>
                                      </a:lnTo>
                                      <a:lnTo>
                                        <a:pt x="15" y="135"/>
                                      </a:lnTo>
                                      <a:lnTo>
                                        <a:pt x="15" y="125"/>
                                      </a:lnTo>
                                      <a:lnTo>
                                        <a:pt x="15" y="115"/>
                                      </a:lnTo>
                                      <a:lnTo>
                                        <a:pt x="15" y="55"/>
                                      </a:lnTo>
                                      <a:lnTo>
                                        <a:pt x="0" y="55"/>
                                      </a:lnTo>
                                      <a:lnTo>
                                        <a:pt x="0" y="40"/>
                                      </a:lnTo>
                                      <a:lnTo>
                                        <a:pt x="15" y="40"/>
                                      </a:lnTo>
                                      <a:lnTo>
                                        <a:pt x="15" y="10"/>
                                      </a:lnTo>
                                      <a:lnTo>
                                        <a:pt x="34" y="0"/>
                                      </a:lnTo>
                                      <a:lnTo>
                                        <a:pt x="34" y="40"/>
                                      </a:lnTo>
                                      <a:lnTo>
                                        <a:pt x="49" y="40"/>
                                      </a:lnTo>
                                      <a:lnTo>
                                        <a:pt x="49" y="55"/>
                                      </a:lnTo>
                                      <a:lnTo>
                                        <a:pt x="34" y="55"/>
                                      </a:lnTo>
                                      <a:lnTo>
                                        <a:pt x="34" y="115"/>
                                      </a:lnTo>
                                      <a:lnTo>
                                        <a:pt x="34" y="120"/>
                                      </a:lnTo>
                                      <a:lnTo>
                                        <a:pt x="34" y="125"/>
                                      </a:lnTo>
                                      <a:lnTo>
                                        <a:pt x="39" y="125"/>
                                      </a:lnTo>
                                      <a:lnTo>
                                        <a:pt x="44" y="125"/>
                                      </a:lnTo>
                                      <a:lnTo>
                                        <a:pt x="49" y="1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4" name="Freeform 121"/>
                              <wps:cNvSpPr>
                                <a:spLocks noEditPoints="1"/>
                              </wps:cNvSpPr>
                              <wps:spPr bwMode="auto">
                                <a:xfrm>
                                  <a:off x="4664075" y="828675"/>
                                  <a:ext cx="60325" cy="69850"/>
                                </a:xfrm>
                                <a:custGeom>
                                  <a:avLst/>
                                  <a:gdLst>
                                    <a:gd name="T0" fmla="*/ 75 w 95"/>
                                    <a:gd name="T1" fmla="*/ 75 h 110"/>
                                    <a:gd name="T2" fmla="*/ 95 w 95"/>
                                    <a:gd name="T3" fmla="*/ 80 h 110"/>
                                    <a:gd name="T4" fmla="*/ 90 w 95"/>
                                    <a:gd name="T5" fmla="*/ 90 h 110"/>
                                    <a:gd name="T6" fmla="*/ 80 w 95"/>
                                    <a:gd name="T7" fmla="*/ 100 h 110"/>
                                    <a:gd name="T8" fmla="*/ 65 w 95"/>
                                    <a:gd name="T9" fmla="*/ 105 h 110"/>
                                    <a:gd name="T10" fmla="*/ 50 w 95"/>
                                    <a:gd name="T11" fmla="*/ 110 h 110"/>
                                    <a:gd name="T12" fmla="*/ 35 w 95"/>
                                    <a:gd name="T13" fmla="*/ 105 h 110"/>
                                    <a:gd name="T14" fmla="*/ 25 w 95"/>
                                    <a:gd name="T15" fmla="*/ 105 h 110"/>
                                    <a:gd name="T16" fmla="*/ 15 w 95"/>
                                    <a:gd name="T17" fmla="*/ 95 h 110"/>
                                    <a:gd name="T18" fmla="*/ 5 w 95"/>
                                    <a:gd name="T19" fmla="*/ 85 h 110"/>
                                    <a:gd name="T20" fmla="*/ 0 w 95"/>
                                    <a:gd name="T21" fmla="*/ 70 h 110"/>
                                    <a:gd name="T22" fmla="*/ 0 w 95"/>
                                    <a:gd name="T23" fmla="*/ 55 h 110"/>
                                    <a:gd name="T24" fmla="*/ 0 w 95"/>
                                    <a:gd name="T25" fmla="*/ 40 h 110"/>
                                    <a:gd name="T26" fmla="*/ 5 w 95"/>
                                    <a:gd name="T27" fmla="*/ 25 h 110"/>
                                    <a:gd name="T28" fmla="*/ 15 w 95"/>
                                    <a:gd name="T29" fmla="*/ 15 h 110"/>
                                    <a:gd name="T30" fmla="*/ 25 w 95"/>
                                    <a:gd name="T31" fmla="*/ 5 h 110"/>
                                    <a:gd name="T32" fmla="*/ 35 w 95"/>
                                    <a:gd name="T33" fmla="*/ 0 h 110"/>
                                    <a:gd name="T34" fmla="*/ 50 w 95"/>
                                    <a:gd name="T35" fmla="*/ 0 h 110"/>
                                    <a:gd name="T36" fmla="*/ 60 w 95"/>
                                    <a:gd name="T37" fmla="*/ 0 h 110"/>
                                    <a:gd name="T38" fmla="*/ 75 w 95"/>
                                    <a:gd name="T39" fmla="*/ 5 h 110"/>
                                    <a:gd name="T40" fmla="*/ 85 w 95"/>
                                    <a:gd name="T41" fmla="*/ 15 h 110"/>
                                    <a:gd name="T42" fmla="*/ 90 w 95"/>
                                    <a:gd name="T43" fmla="*/ 25 h 110"/>
                                    <a:gd name="T44" fmla="*/ 95 w 95"/>
                                    <a:gd name="T45" fmla="*/ 40 h 110"/>
                                    <a:gd name="T46" fmla="*/ 95 w 95"/>
                                    <a:gd name="T47" fmla="*/ 55 h 110"/>
                                    <a:gd name="T48" fmla="*/ 95 w 95"/>
                                    <a:gd name="T49" fmla="*/ 55 h 110"/>
                                    <a:gd name="T50" fmla="*/ 95 w 95"/>
                                    <a:gd name="T51" fmla="*/ 60 h 110"/>
                                    <a:gd name="T52" fmla="*/ 20 w 95"/>
                                    <a:gd name="T53" fmla="*/ 60 h 110"/>
                                    <a:gd name="T54" fmla="*/ 20 w 95"/>
                                    <a:gd name="T55" fmla="*/ 75 h 110"/>
                                    <a:gd name="T56" fmla="*/ 30 w 95"/>
                                    <a:gd name="T57" fmla="*/ 85 h 110"/>
                                    <a:gd name="T58" fmla="*/ 40 w 95"/>
                                    <a:gd name="T59" fmla="*/ 90 h 110"/>
                                    <a:gd name="T60" fmla="*/ 50 w 95"/>
                                    <a:gd name="T61" fmla="*/ 90 h 110"/>
                                    <a:gd name="T62" fmla="*/ 60 w 95"/>
                                    <a:gd name="T63" fmla="*/ 90 h 110"/>
                                    <a:gd name="T64" fmla="*/ 65 w 95"/>
                                    <a:gd name="T65" fmla="*/ 90 h 110"/>
                                    <a:gd name="T66" fmla="*/ 75 w 95"/>
                                    <a:gd name="T67" fmla="*/ 85 h 110"/>
                                    <a:gd name="T68" fmla="*/ 75 w 95"/>
                                    <a:gd name="T69" fmla="*/ 75 h 110"/>
                                    <a:gd name="T70" fmla="*/ 20 w 95"/>
                                    <a:gd name="T71" fmla="*/ 40 h 110"/>
                                    <a:gd name="T72" fmla="*/ 80 w 95"/>
                                    <a:gd name="T73" fmla="*/ 40 h 110"/>
                                    <a:gd name="T74" fmla="*/ 75 w 95"/>
                                    <a:gd name="T75" fmla="*/ 35 h 110"/>
                                    <a:gd name="T76" fmla="*/ 70 w 95"/>
                                    <a:gd name="T77" fmla="*/ 25 h 110"/>
                                    <a:gd name="T78" fmla="*/ 60 w 95"/>
                                    <a:gd name="T79" fmla="*/ 20 h 110"/>
                                    <a:gd name="T80" fmla="*/ 50 w 95"/>
                                    <a:gd name="T81" fmla="*/ 15 h 110"/>
                                    <a:gd name="T82" fmla="*/ 40 w 95"/>
                                    <a:gd name="T83" fmla="*/ 20 h 110"/>
                                    <a:gd name="T84" fmla="*/ 30 w 95"/>
                                    <a:gd name="T85" fmla="*/ 25 h 110"/>
                                    <a:gd name="T86" fmla="*/ 20 w 95"/>
                                    <a:gd name="T87" fmla="*/ 30 h 110"/>
                                    <a:gd name="T88" fmla="*/ 20 w 95"/>
                                    <a:gd name="T89" fmla="*/ 4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5" h="110">
                                      <a:moveTo>
                                        <a:pt x="75" y="75"/>
                                      </a:moveTo>
                                      <a:lnTo>
                                        <a:pt x="95" y="80"/>
                                      </a:lnTo>
                                      <a:lnTo>
                                        <a:pt x="90" y="90"/>
                                      </a:lnTo>
                                      <a:lnTo>
                                        <a:pt x="80" y="100"/>
                                      </a:lnTo>
                                      <a:lnTo>
                                        <a:pt x="65" y="105"/>
                                      </a:lnTo>
                                      <a:lnTo>
                                        <a:pt x="50" y="110"/>
                                      </a:lnTo>
                                      <a:lnTo>
                                        <a:pt x="35" y="105"/>
                                      </a:lnTo>
                                      <a:lnTo>
                                        <a:pt x="25" y="105"/>
                                      </a:lnTo>
                                      <a:lnTo>
                                        <a:pt x="15" y="95"/>
                                      </a:lnTo>
                                      <a:lnTo>
                                        <a:pt x="5" y="85"/>
                                      </a:lnTo>
                                      <a:lnTo>
                                        <a:pt x="0" y="70"/>
                                      </a:lnTo>
                                      <a:lnTo>
                                        <a:pt x="0" y="55"/>
                                      </a:lnTo>
                                      <a:lnTo>
                                        <a:pt x="0" y="40"/>
                                      </a:lnTo>
                                      <a:lnTo>
                                        <a:pt x="5" y="25"/>
                                      </a:lnTo>
                                      <a:lnTo>
                                        <a:pt x="15" y="15"/>
                                      </a:lnTo>
                                      <a:lnTo>
                                        <a:pt x="25" y="5"/>
                                      </a:lnTo>
                                      <a:lnTo>
                                        <a:pt x="35" y="0"/>
                                      </a:lnTo>
                                      <a:lnTo>
                                        <a:pt x="50" y="0"/>
                                      </a:lnTo>
                                      <a:lnTo>
                                        <a:pt x="60" y="0"/>
                                      </a:lnTo>
                                      <a:lnTo>
                                        <a:pt x="75" y="5"/>
                                      </a:lnTo>
                                      <a:lnTo>
                                        <a:pt x="85" y="15"/>
                                      </a:lnTo>
                                      <a:lnTo>
                                        <a:pt x="90" y="25"/>
                                      </a:lnTo>
                                      <a:lnTo>
                                        <a:pt x="95" y="40"/>
                                      </a:lnTo>
                                      <a:lnTo>
                                        <a:pt x="95" y="55"/>
                                      </a:lnTo>
                                      <a:lnTo>
                                        <a:pt x="95" y="60"/>
                                      </a:lnTo>
                                      <a:lnTo>
                                        <a:pt x="20" y="60"/>
                                      </a:lnTo>
                                      <a:lnTo>
                                        <a:pt x="20" y="75"/>
                                      </a:lnTo>
                                      <a:lnTo>
                                        <a:pt x="30" y="85"/>
                                      </a:lnTo>
                                      <a:lnTo>
                                        <a:pt x="40" y="90"/>
                                      </a:lnTo>
                                      <a:lnTo>
                                        <a:pt x="50" y="90"/>
                                      </a:lnTo>
                                      <a:lnTo>
                                        <a:pt x="60" y="90"/>
                                      </a:lnTo>
                                      <a:lnTo>
                                        <a:pt x="65" y="90"/>
                                      </a:lnTo>
                                      <a:lnTo>
                                        <a:pt x="75" y="85"/>
                                      </a:lnTo>
                                      <a:lnTo>
                                        <a:pt x="75" y="75"/>
                                      </a:lnTo>
                                      <a:close/>
                                      <a:moveTo>
                                        <a:pt x="20" y="40"/>
                                      </a:moveTo>
                                      <a:lnTo>
                                        <a:pt x="80" y="40"/>
                                      </a:lnTo>
                                      <a:lnTo>
                                        <a:pt x="75" y="35"/>
                                      </a:lnTo>
                                      <a:lnTo>
                                        <a:pt x="70" y="25"/>
                                      </a:lnTo>
                                      <a:lnTo>
                                        <a:pt x="60" y="20"/>
                                      </a:lnTo>
                                      <a:lnTo>
                                        <a:pt x="50" y="15"/>
                                      </a:lnTo>
                                      <a:lnTo>
                                        <a:pt x="40" y="20"/>
                                      </a:lnTo>
                                      <a:lnTo>
                                        <a:pt x="30" y="25"/>
                                      </a:lnTo>
                                      <a:lnTo>
                                        <a:pt x="20" y="30"/>
                                      </a:lnTo>
                                      <a:lnTo>
                                        <a:pt x="20" y="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5" name="Freeform 122"/>
                              <wps:cNvSpPr>
                                <a:spLocks/>
                              </wps:cNvSpPr>
                              <wps:spPr bwMode="auto">
                                <a:xfrm>
                                  <a:off x="4740275" y="828675"/>
                                  <a:ext cx="34925" cy="66675"/>
                                </a:xfrm>
                                <a:custGeom>
                                  <a:avLst/>
                                  <a:gdLst>
                                    <a:gd name="T0" fmla="*/ 0 w 55"/>
                                    <a:gd name="T1" fmla="*/ 105 h 105"/>
                                    <a:gd name="T2" fmla="*/ 0 w 55"/>
                                    <a:gd name="T3" fmla="*/ 5 h 105"/>
                                    <a:gd name="T4" fmla="*/ 15 w 55"/>
                                    <a:gd name="T5" fmla="*/ 5 h 105"/>
                                    <a:gd name="T6" fmla="*/ 15 w 55"/>
                                    <a:gd name="T7" fmla="*/ 15 h 105"/>
                                    <a:gd name="T8" fmla="*/ 20 w 55"/>
                                    <a:gd name="T9" fmla="*/ 10 h 105"/>
                                    <a:gd name="T10" fmla="*/ 25 w 55"/>
                                    <a:gd name="T11" fmla="*/ 5 h 105"/>
                                    <a:gd name="T12" fmla="*/ 30 w 55"/>
                                    <a:gd name="T13" fmla="*/ 0 h 105"/>
                                    <a:gd name="T14" fmla="*/ 35 w 55"/>
                                    <a:gd name="T15" fmla="*/ 0 h 105"/>
                                    <a:gd name="T16" fmla="*/ 45 w 55"/>
                                    <a:gd name="T17" fmla="*/ 0 h 105"/>
                                    <a:gd name="T18" fmla="*/ 55 w 55"/>
                                    <a:gd name="T19" fmla="*/ 5 h 105"/>
                                    <a:gd name="T20" fmla="*/ 50 w 55"/>
                                    <a:gd name="T21" fmla="*/ 20 h 105"/>
                                    <a:gd name="T22" fmla="*/ 40 w 55"/>
                                    <a:gd name="T23" fmla="*/ 20 h 105"/>
                                    <a:gd name="T24" fmla="*/ 35 w 55"/>
                                    <a:gd name="T25" fmla="*/ 15 h 105"/>
                                    <a:gd name="T26" fmla="*/ 30 w 55"/>
                                    <a:gd name="T27" fmla="*/ 20 h 105"/>
                                    <a:gd name="T28" fmla="*/ 25 w 55"/>
                                    <a:gd name="T29" fmla="*/ 20 h 105"/>
                                    <a:gd name="T30" fmla="*/ 25 w 55"/>
                                    <a:gd name="T31" fmla="*/ 25 h 105"/>
                                    <a:gd name="T32" fmla="*/ 20 w 55"/>
                                    <a:gd name="T33" fmla="*/ 30 h 105"/>
                                    <a:gd name="T34" fmla="*/ 20 w 55"/>
                                    <a:gd name="T35" fmla="*/ 40 h 105"/>
                                    <a:gd name="T36" fmla="*/ 20 w 55"/>
                                    <a:gd name="T37" fmla="*/ 50 h 105"/>
                                    <a:gd name="T38" fmla="*/ 20 w 55"/>
                                    <a:gd name="T39" fmla="*/ 105 h 105"/>
                                    <a:gd name="T40" fmla="*/ 0 w 55"/>
                                    <a:gd name="T4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5">
                                      <a:moveTo>
                                        <a:pt x="0" y="105"/>
                                      </a:moveTo>
                                      <a:lnTo>
                                        <a:pt x="0" y="5"/>
                                      </a:lnTo>
                                      <a:lnTo>
                                        <a:pt x="15" y="5"/>
                                      </a:lnTo>
                                      <a:lnTo>
                                        <a:pt x="15" y="15"/>
                                      </a:lnTo>
                                      <a:lnTo>
                                        <a:pt x="20" y="10"/>
                                      </a:lnTo>
                                      <a:lnTo>
                                        <a:pt x="25" y="5"/>
                                      </a:lnTo>
                                      <a:lnTo>
                                        <a:pt x="30" y="0"/>
                                      </a:lnTo>
                                      <a:lnTo>
                                        <a:pt x="35" y="0"/>
                                      </a:lnTo>
                                      <a:lnTo>
                                        <a:pt x="45" y="0"/>
                                      </a:lnTo>
                                      <a:lnTo>
                                        <a:pt x="55" y="5"/>
                                      </a:lnTo>
                                      <a:lnTo>
                                        <a:pt x="50" y="20"/>
                                      </a:lnTo>
                                      <a:lnTo>
                                        <a:pt x="40" y="20"/>
                                      </a:lnTo>
                                      <a:lnTo>
                                        <a:pt x="35" y="15"/>
                                      </a:lnTo>
                                      <a:lnTo>
                                        <a:pt x="30" y="20"/>
                                      </a:lnTo>
                                      <a:lnTo>
                                        <a:pt x="25" y="20"/>
                                      </a:lnTo>
                                      <a:lnTo>
                                        <a:pt x="25" y="25"/>
                                      </a:lnTo>
                                      <a:lnTo>
                                        <a:pt x="20" y="30"/>
                                      </a:lnTo>
                                      <a:lnTo>
                                        <a:pt x="20" y="40"/>
                                      </a:lnTo>
                                      <a:lnTo>
                                        <a:pt x="20" y="50"/>
                                      </a:lnTo>
                                      <a:lnTo>
                                        <a:pt x="20" y="105"/>
                                      </a:lnTo>
                                      <a:lnTo>
                                        <a:pt x="0" y="10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6" name="Freeform 123"/>
                              <wps:cNvSpPr>
                                <a:spLocks/>
                              </wps:cNvSpPr>
                              <wps:spPr bwMode="auto">
                                <a:xfrm>
                                  <a:off x="4816475" y="806450"/>
                                  <a:ext cx="69850" cy="88900"/>
                                </a:xfrm>
                                <a:custGeom>
                                  <a:avLst/>
                                  <a:gdLst>
                                    <a:gd name="T0" fmla="*/ 45 w 110"/>
                                    <a:gd name="T1" fmla="*/ 140 h 140"/>
                                    <a:gd name="T2" fmla="*/ 45 w 110"/>
                                    <a:gd name="T3" fmla="*/ 15 h 140"/>
                                    <a:gd name="T4" fmla="*/ 0 w 110"/>
                                    <a:gd name="T5" fmla="*/ 15 h 140"/>
                                    <a:gd name="T6" fmla="*/ 0 w 110"/>
                                    <a:gd name="T7" fmla="*/ 0 h 140"/>
                                    <a:gd name="T8" fmla="*/ 110 w 110"/>
                                    <a:gd name="T9" fmla="*/ 0 h 140"/>
                                    <a:gd name="T10" fmla="*/ 110 w 110"/>
                                    <a:gd name="T11" fmla="*/ 15 h 140"/>
                                    <a:gd name="T12" fmla="*/ 65 w 110"/>
                                    <a:gd name="T13" fmla="*/ 15 h 140"/>
                                    <a:gd name="T14" fmla="*/ 65 w 110"/>
                                    <a:gd name="T15" fmla="*/ 140 h 140"/>
                                    <a:gd name="T16" fmla="*/ 45 w 110"/>
                                    <a:gd name="T17"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0" h="140">
                                      <a:moveTo>
                                        <a:pt x="45" y="140"/>
                                      </a:moveTo>
                                      <a:lnTo>
                                        <a:pt x="45" y="15"/>
                                      </a:lnTo>
                                      <a:lnTo>
                                        <a:pt x="0" y="15"/>
                                      </a:lnTo>
                                      <a:lnTo>
                                        <a:pt x="0" y="0"/>
                                      </a:lnTo>
                                      <a:lnTo>
                                        <a:pt x="110" y="0"/>
                                      </a:lnTo>
                                      <a:lnTo>
                                        <a:pt x="110" y="15"/>
                                      </a:lnTo>
                                      <a:lnTo>
                                        <a:pt x="65" y="15"/>
                                      </a:lnTo>
                                      <a:lnTo>
                                        <a:pt x="65" y="140"/>
                                      </a:lnTo>
                                      <a:lnTo>
                                        <a:pt x="45"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7" name="Freeform 124"/>
                              <wps:cNvSpPr>
                                <a:spLocks/>
                              </wps:cNvSpPr>
                              <wps:spPr bwMode="auto">
                                <a:xfrm>
                                  <a:off x="4895850" y="828675"/>
                                  <a:ext cx="34925" cy="66675"/>
                                </a:xfrm>
                                <a:custGeom>
                                  <a:avLst/>
                                  <a:gdLst>
                                    <a:gd name="T0" fmla="*/ 0 w 55"/>
                                    <a:gd name="T1" fmla="*/ 105 h 105"/>
                                    <a:gd name="T2" fmla="*/ 0 w 55"/>
                                    <a:gd name="T3" fmla="*/ 5 h 105"/>
                                    <a:gd name="T4" fmla="*/ 15 w 55"/>
                                    <a:gd name="T5" fmla="*/ 5 h 105"/>
                                    <a:gd name="T6" fmla="*/ 15 w 55"/>
                                    <a:gd name="T7" fmla="*/ 15 h 105"/>
                                    <a:gd name="T8" fmla="*/ 20 w 55"/>
                                    <a:gd name="T9" fmla="*/ 10 h 105"/>
                                    <a:gd name="T10" fmla="*/ 25 w 55"/>
                                    <a:gd name="T11" fmla="*/ 5 h 105"/>
                                    <a:gd name="T12" fmla="*/ 30 w 55"/>
                                    <a:gd name="T13" fmla="*/ 0 h 105"/>
                                    <a:gd name="T14" fmla="*/ 35 w 55"/>
                                    <a:gd name="T15" fmla="*/ 0 h 105"/>
                                    <a:gd name="T16" fmla="*/ 45 w 55"/>
                                    <a:gd name="T17" fmla="*/ 0 h 105"/>
                                    <a:gd name="T18" fmla="*/ 55 w 55"/>
                                    <a:gd name="T19" fmla="*/ 5 h 105"/>
                                    <a:gd name="T20" fmla="*/ 45 w 55"/>
                                    <a:gd name="T21" fmla="*/ 20 h 105"/>
                                    <a:gd name="T22" fmla="*/ 40 w 55"/>
                                    <a:gd name="T23" fmla="*/ 20 h 105"/>
                                    <a:gd name="T24" fmla="*/ 35 w 55"/>
                                    <a:gd name="T25" fmla="*/ 15 h 105"/>
                                    <a:gd name="T26" fmla="*/ 30 w 55"/>
                                    <a:gd name="T27" fmla="*/ 20 h 105"/>
                                    <a:gd name="T28" fmla="*/ 25 w 55"/>
                                    <a:gd name="T29" fmla="*/ 20 h 105"/>
                                    <a:gd name="T30" fmla="*/ 20 w 55"/>
                                    <a:gd name="T31" fmla="*/ 25 h 105"/>
                                    <a:gd name="T32" fmla="*/ 20 w 55"/>
                                    <a:gd name="T33" fmla="*/ 30 h 105"/>
                                    <a:gd name="T34" fmla="*/ 20 w 55"/>
                                    <a:gd name="T35" fmla="*/ 40 h 105"/>
                                    <a:gd name="T36" fmla="*/ 15 w 55"/>
                                    <a:gd name="T37" fmla="*/ 50 h 105"/>
                                    <a:gd name="T38" fmla="*/ 15 w 55"/>
                                    <a:gd name="T39" fmla="*/ 105 h 105"/>
                                    <a:gd name="T40" fmla="*/ 0 w 55"/>
                                    <a:gd name="T4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5">
                                      <a:moveTo>
                                        <a:pt x="0" y="105"/>
                                      </a:moveTo>
                                      <a:lnTo>
                                        <a:pt x="0" y="5"/>
                                      </a:lnTo>
                                      <a:lnTo>
                                        <a:pt x="15" y="5"/>
                                      </a:lnTo>
                                      <a:lnTo>
                                        <a:pt x="15" y="15"/>
                                      </a:lnTo>
                                      <a:lnTo>
                                        <a:pt x="20" y="10"/>
                                      </a:lnTo>
                                      <a:lnTo>
                                        <a:pt x="25" y="5"/>
                                      </a:lnTo>
                                      <a:lnTo>
                                        <a:pt x="30" y="0"/>
                                      </a:lnTo>
                                      <a:lnTo>
                                        <a:pt x="35" y="0"/>
                                      </a:lnTo>
                                      <a:lnTo>
                                        <a:pt x="45" y="0"/>
                                      </a:lnTo>
                                      <a:lnTo>
                                        <a:pt x="55" y="5"/>
                                      </a:lnTo>
                                      <a:lnTo>
                                        <a:pt x="45" y="20"/>
                                      </a:lnTo>
                                      <a:lnTo>
                                        <a:pt x="40" y="20"/>
                                      </a:lnTo>
                                      <a:lnTo>
                                        <a:pt x="35" y="15"/>
                                      </a:lnTo>
                                      <a:lnTo>
                                        <a:pt x="30" y="20"/>
                                      </a:lnTo>
                                      <a:lnTo>
                                        <a:pt x="25" y="20"/>
                                      </a:lnTo>
                                      <a:lnTo>
                                        <a:pt x="20" y="25"/>
                                      </a:lnTo>
                                      <a:lnTo>
                                        <a:pt x="20" y="30"/>
                                      </a:lnTo>
                                      <a:lnTo>
                                        <a:pt x="20" y="40"/>
                                      </a:lnTo>
                                      <a:lnTo>
                                        <a:pt x="15" y="50"/>
                                      </a:lnTo>
                                      <a:lnTo>
                                        <a:pt x="15" y="105"/>
                                      </a:lnTo>
                                      <a:lnTo>
                                        <a:pt x="0" y="10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8" name="Freeform 125"/>
                              <wps:cNvSpPr>
                                <a:spLocks/>
                              </wps:cNvSpPr>
                              <wps:spPr bwMode="auto">
                                <a:xfrm>
                                  <a:off x="4937125" y="831850"/>
                                  <a:ext cx="50800" cy="66675"/>
                                </a:xfrm>
                                <a:custGeom>
                                  <a:avLst/>
                                  <a:gdLst>
                                    <a:gd name="T0" fmla="*/ 65 w 80"/>
                                    <a:gd name="T1" fmla="*/ 100 h 105"/>
                                    <a:gd name="T2" fmla="*/ 65 w 80"/>
                                    <a:gd name="T3" fmla="*/ 85 h 105"/>
                                    <a:gd name="T4" fmla="*/ 55 w 80"/>
                                    <a:gd name="T5" fmla="*/ 95 h 105"/>
                                    <a:gd name="T6" fmla="*/ 45 w 80"/>
                                    <a:gd name="T7" fmla="*/ 100 h 105"/>
                                    <a:gd name="T8" fmla="*/ 35 w 80"/>
                                    <a:gd name="T9" fmla="*/ 105 h 105"/>
                                    <a:gd name="T10" fmla="*/ 25 w 80"/>
                                    <a:gd name="T11" fmla="*/ 105 h 105"/>
                                    <a:gd name="T12" fmla="*/ 15 w 80"/>
                                    <a:gd name="T13" fmla="*/ 100 h 105"/>
                                    <a:gd name="T14" fmla="*/ 10 w 80"/>
                                    <a:gd name="T15" fmla="*/ 95 h 105"/>
                                    <a:gd name="T16" fmla="*/ 5 w 80"/>
                                    <a:gd name="T17" fmla="*/ 90 h 105"/>
                                    <a:gd name="T18" fmla="*/ 5 w 80"/>
                                    <a:gd name="T19" fmla="*/ 85 h 105"/>
                                    <a:gd name="T20" fmla="*/ 0 w 80"/>
                                    <a:gd name="T21" fmla="*/ 80 h 105"/>
                                    <a:gd name="T22" fmla="*/ 0 w 80"/>
                                    <a:gd name="T23" fmla="*/ 70 h 105"/>
                                    <a:gd name="T24" fmla="*/ 0 w 80"/>
                                    <a:gd name="T25" fmla="*/ 60 h 105"/>
                                    <a:gd name="T26" fmla="*/ 0 w 80"/>
                                    <a:gd name="T27" fmla="*/ 0 h 105"/>
                                    <a:gd name="T28" fmla="*/ 20 w 80"/>
                                    <a:gd name="T29" fmla="*/ 0 h 105"/>
                                    <a:gd name="T30" fmla="*/ 20 w 80"/>
                                    <a:gd name="T31" fmla="*/ 55 h 105"/>
                                    <a:gd name="T32" fmla="*/ 20 w 80"/>
                                    <a:gd name="T33" fmla="*/ 65 h 105"/>
                                    <a:gd name="T34" fmla="*/ 20 w 80"/>
                                    <a:gd name="T35" fmla="*/ 75 h 105"/>
                                    <a:gd name="T36" fmla="*/ 20 w 80"/>
                                    <a:gd name="T37" fmla="*/ 80 h 105"/>
                                    <a:gd name="T38" fmla="*/ 25 w 80"/>
                                    <a:gd name="T39" fmla="*/ 85 h 105"/>
                                    <a:gd name="T40" fmla="*/ 30 w 80"/>
                                    <a:gd name="T41" fmla="*/ 85 h 105"/>
                                    <a:gd name="T42" fmla="*/ 40 w 80"/>
                                    <a:gd name="T43" fmla="*/ 85 h 105"/>
                                    <a:gd name="T44" fmla="*/ 45 w 80"/>
                                    <a:gd name="T45" fmla="*/ 85 h 105"/>
                                    <a:gd name="T46" fmla="*/ 50 w 80"/>
                                    <a:gd name="T47" fmla="*/ 85 h 105"/>
                                    <a:gd name="T48" fmla="*/ 55 w 80"/>
                                    <a:gd name="T49" fmla="*/ 80 h 105"/>
                                    <a:gd name="T50" fmla="*/ 60 w 80"/>
                                    <a:gd name="T51" fmla="*/ 70 h 105"/>
                                    <a:gd name="T52" fmla="*/ 60 w 80"/>
                                    <a:gd name="T53" fmla="*/ 65 h 105"/>
                                    <a:gd name="T54" fmla="*/ 65 w 80"/>
                                    <a:gd name="T55" fmla="*/ 50 h 105"/>
                                    <a:gd name="T56" fmla="*/ 65 w 80"/>
                                    <a:gd name="T57" fmla="*/ 0 h 105"/>
                                    <a:gd name="T58" fmla="*/ 80 w 80"/>
                                    <a:gd name="T59" fmla="*/ 0 h 105"/>
                                    <a:gd name="T60" fmla="*/ 80 w 80"/>
                                    <a:gd name="T61" fmla="*/ 100 h 105"/>
                                    <a:gd name="T62" fmla="*/ 65 w 80"/>
                                    <a:gd name="T63" fmla="*/ 10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105">
                                      <a:moveTo>
                                        <a:pt x="65" y="100"/>
                                      </a:moveTo>
                                      <a:lnTo>
                                        <a:pt x="65" y="85"/>
                                      </a:lnTo>
                                      <a:lnTo>
                                        <a:pt x="55" y="95"/>
                                      </a:lnTo>
                                      <a:lnTo>
                                        <a:pt x="45" y="100"/>
                                      </a:lnTo>
                                      <a:lnTo>
                                        <a:pt x="35" y="105"/>
                                      </a:lnTo>
                                      <a:lnTo>
                                        <a:pt x="25" y="105"/>
                                      </a:lnTo>
                                      <a:lnTo>
                                        <a:pt x="15" y="100"/>
                                      </a:lnTo>
                                      <a:lnTo>
                                        <a:pt x="10" y="95"/>
                                      </a:lnTo>
                                      <a:lnTo>
                                        <a:pt x="5" y="90"/>
                                      </a:lnTo>
                                      <a:lnTo>
                                        <a:pt x="5" y="85"/>
                                      </a:lnTo>
                                      <a:lnTo>
                                        <a:pt x="0" y="80"/>
                                      </a:lnTo>
                                      <a:lnTo>
                                        <a:pt x="0" y="70"/>
                                      </a:lnTo>
                                      <a:lnTo>
                                        <a:pt x="0" y="60"/>
                                      </a:lnTo>
                                      <a:lnTo>
                                        <a:pt x="0" y="0"/>
                                      </a:lnTo>
                                      <a:lnTo>
                                        <a:pt x="20" y="0"/>
                                      </a:lnTo>
                                      <a:lnTo>
                                        <a:pt x="20" y="55"/>
                                      </a:lnTo>
                                      <a:lnTo>
                                        <a:pt x="20" y="65"/>
                                      </a:lnTo>
                                      <a:lnTo>
                                        <a:pt x="20" y="75"/>
                                      </a:lnTo>
                                      <a:lnTo>
                                        <a:pt x="20" y="80"/>
                                      </a:lnTo>
                                      <a:lnTo>
                                        <a:pt x="25" y="85"/>
                                      </a:lnTo>
                                      <a:lnTo>
                                        <a:pt x="30" y="85"/>
                                      </a:lnTo>
                                      <a:lnTo>
                                        <a:pt x="40" y="85"/>
                                      </a:lnTo>
                                      <a:lnTo>
                                        <a:pt x="45" y="85"/>
                                      </a:lnTo>
                                      <a:lnTo>
                                        <a:pt x="50" y="85"/>
                                      </a:lnTo>
                                      <a:lnTo>
                                        <a:pt x="55" y="80"/>
                                      </a:lnTo>
                                      <a:lnTo>
                                        <a:pt x="60" y="70"/>
                                      </a:lnTo>
                                      <a:lnTo>
                                        <a:pt x="60" y="65"/>
                                      </a:lnTo>
                                      <a:lnTo>
                                        <a:pt x="65" y="50"/>
                                      </a:lnTo>
                                      <a:lnTo>
                                        <a:pt x="65" y="0"/>
                                      </a:lnTo>
                                      <a:lnTo>
                                        <a:pt x="80" y="0"/>
                                      </a:lnTo>
                                      <a:lnTo>
                                        <a:pt x="80" y="100"/>
                                      </a:lnTo>
                                      <a:lnTo>
                                        <a:pt x="65" y="10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9" name="Freeform 126"/>
                              <wps:cNvSpPr>
                                <a:spLocks/>
                              </wps:cNvSpPr>
                              <wps:spPr bwMode="auto">
                                <a:xfrm>
                                  <a:off x="5000625" y="828675"/>
                                  <a:ext cx="57150" cy="69850"/>
                                </a:xfrm>
                                <a:custGeom>
                                  <a:avLst/>
                                  <a:gdLst>
                                    <a:gd name="T0" fmla="*/ 20 w 90"/>
                                    <a:gd name="T1" fmla="*/ 75 h 110"/>
                                    <a:gd name="T2" fmla="*/ 30 w 90"/>
                                    <a:gd name="T3" fmla="*/ 85 h 110"/>
                                    <a:gd name="T4" fmla="*/ 45 w 90"/>
                                    <a:gd name="T5" fmla="*/ 90 h 110"/>
                                    <a:gd name="T6" fmla="*/ 65 w 90"/>
                                    <a:gd name="T7" fmla="*/ 90 h 110"/>
                                    <a:gd name="T8" fmla="*/ 70 w 90"/>
                                    <a:gd name="T9" fmla="*/ 75 h 110"/>
                                    <a:gd name="T10" fmla="*/ 60 w 90"/>
                                    <a:gd name="T11" fmla="*/ 70 h 110"/>
                                    <a:gd name="T12" fmla="*/ 45 w 90"/>
                                    <a:gd name="T13" fmla="*/ 65 h 110"/>
                                    <a:gd name="T14" fmla="*/ 20 w 90"/>
                                    <a:gd name="T15" fmla="*/ 55 h 110"/>
                                    <a:gd name="T16" fmla="*/ 10 w 90"/>
                                    <a:gd name="T17" fmla="*/ 45 h 110"/>
                                    <a:gd name="T18" fmla="*/ 5 w 90"/>
                                    <a:gd name="T19" fmla="*/ 30 h 110"/>
                                    <a:gd name="T20" fmla="*/ 5 w 90"/>
                                    <a:gd name="T21" fmla="*/ 20 h 110"/>
                                    <a:gd name="T22" fmla="*/ 15 w 90"/>
                                    <a:gd name="T23" fmla="*/ 10 h 110"/>
                                    <a:gd name="T24" fmla="*/ 25 w 90"/>
                                    <a:gd name="T25" fmla="*/ 5 h 110"/>
                                    <a:gd name="T26" fmla="*/ 40 w 90"/>
                                    <a:gd name="T27" fmla="*/ 0 h 110"/>
                                    <a:gd name="T28" fmla="*/ 60 w 90"/>
                                    <a:gd name="T29" fmla="*/ 5 h 110"/>
                                    <a:gd name="T30" fmla="*/ 75 w 90"/>
                                    <a:gd name="T31" fmla="*/ 15 h 110"/>
                                    <a:gd name="T32" fmla="*/ 80 w 90"/>
                                    <a:gd name="T33" fmla="*/ 30 h 110"/>
                                    <a:gd name="T34" fmla="*/ 60 w 90"/>
                                    <a:gd name="T35" fmla="*/ 25 h 110"/>
                                    <a:gd name="T36" fmla="*/ 50 w 90"/>
                                    <a:gd name="T37" fmla="*/ 20 h 110"/>
                                    <a:gd name="T38" fmla="*/ 35 w 90"/>
                                    <a:gd name="T39" fmla="*/ 20 h 110"/>
                                    <a:gd name="T40" fmla="*/ 25 w 90"/>
                                    <a:gd name="T41" fmla="*/ 25 h 110"/>
                                    <a:gd name="T42" fmla="*/ 25 w 90"/>
                                    <a:gd name="T43" fmla="*/ 30 h 110"/>
                                    <a:gd name="T44" fmla="*/ 25 w 90"/>
                                    <a:gd name="T45" fmla="*/ 35 h 110"/>
                                    <a:gd name="T46" fmla="*/ 35 w 90"/>
                                    <a:gd name="T47" fmla="*/ 40 h 110"/>
                                    <a:gd name="T48" fmla="*/ 60 w 90"/>
                                    <a:gd name="T49" fmla="*/ 45 h 110"/>
                                    <a:gd name="T50" fmla="*/ 75 w 90"/>
                                    <a:gd name="T51" fmla="*/ 55 h 110"/>
                                    <a:gd name="T52" fmla="*/ 85 w 90"/>
                                    <a:gd name="T53" fmla="*/ 65 h 110"/>
                                    <a:gd name="T54" fmla="*/ 85 w 90"/>
                                    <a:gd name="T55" fmla="*/ 85 h 110"/>
                                    <a:gd name="T56" fmla="*/ 75 w 90"/>
                                    <a:gd name="T57" fmla="*/ 100 h 110"/>
                                    <a:gd name="T58" fmla="*/ 60 w 90"/>
                                    <a:gd name="T59" fmla="*/ 110 h 110"/>
                                    <a:gd name="T60" fmla="*/ 30 w 90"/>
                                    <a:gd name="T61" fmla="*/ 105 h 110"/>
                                    <a:gd name="T62" fmla="*/ 5 w 90"/>
                                    <a:gd name="T63" fmla="*/ 9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0" h="110">
                                      <a:moveTo>
                                        <a:pt x="0" y="75"/>
                                      </a:moveTo>
                                      <a:lnTo>
                                        <a:pt x="20" y="75"/>
                                      </a:lnTo>
                                      <a:lnTo>
                                        <a:pt x="25" y="80"/>
                                      </a:lnTo>
                                      <a:lnTo>
                                        <a:pt x="30" y="85"/>
                                      </a:lnTo>
                                      <a:lnTo>
                                        <a:pt x="35" y="90"/>
                                      </a:lnTo>
                                      <a:lnTo>
                                        <a:pt x="45" y="90"/>
                                      </a:lnTo>
                                      <a:lnTo>
                                        <a:pt x="55" y="90"/>
                                      </a:lnTo>
                                      <a:lnTo>
                                        <a:pt x="65" y="90"/>
                                      </a:lnTo>
                                      <a:lnTo>
                                        <a:pt x="65" y="85"/>
                                      </a:lnTo>
                                      <a:lnTo>
                                        <a:pt x="70" y="75"/>
                                      </a:lnTo>
                                      <a:lnTo>
                                        <a:pt x="65" y="75"/>
                                      </a:lnTo>
                                      <a:lnTo>
                                        <a:pt x="60" y="70"/>
                                      </a:lnTo>
                                      <a:lnTo>
                                        <a:pt x="55" y="65"/>
                                      </a:lnTo>
                                      <a:lnTo>
                                        <a:pt x="45" y="65"/>
                                      </a:lnTo>
                                      <a:lnTo>
                                        <a:pt x="30" y="60"/>
                                      </a:lnTo>
                                      <a:lnTo>
                                        <a:pt x="20" y="55"/>
                                      </a:lnTo>
                                      <a:lnTo>
                                        <a:pt x="15" y="50"/>
                                      </a:lnTo>
                                      <a:lnTo>
                                        <a:pt x="10" y="45"/>
                                      </a:lnTo>
                                      <a:lnTo>
                                        <a:pt x="5" y="40"/>
                                      </a:lnTo>
                                      <a:lnTo>
                                        <a:pt x="5" y="30"/>
                                      </a:lnTo>
                                      <a:lnTo>
                                        <a:pt x="5" y="25"/>
                                      </a:lnTo>
                                      <a:lnTo>
                                        <a:pt x="5" y="20"/>
                                      </a:lnTo>
                                      <a:lnTo>
                                        <a:pt x="10" y="10"/>
                                      </a:lnTo>
                                      <a:lnTo>
                                        <a:pt x="15" y="10"/>
                                      </a:lnTo>
                                      <a:lnTo>
                                        <a:pt x="20" y="5"/>
                                      </a:lnTo>
                                      <a:lnTo>
                                        <a:pt x="25" y="5"/>
                                      </a:lnTo>
                                      <a:lnTo>
                                        <a:pt x="35" y="0"/>
                                      </a:lnTo>
                                      <a:lnTo>
                                        <a:pt x="40" y="0"/>
                                      </a:lnTo>
                                      <a:lnTo>
                                        <a:pt x="50" y="0"/>
                                      </a:lnTo>
                                      <a:lnTo>
                                        <a:pt x="60" y="5"/>
                                      </a:lnTo>
                                      <a:lnTo>
                                        <a:pt x="70" y="10"/>
                                      </a:lnTo>
                                      <a:lnTo>
                                        <a:pt x="75" y="15"/>
                                      </a:lnTo>
                                      <a:lnTo>
                                        <a:pt x="80" y="20"/>
                                      </a:lnTo>
                                      <a:lnTo>
                                        <a:pt x="80" y="30"/>
                                      </a:lnTo>
                                      <a:lnTo>
                                        <a:pt x="65" y="30"/>
                                      </a:lnTo>
                                      <a:lnTo>
                                        <a:pt x="60" y="25"/>
                                      </a:lnTo>
                                      <a:lnTo>
                                        <a:pt x="55" y="20"/>
                                      </a:lnTo>
                                      <a:lnTo>
                                        <a:pt x="50" y="20"/>
                                      </a:lnTo>
                                      <a:lnTo>
                                        <a:pt x="45" y="15"/>
                                      </a:lnTo>
                                      <a:lnTo>
                                        <a:pt x="35" y="20"/>
                                      </a:lnTo>
                                      <a:lnTo>
                                        <a:pt x="30" y="20"/>
                                      </a:lnTo>
                                      <a:lnTo>
                                        <a:pt x="25" y="25"/>
                                      </a:lnTo>
                                      <a:lnTo>
                                        <a:pt x="25" y="30"/>
                                      </a:lnTo>
                                      <a:lnTo>
                                        <a:pt x="25" y="35"/>
                                      </a:lnTo>
                                      <a:lnTo>
                                        <a:pt x="30" y="40"/>
                                      </a:lnTo>
                                      <a:lnTo>
                                        <a:pt x="35" y="40"/>
                                      </a:lnTo>
                                      <a:lnTo>
                                        <a:pt x="45" y="45"/>
                                      </a:lnTo>
                                      <a:lnTo>
                                        <a:pt x="60" y="45"/>
                                      </a:lnTo>
                                      <a:lnTo>
                                        <a:pt x="70" y="50"/>
                                      </a:lnTo>
                                      <a:lnTo>
                                        <a:pt x="75" y="55"/>
                                      </a:lnTo>
                                      <a:lnTo>
                                        <a:pt x="85" y="60"/>
                                      </a:lnTo>
                                      <a:lnTo>
                                        <a:pt x="85" y="65"/>
                                      </a:lnTo>
                                      <a:lnTo>
                                        <a:pt x="90" y="75"/>
                                      </a:lnTo>
                                      <a:lnTo>
                                        <a:pt x="85" y="85"/>
                                      </a:lnTo>
                                      <a:lnTo>
                                        <a:pt x="80" y="90"/>
                                      </a:lnTo>
                                      <a:lnTo>
                                        <a:pt x="75" y="100"/>
                                      </a:lnTo>
                                      <a:lnTo>
                                        <a:pt x="70" y="105"/>
                                      </a:lnTo>
                                      <a:lnTo>
                                        <a:pt x="60" y="110"/>
                                      </a:lnTo>
                                      <a:lnTo>
                                        <a:pt x="45" y="110"/>
                                      </a:lnTo>
                                      <a:lnTo>
                                        <a:pt x="30" y="105"/>
                                      </a:lnTo>
                                      <a:lnTo>
                                        <a:pt x="15" y="100"/>
                                      </a:lnTo>
                                      <a:lnTo>
                                        <a:pt x="5" y="90"/>
                                      </a:lnTo>
                                      <a:lnTo>
                                        <a:pt x="0" y="7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0" name="Freeform 127"/>
                              <wps:cNvSpPr>
                                <a:spLocks/>
                              </wps:cNvSpPr>
                              <wps:spPr bwMode="auto">
                                <a:xfrm>
                                  <a:off x="5064125" y="806450"/>
                                  <a:ext cx="31750" cy="92075"/>
                                </a:xfrm>
                                <a:custGeom>
                                  <a:avLst/>
                                  <a:gdLst>
                                    <a:gd name="T0" fmla="*/ 50 w 50"/>
                                    <a:gd name="T1" fmla="*/ 125 h 145"/>
                                    <a:gd name="T2" fmla="*/ 50 w 50"/>
                                    <a:gd name="T3" fmla="*/ 140 h 145"/>
                                    <a:gd name="T4" fmla="*/ 45 w 50"/>
                                    <a:gd name="T5" fmla="*/ 145 h 145"/>
                                    <a:gd name="T6" fmla="*/ 35 w 50"/>
                                    <a:gd name="T7" fmla="*/ 145 h 145"/>
                                    <a:gd name="T8" fmla="*/ 30 w 50"/>
                                    <a:gd name="T9" fmla="*/ 145 h 145"/>
                                    <a:gd name="T10" fmla="*/ 20 w 50"/>
                                    <a:gd name="T11" fmla="*/ 140 h 145"/>
                                    <a:gd name="T12" fmla="*/ 20 w 50"/>
                                    <a:gd name="T13" fmla="*/ 135 h 145"/>
                                    <a:gd name="T14" fmla="*/ 15 w 50"/>
                                    <a:gd name="T15" fmla="*/ 135 h 145"/>
                                    <a:gd name="T16" fmla="*/ 15 w 50"/>
                                    <a:gd name="T17" fmla="*/ 125 h 145"/>
                                    <a:gd name="T18" fmla="*/ 15 w 50"/>
                                    <a:gd name="T19" fmla="*/ 115 h 145"/>
                                    <a:gd name="T20" fmla="*/ 15 w 50"/>
                                    <a:gd name="T21" fmla="*/ 55 h 145"/>
                                    <a:gd name="T22" fmla="*/ 0 w 50"/>
                                    <a:gd name="T23" fmla="*/ 55 h 145"/>
                                    <a:gd name="T24" fmla="*/ 0 w 50"/>
                                    <a:gd name="T25" fmla="*/ 40 h 145"/>
                                    <a:gd name="T26" fmla="*/ 15 w 50"/>
                                    <a:gd name="T27" fmla="*/ 40 h 145"/>
                                    <a:gd name="T28" fmla="*/ 15 w 50"/>
                                    <a:gd name="T29" fmla="*/ 10 h 145"/>
                                    <a:gd name="T30" fmla="*/ 30 w 50"/>
                                    <a:gd name="T31" fmla="*/ 0 h 145"/>
                                    <a:gd name="T32" fmla="*/ 30 w 50"/>
                                    <a:gd name="T33" fmla="*/ 40 h 145"/>
                                    <a:gd name="T34" fmla="*/ 50 w 50"/>
                                    <a:gd name="T35" fmla="*/ 40 h 145"/>
                                    <a:gd name="T36" fmla="*/ 50 w 50"/>
                                    <a:gd name="T37" fmla="*/ 55 h 145"/>
                                    <a:gd name="T38" fmla="*/ 30 w 50"/>
                                    <a:gd name="T39" fmla="*/ 55 h 145"/>
                                    <a:gd name="T40" fmla="*/ 30 w 50"/>
                                    <a:gd name="T41" fmla="*/ 115 h 145"/>
                                    <a:gd name="T42" fmla="*/ 30 w 50"/>
                                    <a:gd name="T43" fmla="*/ 120 h 145"/>
                                    <a:gd name="T44" fmla="*/ 30 w 50"/>
                                    <a:gd name="T45" fmla="*/ 125 h 145"/>
                                    <a:gd name="T46" fmla="*/ 35 w 50"/>
                                    <a:gd name="T47" fmla="*/ 125 h 145"/>
                                    <a:gd name="T48" fmla="*/ 35 w 50"/>
                                    <a:gd name="T49" fmla="*/ 125 h 145"/>
                                    <a:gd name="T50" fmla="*/ 35 w 50"/>
                                    <a:gd name="T51" fmla="*/ 125 h 145"/>
                                    <a:gd name="T52" fmla="*/ 40 w 50"/>
                                    <a:gd name="T53" fmla="*/ 125 h 145"/>
                                    <a:gd name="T54" fmla="*/ 45 w 50"/>
                                    <a:gd name="T55" fmla="*/ 125 h 145"/>
                                    <a:gd name="T56" fmla="*/ 50 w 50"/>
                                    <a:gd name="T57" fmla="*/ 125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0" h="145">
                                      <a:moveTo>
                                        <a:pt x="50" y="125"/>
                                      </a:moveTo>
                                      <a:lnTo>
                                        <a:pt x="50" y="140"/>
                                      </a:lnTo>
                                      <a:lnTo>
                                        <a:pt x="45" y="145"/>
                                      </a:lnTo>
                                      <a:lnTo>
                                        <a:pt x="35" y="145"/>
                                      </a:lnTo>
                                      <a:lnTo>
                                        <a:pt x="30" y="145"/>
                                      </a:lnTo>
                                      <a:lnTo>
                                        <a:pt x="20" y="140"/>
                                      </a:lnTo>
                                      <a:lnTo>
                                        <a:pt x="20" y="135"/>
                                      </a:lnTo>
                                      <a:lnTo>
                                        <a:pt x="15" y="135"/>
                                      </a:lnTo>
                                      <a:lnTo>
                                        <a:pt x="15" y="125"/>
                                      </a:lnTo>
                                      <a:lnTo>
                                        <a:pt x="15" y="115"/>
                                      </a:lnTo>
                                      <a:lnTo>
                                        <a:pt x="15" y="55"/>
                                      </a:lnTo>
                                      <a:lnTo>
                                        <a:pt x="0" y="55"/>
                                      </a:lnTo>
                                      <a:lnTo>
                                        <a:pt x="0" y="40"/>
                                      </a:lnTo>
                                      <a:lnTo>
                                        <a:pt x="15" y="40"/>
                                      </a:lnTo>
                                      <a:lnTo>
                                        <a:pt x="15" y="10"/>
                                      </a:lnTo>
                                      <a:lnTo>
                                        <a:pt x="30" y="0"/>
                                      </a:lnTo>
                                      <a:lnTo>
                                        <a:pt x="30" y="40"/>
                                      </a:lnTo>
                                      <a:lnTo>
                                        <a:pt x="50" y="40"/>
                                      </a:lnTo>
                                      <a:lnTo>
                                        <a:pt x="50" y="55"/>
                                      </a:lnTo>
                                      <a:lnTo>
                                        <a:pt x="30" y="55"/>
                                      </a:lnTo>
                                      <a:lnTo>
                                        <a:pt x="30" y="115"/>
                                      </a:lnTo>
                                      <a:lnTo>
                                        <a:pt x="30" y="120"/>
                                      </a:lnTo>
                                      <a:lnTo>
                                        <a:pt x="30" y="125"/>
                                      </a:lnTo>
                                      <a:lnTo>
                                        <a:pt x="35" y="125"/>
                                      </a:lnTo>
                                      <a:lnTo>
                                        <a:pt x="40" y="125"/>
                                      </a:lnTo>
                                      <a:lnTo>
                                        <a:pt x="45" y="125"/>
                                      </a:lnTo>
                                      <a:lnTo>
                                        <a:pt x="50" y="1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1" name="Freeform 128"/>
                              <wps:cNvSpPr>
                                <a:spLocks/>
                              </wps:cNvSpPr>
                              <wps:spPr bwMode="auto">
                                <a:xfrm>
                                  <a:off x="3306445" y="517525"/>
                                  <a:ext cx="76200" cy="76200"/>
                                </a:xfrm>
                                <a:custGeom>
                                  <a:avLst/>
                                  <a:gdLst>
                                    <a:gd name="T0" fmla="*/ 120 w 120"/>
                                    <a:gd name="T1" fmla="*/ 0 h 120"/>
                                    <a:gd name="T2" fmla="*/ 120 w 120"/>
                                    <a:gd name="T3" fmla="*/ 120 h 120"/>
                                    <a:gd name="T4" fmla="*/ 0 w 120"/>
                                    <a:gd name="T5" fmla="*/ 120 h 120"/>
                                    <a:gd name="T6" fmla="*/ 120 w 120"/>
                                    <a:gd name="T7" fmla="*/ 0 h 120"/>
                                  </a:gdLst>
                                  <a:ahLst/>
                                  <a:cxnLst>
                                    <a:cxn ang="0">
                                      <a:pos x="T0" y="T1"/>
                                    </a:cxn>
                                    <a:cxn ang="0">
                                      <a:pos x="T2" y="T3"/>
                                    </a:cxn>
                                    <a:cxn ang="0">
                                      <a:pos x="T4" y="T5"/>
                                    </a:cxn>
                                    <a:cxn ang="0">
                                      <a:pos x="T6" y="T7"/>
                                    </a:cxn>
                                  </a:cxnLst>
                                  <a:rect l="0" t="0" r="r" b="b"/>
                                  <a:pathLst>
                                    <a:path w="120" h="120">
                                      <a:moveTo>
                                        <a:pt x="120" y="0"/>
                                      </a:moveTo>
                                      <a:lnTo>
                                        <a:pt x="120" y="120"/>
                                      </a:lnTo>
                                      <a:lnTo>
                                        <a:pt x="0" y="120"/>
                                      </a:lnTo>
                                      <a:lnTo>
                                        <a:pt x="12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2" name="Freeform 129"/>
                              <wps:cNvSpPr>
                                <a:spLocks/>
                              </wps:cNvSpPr>
                              <wps:spPr bwMode="auto">
                                <a:xfrm>
                                  <a:off x="3230245" y="422275"/>
                                  <a:ext cx="114300" cy="133350"/>
                                </a:xfrm>
                                <a:custGeom>
                                  <a:avLst/>
                                  <a:gdLst>
                                    <a:gd name="T0" fmla="*/ 180 w 180"/>
                                    <a:gd name="T1" fmla="*/ 210 h 210"/>
                                    <a:gd name="T2" fmla="*/ 0 w 180"/>
                                    <a:gd name="T3" fmla="*/ 0 h 210"/>
                                    <a:gd name="T4" fmla="*/ 180 w 180"/>
                                    <a:gd name="T5" fmla="*/ 210 h 210"/>
                                  </a:gdLst>
                                  <a:ahLst/>
                                  <a:cxnLst>
                                    <a:cxn ang="0">
                                      <a:pos x="T0" y="T1"/>
                                    </a:cxn>
                                    <a:cxn ang="0">
                                      <a:pos x="T2" y="T3"/>
                                    </a:cxn>
                                    <a:cxn ang="0">
                                      <a:pos x="T4" y="T5"/>
                                    </a:cxn>
                                  </a:cxnLst>
                                  <a:rect l="0" t="0" r="r" b="b"/>
                                  <a:pathLst>
                                    <a:path w="180" h="210">
                                      <a:moveTo>
                                        <a:pt x="180" y="210"/>
                                      </a:moveTo>
                                      <a:lnTo>
                                        <a:pt x="0" y="0"/>
                                      </a:lnTo>
                                      <a:lnTo>
                                        <a:pt x="180" y="21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wps:wsp>
                              <wps:cNvPr id="103" name="Line 130"/>
                              <wps:cNvCnPr>
                                <a:cxnSpLocks noChangeShapeType="1"/>
                              </wps:cNvCnPr>
                              <wps:spPr bwMode="auto">
                                <a:xfrm flipH="1" flipV="1">
                                  <a:off x="3230245" y="422275"/>
                                  <a:ext cx="114300" cy="133350"/>
                                </a:xfrm>
                                <a:prstGeom prst="line">
                                  <a:avLst/>
                                </a:prstGeom>
                                <a:noFill/>
                                <a:ln w="20">
                                  <a:solidFill>
                                    <a:srgbClr val="000000"/>
                                  </a:solidFill>
                                  <a:round/>
                                  <a:headEnd/>
                                  <a:tailEnd/>
                                </a:ln>
                                <a:extLst>
                                  <a:ext uri="{909E8E84-426E-40DD-AFC4-6F175D3DCCD1}">
                                    <a14:hiddenFill xmlns:a14="http://schemas.microsoft.com/office/drawing/2010/main">
                                      <a:noFill/>
                                    </a14:hiddenFill>
                                  </a:ext>
                                </a:extLst>
                              </wps:spPr>
                              <wps:bodyPr/>
                            </wps:wsp>
                            <wps:wsp>
                              <wps:cNvPr id="104" name="Freeform 131"/>
                              <wps:cNvSpPr>
                                <a:spLocks/>
                              </wps:cNvSpPr>
                              <wps:spPr bwMode="auto">
                                <a:xfrm>
                                  <a:off x="2078355" y="476250"/>
                                  <a:ext cx="69850" cy="92075"/>
                                </a:xfrm>
                                <a:custGeom>
                                  <a:avLst/>
                                  <a:gdLst>
                                    <a:gd name="T0" fmla="*/ 90 w 110"/>
                                    <a:gd name="T1" fmla="*/ 0 h 145"/>
                                    <a:gd name="T2" fmla="*/ 110 w 110"/>
                                    <a:gd name="T3" fmla="*/ 0 h 145"/>
                                    <a:gd name="T4" fmla="*/ 110 w 110"/>
                                    <a:gd name="T5" fmla="*/ 80 h 145"/>
                                    <a:gd name="T6" fmla="*/ 105 w 110"/>
                                    <a:gd name="T7" fmla="*/ 100 h 145"/>
                                    <a:gd name="T8" fmla="*/ 105 w 110"/>
                                    <a:gd name="T9" fmla="*/ 115 h 145"/>
                                    <a:gd name="T10" fmla="*/ 95 w 110"/>
                                    <a:gd name="T11" fmla="*/ 125 h 145"/>
                                    <a:gd name="T12" fmla="*/ 85 w 110"/>
                                    <a:gd name="T13" fmla="*/ 135 h 145"/>
                                    <a:gd name="T14" fmla="*/ 70 w 110"/>
                                    <a:gd name="T15" fmla="*/ 140 h 145"/>
                                    <a:gd name="T16" fmla="*/ 55 w 110"/>
                                    <a:gd name="T17" fmla="*/ 145 h 145"/>
                                    <a:gd name="T18" fmla="*/ 35 w 110"/>
                                    <a:gd name="T19" fmla="*/ 140 h 145"/>
                                    <a:gd name="T20" fmla="*/ 20 w 110"/>
                                    <a:gd name="T21" fmla="*/ 135 h 145"/>
                                    <a:gd name="T22" fmla="*/ 10 w 110"/>
                                    <a:gd name="T23" fmla="*/ 130 h 145"/>
                                    <a:gd name="T24" fmla="*/ 5 w 110"/>
                                    <a:gd name="T25" fmla="*/ 115 h 145"/>
                                    <a:gd name="T26" fmla="*/ 0 w 110"/>
                                    <a:gd name="T27" fmla="*/ 100 h 145"/>
                                    <a:gd name="T28" fmla="*/ 0 w 110"/>
                                    <a:gd name="T29" fmla="*/ 80 h 145"/>
                                    <a:gd name="T30" fmla="*/ 0 w 110"/>
                                    <a:gd name="T31" fmla="*/ 0 h 145"/>
                                    <a:gd name="T32" fmla="*/ 15 w 110"/>
                                    <a:gd name="T33" fmla="*/ 0 h 145"/>
                                    <a:gd name="T34" fmla="*/ 15 w 110"/>
                                    <a:gd name="T35" fmla="*/ 80 h 145"/>
                                    <a:gd name="T36" fmla="*/ 20 w 110"/>
                                    <a:gd name="T37" fmla="*/ 95 h 145"/>
                                    <a:gd name="T38" fmla="*/ 20 w 110"/>
                                    <a:gd name="T39" fmla="*/ 105 h 145"/>
                                    <a:gd name="T40" fmla="*/ 25 w 110"/>
                                    <a:gd name="T41" fmla="*/ 115 h 145"/>
                                    <a:gd name="T42" fmla="*/ 30 w 110"/>
                                    <a:gd name="T43" fmla="*/ 120 h 145"/>
                                    <a:gd name="T44" fmla="*/ 40 w 110"/>
                                    <a:gd name="T45" fmla="*/ 125 h 145"/>
                                    <a:gd name="T46" fmla="*/ 50 w 110"/>
                                    <a:gd name="T47" fmla="*/ 125 h 145"/>
                                    <a:gd name="T48" fmla="*/ 65 w 110"/>
                                    <a:gd name="T49" fmla="*/ 125 h 145"/>
                                    <a:gd name="T50" fmla="*/ 75 w 110"/>
                                    <a:gd name="T51" fmla="*/ 120 h 145"/>
                                    <a:gd name="T52" fmla="*/ 80 w 110"/>
                                    <a:gd name="T53" fmla="*/ 115 h 145"/>
                                    <a:gd name="T54" fmla="*/ 85 w 110"/>
                                    <a:gd name="T55" fmla="*/ 110 h 145"/>
                                    <a:gd name="T56" fmla="*/ 90 w 110"/>
                                    <a:gd name="T57" fmla="*/ 95 h 145"/>
                                    <a:gd name="T58" fmla="*/ 90 w 110"/>
                                    <a:gd name="T59" fmla="*/ 80 h 145"/>
                                    <a:gd name="T60" fmla="*/ 90 w 110"/>
                                    <a:gd name="T61" fmla="*/ 0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10" h="145">
                                      <a:moveTo>
                                        <a:pt x="90" y="0"/>
                                      </a:moveTo>
                                      <a:lnTo>
                                        <a:pt x="110" y="0"/>
                                      </a:lnTo>
                                      <a:lnTo>
                                        <a:pt x="110" y="80"/>
                                      </a:lnTo>
                                      <a:lnTo>
                                        <a:pt x="105" y="100"/>
                                      </a:lnTo>
                                      <a:lnTo>
                                        <a:pt x="105" y="115"/>
                                      </a:lnTo>
                                      <a:lnTo>
                                        <a:pt x="95" y="125"/>
                                      </a:lnTo>
                                      <a:lnTo>
                                        <a:pt x="85" y="135"/>
                                      </a:lnTo>
                                      <a:lnTo>
                                        <a:pt x="70" y="140"/>
                                      </a:lnTo>
                                      <a:lnTo>
                                        <a:pt x="55" y="145"/>
                                      </a:lnTo>
                                      <a:lnTo>
                                        <a:pt x="35" y="140"/>
                                      </a:lnTo>
                                      <a:lnTo>
                                        <a:pt x="20" y="135"/>
                                      </a:lnTo>
                                      <a:lnTo>
                                        <a:pt x="10" y="130"/>
                                      </a:lnTo>
                                      <a:lnTo>
                                        <a:pt x="5" y="115"/>
                                      </a:lnTo>
                                      <a:lnTo>
                                        <a:pt x="0" y="100"/>
                                      </a:lnTo>
                                      <a:lnTo>
                                        <a:pt x="0" y="80"/>
                                      </a:lnTo>
                                      <a:lnTo>
                                        <a:pt x="0" y="0"/>
                                      </a:lnTo>
                                      <a:lnTo>
                                        <a:pt x="15" y="0"/>
                                      </a:lnTo>
                                      <a:lnTo>
                                        <a:pt x="15" y="80"/>
                                      </a:lnTo>
                                      <a:lnTo>
                                        <a:pt x="20" y="95"/>
                                      </a:lnTo>
                                      <a:lnTo>
                                        <a:pt x="20" y="105"/>
                                      </a:lnTo>
                                      <a:lnTo>
                                        <a:pt x="25" y="115"/>
                                      </a:lnTo>
                                      <a:lnTo>
                                        <a:pt x="30" y="120"/>
                                      </a:lnTo>
                                      <a:lnTo>
                                        <a:pt x="40" y="125"/>
                                      </a:lnTo>
                                      <a:lnTo>
                                        <a:pt x="50" y="125"/>
                                      </a:lnTo>
                                      <a:lnTo>
                                        <a:pt x="65" y="125"/>
                                      </a:lnTo>
                                      <a:lnTo>
                                        <a:pt x="75" y="120"/>
                                      </a:lnTo>
                                      <a:lnTo>
                                        <a:pt x="80" y="115"/>
                                      </a:lnTo>
                                      <a:lnTo>
                                        <a:pt x="85" y="110"/>
                                      </a:lnTo>
                                      <a:lnTo>
                                        <a:pt x="90" y="95"/>
                                      </a:lnTo>
                                      <a:lnTo>
                                        <a:pt x="90" y="80"/>
                                      </a:lnTo>
                                      <a:lnTo>
                                        <a:pt x="9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5" name="Freeform 132"/>
                              <wps:cNvSpPr>
                                <a:spLocks noEditPoints="1"/>
                              </wps:cNvSpPr>
                              <wps:spPr bwMode="auto">
                                <a:xfrm>
                                  <a:off x="2167255" y="498475"/>
                                  <a:ext cx="53975" cy="92075"/>
                                </a:xfrm>
                                <a:custGeom>
                                  <a:avLst/>
                                  <a:gdLst>
                                    <a:gd name="T0" fmla="*/ 0 w 85"/>
                                    <a:gd name="T1" fmla="*/ 145 h 145"/>
                                    <a:gd name="T2" fmla="*/ 0 w 85"/>
                                    <a:gd name="T3" fmla="*/ 5 h 145"/>
                                    <a:gd name="T4" fmla="*/ 15 w 85"/>
                                    <a:gd name="T5" fmla="*/ 5 h 145"/>
                                    <a:gd name="T6" fmla="*/ 15 w 85"/>
                                    <a:gd name="T7" fmla="*/ 20 h 145"/>
                                    <a:gd name="T8" fmla="*/ 20 w 85"/>
                                    <a:gd name="T9" fmla="*/ 10 h 145"/>
                                    <a:gd name="T10" fmla="*/ 30 w 85"/>
                                    <a:gd name="T11" fmla="*/ 5 h 145"/>
                                    <a:gd name="T12" fmla="*/ 35 w 85"/>
                                    <a:gd name="T13" fmla="*/ 0 h 145"/>
                                    <a:gd name="T14" fmla="*/ 45 w 85"/>
                                    <a:gd name="T15" fmla="*/ 0 h 145"/>
                                    <a:gd name="T16" fmla="*/ 55 w 85"/>
                                    <a:gd name="T17" fmla="*/ 0 h 145"/>
                                    <a:gd name="T18" fmla="*/ 70 w 85"/>
                                    <a:gd name="T19" fmla="*/ 5 h 145"/>
                                    <a:gd name="T20" fmla="*/ 75 w 85"/>
                                    <a:gd name="T21" fmla="*/ 15 h 145"/>
                                    <a:gd name="T22" fmla="*/ 80 w 85"/>
                                    <a:gd name="T23" fmla="*/ 25 h 145"/>
                                    <a:gd name="T24" fmla="*/ 85 w 85"/>
                                    <a:gd name="T25" fmla="*/ 40 h 145"/>
                                    <a:gd name="T26" fmla="*/ 85 w 85"/>
                                    <a:gd name="T27" fmla="*/ 55 h 145"/>
                                    <a:gd name="T28" fmla="*/ 85 w 85"/>
                                    <a:gd name="T29" fmla="*/ 70 h 145"/>
                                    <a:gd name="T30" fmla="*/ 80 w 85"/>
                                    <a:gd name="T31" fmla="*/ 85 h 145"/>
                                    <a:gd name="T32" fmla="*/ 75 w 85"/>
                                    <a:gd name="T33" fmla="*/ 95 h 145"/>
                                    <a:gd name="T34" fmla="*/ 65 w 85"/>
                                    <a:gd name="T35" fmla="*/ 100 h 145"/>
                                    <a:gd name="T36" fmla="*/ 55 w 85"/>
                                    <a:gd name="T37" fmla="*/ 105 h 145"/>
                                    <a:gd name="T38" fmla="*/ 45 w 85"/>
                                    <a:gd name="T39" fmla="*/ 110 h 145"/>
                                    <a:gd name="T40" fmla="*/ 35 w 85"/>
                                    <a:gd name="T41" fmla="*/ 110 h 145"/>
                                    <a:gd name="T42" fmla="*/ 30 w 85"/>
                                    <a:gd name="T43" fmla="*/ 105 h 145"/>
                                    <a:gd name="T44" fmla="*/ 20 w 85"/>
                                    <a:gd name="T45" fmla="*/ 100 h 145"/>
                                    <a:gd name="T46" fmla="*/ 15 w 85"/>
                                    <a:gd name="T47" fmla="*/ 95 h 145"/>
                                    <a:gd name="T48" fmla="*/ 15 w 85"/>
                                    <a:gd name="T49" fmla="*/ 145 h 145"/>
                                    <a:gd name="T50" fmla="*/ 0 w 85"/>
                                    <a:gd name="T51" fmla="*/ 145 h 145"/>
                                    <a:gd name="T52" fmla="*/ 15 w 85"/>
                                    <a:gd name="T53" fmla="*/ 55 h 145"/>
                                    <a:gd name="T54" fmla="*/ 20 w 85"/>
                                    <a:gd name="T55" fmla="*/ 70 h 145"/>
                                    <a:gd name="T56" fmla="*/ 25 w 85"/>
                                    <a:gd name="T57" fmla="*/ 85 h 145"/>
                                    <a:gd name="T58" fmla="*/ 30 w 85"/>
                                    <a:gd name="T59" fmla="*/ 90 h 145"/>
                                    <a:gd name="T60" fmla="*/ 40 w 85"/>
                                    <a:gd name="T61" fmla="*/ 90 h 145"/>
                                    <a:gd name="T62" fmla="*/ 50 w 85"/>
                                    <a:gd name="T63" fmla="*/ 90 h 145"/>
                                    <a:gd name="T64" fmla="*/ 60 w 85"/>
                                    <a:gd name="T65" fmla="*/ 85 h 145"/>
                                    <a:gd name="T66" fmla="*/ 65 w 85"/>
                                    <a:gd name="T67" fmla="*/ 70 h 145"/>
                                    <a:gd name="T68" fmla="*/ 70 w 85"/>
                                    <a:gd name="T69" fmla="*/ 55 h 145"/>
                                    <a:gd name="T70" fmla="*/ 65 w 85"/>
                                    <a:gd name="T71" fmla="*/ 40 h 145"/>
                                    <a:gd name="T72" fmla="*/ 60 w 85"/>
                                    <a:gd name="T73" fmla="*/ 25 h 145"/>
                                    <a:gd name="T74" fmla="*/ 55 w 85"/>
                                    <a:gd name="T75" fmla="*/ 20 h 145"/>
                                    <a:gd name="T76" fmla="*/ 45 w 85"/>
                                    <a:gd name="T77" fmla="*/ 15 h 145"/>
                                    <a:gd name="T78" fmla="*/ 35 w 85"/>
                                    <a:gd name="T79" fmla="*/ 20 h 145"/>
                                    <a:gd name="T80" fmla="*/ 25 w 85"/>
                                    <a:gd name="T81" fmla="*/ 25 h 145"/>
                                    <a:gd name="T82" fmla="*/ 20 w 85"/>
                                    <a:gd name="T83" fmla="*/ 40 h 145"/>
                                    <a:gd name="T84" fmla="*/ 15 w 85"/>
                                    <a:gd name="T85" fmla="*/ 55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5" h="145">
                                      <a:moveTo>
                                        <a:pt x="0" y="145"/>
                                      </a:moveTo>
                                      <a:lnTo>
                                        <a:pt x="0" y="5"/>
                                      </a:lnTo>
                                      <a:lnTo>
                                        <a:pt x="15" y="5"/>
                                      </a:lnTo>
                                      <a:lnTo>
                                        <a:pt x="15" y="20"/>
                                      </a:lnTo>
                                      <a:lnTo>
                                        <a:pt x="20" y="10"/>
                                      </a:lnTo>
                                      <a:lnTo>
                                        <a:pt x="30" y="5"/>
                                      </a:lnTo>
                                      <a:lnTo>
                                        <a:pt x="35" y="0"/>
                                      </a:lnTo>
                                      <a:lnTo>
                                        <a:pt x="45" y="0"/>
                                      </a:lnTo>
                                      <a:lnTo>
                                        <a:pt x="55" y="0"/>
                                      </a:lnTo>
                                      <a:lnTo>
                                        <a:pt x="70" y="5"/>
                                      </a:lnTo>
                                      <a:lnTo>
                                        <a:pt x="75" y="15"/>
                                      </a:lnTo>
                                      <a:lnTo>
                                        <a:pt x="80" y="25"/>
                                      </a:lnTo>
                                      <a:lnTo>
                                        <a:pt x="85" y="40"/>
                                      </a:lnTo>
                                      <a:lnTo>
                                        <a:pt x="85" y="55"/>
                                      </a:lnTo>
                                      <a:lnTo>
                                        <a:pt x="85" y="70"/>
                                      </a:lnTo>
                                      <a:lnTo>
                                        <a:pt x="80" y="85"/>
                                      </a:lnTo>
                                      <a:lnTo>
                                        <a:pt x="75" y="95"/>
                                      </a:lnTo>
                                      <a:lnTo>
                                        <a:pt x="65" y="100"/>
                                      </a:lnTo>
                                      <a:lnTo>
                                        <a:pt x="55" y="105"/>
                                      </a:lnTo>
                                      <a:lnTo>
                                        <a:pt x="45" y="110"/>
                                      </a:lnTo>
                                      <a:lnTo>
                                        <a:pt x="35" y="110"/>
                                      </a:lnTo>
                                      <a:lnTo>
                                        <a:pt x="30" y="105"/>
                                      </a:lnTo>
                                      <a:lnTo>
                                        <a:pt x="20" y="100"/>
                                      </a:lnTo>
                                      <a:lnTo>
                                        <a:pt x="15" y="95"/>
                                      </a:lnTo>
                                      <a:lnTo>
                                        <a:pt x="15" y="145"/>
                                      </a:lnTo>
                                      <a:lnTo>
                                        <a:pt x="0" y="145"/>
                                      </a:lnTo>
                                      <a:close/>
                                      <a:moveTo>
                                        <a:pt x="15" y="55"/>
                                      </a:moveTo>
                                      <a:lnTo>
                                        <a:pt x="20" y="70"/>
                                      </a:lnTo>
                                      <a:lnTo>
                                        <a:pt x="25" y="85"/>
                                      </a:lnTo>
                                      <a:lnTo>
                                        <a:pt x="30" y="90"/>
                                      </a:lnTo>
                                      <a:lnTo>
                                        <a:pt x="40" y="90"/>
                                      </a:lnTo>
                                      <a:lnTo>
                                        <a:pt x="50" y="90"/>
                                      </a:lnTo>
                                      <a:lnTo>
                                        <a:pt x="60" y="85"/>
                                      </a:lnTo>
                                      <a:lnTo>
                                        <a:pt x="65" y="70"/>
                                      </a:lnTo>
                                      <a:lnTo>
                                        <a:pt x="70" y="55"/>
                                      </a:lnTo>
                                      <a:lnTo>
                                        <a:pt x="65" y="40"/>
                                      </a:lnTo>
                                      <a:lnTo>
                                        <a:pt x="60" y="25"/>
                                      </a:lnTo>
                                      <a:lnTo>
                                        <a:pt x="55" y="20"/>
                                      </a:lnTo>
                                      <a:lnTo>
                                        <a:pt x="45" y="15"/>
                                      </a:lnTo>
                                      <a:lnTo>
                                        <a:pt x="35" y="20"/>
                                      </a:lnTo>
                                      <a:lnTo>
                                        <a:pt x="25" y="25"/>
                                      </a:lnTo>
                                      <a:lnTo>
                                        <a:pt x="20" y="40"/>
                                      </a:lnTo>
                                      <a:lnTo>
                                        <a:pt x="15" y="5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6" name="Freeform 133"/>
                              <wps:cNvSpPr>
                                <a:spLocks noEditPoints="1"/>
                              </wps:cNvSpPr>
                              <wps:spPr bwMode="auto">
                                <a:xfrm>
                                  <a:off x="2233930" y="498475"/>
                                  <a:ext cx="60325" cy="69850"/>
                                </a:xfrm>
                                <a:custGeom>
                                  <a:avLst/>
                                  <a:gdLst>
                                    <a:gd name="T0" fmla="*/ 0 w 95"/>
                                    <a:gd name="T1" fmla="*/ 55 h 110"/>
                                    <a:gd name="T2" fmla="*/ 0 w 95"/>
                                    <a:gd name="T3" fmla="*/ 35 h 110"/>
                                    <a:gd name="T4" fmla="*/ 5 w 95"/>
                                    <a:gd name="T5" fmla="*/ 25 h 110"/>
                                    <a:gd name="T6" fmla="*/ 15 w 95"/>
                                    <a:gd name="T7" fmla="*/ 10 h 110"/>
                                    <a:gd name="T8" fmla="*/ 30 w 95"/>
                                    <a:gd name="T9" fmla="*/ 5 h 110"/>
                                    <a:gd name="T10" fmla="*/ 45 w 95"/>
                                    <a:gd name="T11" fmla="*/ 0 h 110"/>
                                    <a:gd name="T12" fmla="*/ 60 w 95"/>
                                    <a:gd name="T13" fmla="*/ 0 h 110"/>
                                    <a:gd name="T14" fmla="*/ 70 w 95"/>
                                    <a:gd name="T15" fmla="*/ 5 h 110"/>
                                    <a:gd name="T16" fmla="*/ 80 w 95"/>
                                    <a:gd name="T17" fmla="*/ 15 h 110"/>
                                    <a:gd name="T18" fmla="*/ 85 w 95"/>
                                    <a:gd name="T19" fmla="*/ 25 h 110"/>
                                    <a:gd name="T20" fmla="*/ 90 w 95"/>
                                    <a:gd name="T21" fmla="*/ 40 h 110"/>
                                    <a:gd name="T22" fmla="*/ 95 w 95"/>
                                    <a:gd name="T23" fmla="*/ 55 h 110"/>
                                    <a:gd name="T24" fmla="*/ 90 w 95"/>
                                    <a:gd name="T25" fmla="*/ 70 h 110"/>
                                    <a:gd name="T26" fmla="*/ 85 w 95"/>
                                    <a:gd name="T27" fmla="*/ 85 h 110"/>
                                    <a:gd name="T28" fmla="*/ 80 w 95"/>
                                    <a:gd name="T29" fmla="*/ 95 h 110"/>
                                    <a:gd name="T30" fmla="*/ 70 w 95"/>
                                    <a:gd name="T31" fmla="*/ 100 h 110"/>
                                    <a:gd name="T32" fmla="*/ 60 w 95"/>
                                    <a:gd name="T33" fmla="*/ 105 h 110"/>
                                    <a:gd name="T34" fmla="*/ 45 w 95"/>
                                    <a:gd name="T35" fmla="*/ 110 h 110"/>
                                    <a:gd name="T36" fmla="*/ 35 w 95"/>
                                    <a:gd name="T37" fmla="*/ 105 h 110"/>
                                    <a:gd name="T38" fmla="*/ 20 w 95"/>
                                    <a:gd name="T39" fmla="*/ 105 h 110"/>
                                    <a:gd name="T40" fmla="*/ 10 w 95"/>
                                    <a:gd name="T41" fmla="*/ 95 h 110"/>
                                    <a:gd name="T42" fmla="*/ 5 w 95"/>
                                    <a:gd name="T43" fmla="*/ 85 h 110"/>
                                    <a:gd name="T44" fmla="*/ 0 w 95"/>
                                    <a:gd name="T45" fmla="*/ 70 h 110"/>
                                    <a:gd name="T46" fmla="*/ 0 w 95"/>
                                    <a:gd name="T47" fmla="*/ 55 h 110"/>
                                    <a:gd name="T48" fmla="*/ 20 w 95"/>
                                    <a:gd name="T49" fmla="*/ 55 h 110"/>
                                    <a:gd name="T50" fmla="*/ 20 w 95"/>
                                    <a:gd name="T51" fmla="*/ 70 h 110"/>
                                    <a:gd name="T52" fmla="*/ 25 w 95"/>
                                    <a:gd name="T53" fmla="*/ 85 h 110"/>
                                    <a:gd name="T54" fmla="*/ 35 w 95"/>
                                    <a:gd name="T55" fmla="*/ 90 h 110"/>
                                    <a:gd name="T56" fmla="*/ 45 w 95"/>
                                    <a:gd name="T57" fmla="*/ 90 h 110"/>
                                    <a:gd name="T58" fmla="*/ 55 w 95"/>
                                    <a:gd name="T59" fmla="*/ 90 h 110"/>
                                    <a:gd name="T60" fmla="*/ 65 w 95"/>
                                    <a:gd name="T61" fmla="*/ 85 h 110"/>
                                    <a:gd name="T62" fmla="*/ 70 w 95"/>
                                    <a:gd name="T63" fmla="*/ 70 h 110"/>
                                    <a:gd name="T64" fmla="*/ 75 w 95"/>
                                    <a:gd name="T65" fmla="*/ 55 h 110"/>
                                    <a:gd name="T66" fmla="*/ 70 w 95"/>
                                    <a:gd name="T67" fmla="*/ 40 h 110"/>
                                    <a:gd name="T68" fmla="*/ 65 w 95"/>
                                    <a:gd name="T69" fmla="*/ 25 h 110"/>
                                    <a:gd name="T70" fmla="*/ 55 w 95"/>
                                    <a:gd name="T71" fmla="*/ 20 h 110"/>
                                    <a:gd name="T72" fmla="*/ 45 w 95"/>
                                    <a:gd name="T73" fmla="*/ 15 h 110"/>
                                    <a:gd name="T74" fmla="*/ 35 w 95"/>
                                    <a:gd name="T75" fmla="*/ 20 h 110"/>
                                    <a:gd name="T76" fmla="*/ 25 w 95"/>
                                    <a:gd name="T77" fmla="*/ 25 h 110"/>
                                    <a:gd name="T78" fmla="*/ 20 w 95"/>
                                    <a:gd name="T79" fmla="*/ 40 h 110"/>
                                    <a:gd name="T80" fmla="*/ 20 w 95"/>
                                    <a:gd name="T81" fmla="*/ 55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5" h="110">
                                      <a:moveTo>
                                        <a:pt x="0" y="55"/>
                                      </a:moveTo>
                                      <a:lnTo>
                                        <a:pt x="0" y="35"/>
                                      </a:lnTo>
                                      <a:lnTo>
                                        <a:pt x="5" y="25"/>
                                      </a:lnTo>
                                      <a:lnTo>
                                        <a:pt x="15" y="10"/>
                                      </a:lnTo>
                                      <a:lnTo>
                                        <a:pt x="30" y="5"/>
                                      </a:lnTo>
                                      <a:lnTo>
                                        <a:pt x="45" y="0"/>
                                      </a:lnTo>
                                      <a:lnTo>
                                        <a:pt x="60" y="0"/>
                                      </a:lnTo>
                                      <a:lnTo>
                                        <a:pt x="70" y="5"/>
                                      </a:lnTo>
                                      <a:lnTo>
                                        <a:pt x="80" y="15"/>
                                      </a:lnTo>
                                      <a:lnTo>
                                        <a:pt x="85" y="25"/>
                                      </a:lnTo>
                                      <a:lnTo>
                                        <a:pt x="90" y="40"/>
                                      </a:lnTo>
                                      <a:lnTo>
                                        <a:pt x="95" y="55"/>
                                      </a:lnTo>
                                      <a:lnTo>
                                        <a:pt x="90" y="70"/>
                                      </a:lnTo>
                                      <a:lnTo>
                                        <a:pt x="85" y="85"/>
                                      </a:lnTo>
                                      <a:lnTo>
                                        <a:pt x="80" y="95"/>
                                      </a:lnTo>
                                      <a:lnTo>
                                        <a:pt x="70" y="100"/>
                                      </a:lnTo>
                                      <a:lnTo>
                                        <a:pt x="60" y="105"/>
                                      </a:lnTo>
                                      <a:lnTo>
                                        <a:pt x="45" y="110"/>
                                      </a:lnTo>
                                      <a:lnTo>
                                        <a:pt x="35" y="105"/>
                                      </a:lnTo>
                                      <a:lnTo>
                                        <a:pt x="20" y="105"/>
                                      </a:lnTo>
                                      <a:lnTo>
                                        <a:pt x="10" y="95"/>
                                      </a:lnTo>
                                      <a:lnTo>
                                        <a:pt x="5" y="85"/>
                                      </a:lnTo>
                                      <a:lnTo>
                                        <a:pt x="0" y="70"/>
                                      </a:lnTo>
                                      <a:lnTo>
                                        <a:pt x="0" y="55"/>
                                      </a:lnTo>
                                      <a:close/>
                                      <a:moveTo>
                                        <a:pt x="20" y="55"/>
                                      </a:moveTo>
                                      <a:lnTo>
                                        <a:pt x="20" y="70"/>
                                      </a:lnTo>
                                      <a:lnTo>
                                        <a:pt x="25" y="85"/>
                                      </a:lnTo>
                                      <a:lnTo>
                                        <a:pt x="35" y="90"/>
                                      </a:lnTo>
                                      <a:lnTo>
                                        <a:pt x="45" y="90"/>
                                      </a:lnTo>
                                      <a:lnTo>
                                        <a:pt x="55" y="90"/>
                                      </a:lnTo>
                                      <a:lnTo>
                                        <a:pt x="65" y="85"/>
                                      </a:lnTo>
                                      <a:lnTo>
                                        <a:pt x="70" y="70"/>
                                      </a:lnTo>
                                      <a:lnTo>
                                        <a:pt x="75" y="55"/>
                                      </a:lnTo>
                                      <a:lnTo>
                                        <a:pt x="70" y="40"/>
                                      </a:lnTo>
                                      <a:lnTo>
                                        <a:pt x="65" y="25"/>
                                      </a:lnTo>
                                      <a:lnTo>
                                        <a:pt x="55" y="20"/>
                                      </a:lnTo>
                                      <a:lnTo>
                                        <a:pt x="45" y="15"/>
                                      </a:lnTo>
                                      <a:lnTo>
                                        <a:pt x="35" y="20"/>
                                      </a:lnTo>
                                      <a:lnTo>
                                        <a:pt x="25" y="25"/>
                                      </a:lnTo>
                                      <a:lnTo>
                                        <a:pt x="20" y="40"/>
                                      </a:lnTo>
                                      <a:lnTo>
                                        <a:pt x="20" y="5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7" name="Freeform 134"/>
                              <wps:cNvSpPr>
                                <a:spLocks/>
                              </wps:cNvSpPr>
                              <wps:spPr bwMode="auto">
                                <a:xfrm>
                                  <a:off x="2306955" y="498475"/>
                                  <a:ext cx="50800" cy="66675"/>
                                </a:xfrm>
                                <a:custGeom>
                                  <a:avLst/>
                                  <a:gdLst>
                                    <a:gd name="T0" fmla="*/ 0 w 80"/>
                                    <a:gd name="T1" fmla="*/ 105 h 105"/>
                                    <a:gd name="T2" fmla="*/ 0 w 80"/>
                                    <a:gd name="T3" fmla="*/ 5 h 105"/>
                                    <a:gd name="T4" fmla="*/ 20 w 80"/>
                                    <a:gd name="T5" fmla="*/ 5 h 105"/>
                                    <a:gd name="T6" fmla="*/ 20 w 80"/>
                                    <a:gd name="T7" fmla="*/ 15 h 105"/>
                                    <a:gd name="T8" fmla="*/ 25 w 80"/>
                                    <a:gd name="T9" fmla="*/ 10 h 105"/>
                                    <a:gd name="T10" fmla="*/ 40 w 80"/>
                                    <a:gd name="T11" fmla="*/ 0 h 105"/>
                                    <a:gd name="T12" fmla="*/ 50 w 80"/>
                                    <a:gd name="T13" fmla="*/ 0 h 105"/>
                                    <a:gd name="T14" fmla="*/ 60 w 80"/>
                                    <a:gd name="T15" fmla="*/ 0 h 105"/>
                                    <a:gd name="T16" fmla="*/ 65 w 80"/>
                                    <a:gd name="T17" fmla="*/ 5 h 105"/>
                                    <a:gd name="T18" fmla="*/ 70 w 80"/>
                                    <a:gd name="T19" fmla="*/ 10 h 105"/>
                                    <a:gd name="T20" fmla="*/ 75 w 80"/>
                                    <a:gd name="T21" fmla="*/ 15 h 105"/>
                                    <a:gd name="T22" fmla="*/ 80 w 80"/>
                                    <a:gd name="T23" fmla="*/ 20 h 105"/>
                                    <a:gd name="T24" fmla="*/ 80 w 80"/>
                                    <a:gd name="T25" fmla="*/ 25 h 105"/>
                                    <a:gd name="T26" fmla="*/ 80 w 80"/>
                                    <a:gd name="T27" fmla="*/ 30 h 105"/>
                                    <a:gd name="T28" fmla="*/ 80 w 80"/>
                                    <a:gd name="T29" fmla="*/ 45 h 105"/>
                                    <a:gd name="T30" fmla="*/ 80 w 80"/>
                                    <a:gd name="T31" fmla="*/ 105 h 105"/>
                                    <a:gd name="T32" fmla="*/ 65 w 80"/>
                                    <a:gd name="T33" fmla="*/ 105 h 105"/>
                                    <a:gd name="T34" fmla="*/ 65 w 80"/>
                                    <a:gd name="T35" fmla="*/ 45 h 105"/>
                                    <a:gd name="T36" fmla="*/ 65 w 80"/>
                                    <a:gd name="T37" fmla="*/ 35 h 105"/>
                                    <a:gd name="T38" fmla="*/ 60 w 80"/>
                                    <a:gd name="T39" fmla="*/ 30 h 105"/>
                                    <a:gd name="T40" fmla="*/ 60 w 80"/>
                                    <a:gd name="T41" fmla="*/ 25 h 105"/>
                                    <a:gd name="T42" fmla="*/ 55 w 80"/>
                                    <a:gd name="T43" fmla="*/ 20 h 105"/>
                                    <a:gd name="T44" fmla="*/ 50 w 80"/>
                                    <a:gd name="T45" fmla="*/ 20 h 105"/>
                                    <a:gd name="T46" fmla="*/ 45 w 80"/>
                                    <a:gd name="T47" fmla="*/ 15 h 105"/>
                                    <a:gd name="T48" fmla="*/ 35 w 80"/>
                                    <a:gd name="T49" fmla="*/ 20 h 105"/>
                                    <a:gd name="T50" fmla="*/ 25 w 80"/>
                                    <a:gd name="T51" fmla="*/ 25 h 105"/>
                                    <a:gd name="T52" fmla="*/ 20 w 80"/>
                                    <a:gd name="T53" fmla="*/ 35 h 105"/>
                                    <a:gd name="T54" fmla="*/ 20 w 80"/>
                                    <a:gd name="T55" fmla="*/ 50 h 105"/>
                                    <a:gd name="T56" fmla="*/ 20 w 80"/>
                                    <a:gd name="T57" fmla="*/ 105 h 105"/>
                                    <a:gd name="T58" fmla="*/ 0 w 80"/>
                                    <a:gd name="T59"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0" h="105">
                                      <a:moveTo>
                                        <a:pt x="0" y="105"/>
                                      </a:moveTo>
                                      <a:lnTo>
                                        <a:pt x="0" y="5"/>
                                      </a:lnTo>
                                      <a:lnTo>
                                        <a:pt x="20" y="5"/>
                                      </a:lnTo>
                                      <a:lnTo>
                                        <a:pt x="20" y="15"/>
                                      </a:lnTo>
                                      <a:lnTo>
                                        <a:pt x="25" y="10"/>
                                      </a:lnTo>
                                      <a:lnTo>
                                        <a:pt x="40" y="0"/>
                                      </a:lnTo>
                                      <a:lnTo>
                                        <a:pt x="50" y="0"/>
                                      </a:lnTo>
                                      <a:lnTo>
                                        <a:pt x="60" y="0"/>
                                      </a:lnTo>
                                      <a:lnTo>
                                        <a:pt x="65" y="5"/>
                                      </a:lnTo>
                                      <a:lnTo>
                                        <a:pt x="70" y="10"/>
                                      </a:lnTo>
                                      <a:lnTo>
                                        <a:pt x="75" y="15"/>
                                      </a:lnTo>
                                      <a:lnTo>
                                        <a:pt x="80" y="20"/>
                                      </a:lnTo>
                                      <a:lnTo>
                                        <a:pt x="80" y="25"/>
                                      </a:lnTo>
                                      <a:lnTo>
                                        <a:pt x="80" y="30"/>
                                      </a:lnTo>
                                      <a:lnTo>
                                        <a:pt x="80" y="45"/>
                                      </a:lnTo>
                                      <a:lnTo>
                                        <a:pt x="80" y="105"/>
                                      </a:lnTo>
                                      <a:lnTo>
                                        <a:pt x="65" y="105"/>
                                      </a:lnTo>
                                      <a:lnTo>
                                        <a:pt x="65" y="45"/>
                                      </a:lnTo>
                                      <a:lnTo>
                                        <a:pt x="65" y="35"/>
                                      </a:lnTo>
                                      <a:lnTo>
                                        <a:pt x="60" y="30"/>
                                      </a:lnTo>
                                      <a:lnTo>
                                        <a:pt x="60" y="25"/>
                                      </a:lnTo>
                                      <a:lnTo>
                                        <a:pt x="55" y="20"/>
                                      </a:lnTo>
                                      <a:lnTo>
                                        <a:pt x="50" y="20"/>
                                      </a:lnTo>
                                      <a:lnTo>
                                        <a:pt x="45" y="15"/>
                                      </a:lnTo>
                                      <a:lnTo>
                                        <a:pt x="35" y="20"/>
                                      </a:lnTo>
                                      <a:lnTo>
                                        <a:pt x="25" y="25"/>
                                      </a:lnTo>
                                      <a:lnTo>
                                        <a:pt x="20" y="35"/>
                                      </a:lnTo>
                                      <a:lnTo>
                                        <a:pt x="20" y="50"/>
                                      </a:lnTo>
                                      <a:lnTo>
                                        <a:pt x="20" y="105"/>
                                      </a:lnTo>
                                      <a:lnTo>
                                        <a:pt x="0" y="10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8" name="Freeform 135"/>
                              <wps:cNvSpPr>
                                <a:spLocks noEditPoints="1"/>
                              </wps:cNvSpPr>
                              <wps:spPr bwMode="auto">
                                <a:xfrm>
                                  <a:off x="2414905" y="476250"/>
                                  <a:ext cx="66675" cy="88900"/>
                                </a:xfrm>
                                <a:custGeom>
                                  <a:avLst/>
                                  <a:gdLst>
                                    <a:gd name="T0" fmla="*/ 0 w 105"/>
                                    <a:gd name="T1" fmla="*/ 140 h 140"/>
                                    <a:gd name="T2" fmla="*/ 0 w 105"/>
                                    <a:gd name="T3" fmla="*/ 0 h 140"/>
                                    <a:gd name="T4" fmla="*/ 55 w 105"/>
                                    <a:gd name="T5" fmla="*/ 0 h 140"/>
                                    <a:gd name="T6" fmla="*/ 65 w 105"/>
                                    <a:gd name="T7" fmla="*/ 0 h 140"/>
                                    <a:gd name="T8" fmla="*/ 80 w 105"/>
                                    <a:gd name="T9" fmla="*/ 0 h 140"/>
                                    <a:gd name="T10" fmla="*/ 85 w 105"/>
                                    <a:gd name="T11" fmla="*/ 10 h 140"/>
                                    <a:gd name="T12" fmla="*/ 95 w 105"/>
                                    <a:gd name="T13" fmla="*/ 15 h 140"/>
                                    <a:gd name="T14" fmla="*/ 100 w 105"/>
                                    <a:gd name="T15" fmla="*/ 25 h 140"/>
                                    <a:gd name="T16" fmla="*/ 100 w 105"/>
                                    <a:gd name="T17" fmla="*/ 35 h 140"/>
                                    <a:gd name="T18" fmla="*/ 100 w 105"/>
                                    <a:gd name="T19" fmla="*/ 45 h 140"/>
                                    <a:gd name="T20" fmla="*/ 95 w 105"/>
                                    <a:gd name="T21" fmla="*/ 50 h 140"/>
                                    <a:gd name="T22" fmla="*/ 90 w 105"/>
                                    <a:gd name="T23" fmla="*/ 60 h 140"/>
                                    <a:gd name="T24" fmla="*/ 80 w 105"/>
                                    <a:gd name="T25" fmla="*/ 65 h 140"/>
                                    <a:gd name="T26" fmla="*/ 90 w 105"/>
                                    <a:gd name="T27" fmla="*/ 70 h 140"/>
                                    <a:gd name="T28" fmla="*/ 100 w 105"/>
                                    <a:gd name="T29" fmla="*/ 80 h 140"/>
                                    <a:gd name="T30" fmla="*/ 105 w 105"/>
                                    <a:gd name="T31" fmla="*/ 90 h 140"/>
                                    <a:gd name="T32" fmla="*/ 105 w 105"/>
                                    <a:gd name="T33" fmla="*/ 100 h 140"/>
                                    <a:gd name="T34" fmla="*/ 105 w 105"/>
                                    <a:gd name="T35" fmla="*/ 110 h 140"/>
                                    <a:gd name="T36" fmla="*/ 100 w 105"/>
                                    <a:gd name="T37" fmla="*/ 120 h 140"/>
                                    <a:gd name="T38" fmla="*/ 95 w 105"/>
                                    <a:gd name="T39" fmla="*/ 125 h 140"/>
                                    <a:gd name="T40" fmla="*/ 90 w 105"/>
                                    <a:gd name="T41" fmla="*/ 130 h 140"/>
                                    <a:gd name="T42" fmla="*/ 85 w 105"/>
                                    <a:gd name="T43" fmla="*/ 135 h 140"/>
                                    <a:gd name="T44" fmla="*/ 75 w 105"/>
                                    <a:gd name="T45" fmla="*/ 140 h 140"/>
                                    <a:gd name="T46" fmla="*/ 65 w 105"/>
                                    <a:gd name="T47" fmla="*/ 140 h 140"/>
                                    <a:gd name="T48" fmla="*/ 55 w 105"/>
                                    <a:gd name="T49" fmla="*/ 140 h 140"/>
                                    <a:gd name="T50" fmla="*/ 0 w 105"/>
                                    <a:gd name="T51" fmla="*/ 140 h 140"/>
                                    <a:gd name="T52" fmla="*/ 20 w 105"/>
                                    <a:gd name="T53" fmla="*/ 60 h 140"/>
                                    <a:gd name="T54" fmla="*/ 50 w 105"/>
                                    <a:gd name="T55" fmla="*/ 60 h 140"/>
                                    <a:gd name="T56" fmla="*/ 60 w 105"/>
                                    <a:gd name="T57" fmla="*/ 60 h 140"/>
                                    <a:gd name="T58" fmla="*/ 65 w 105"/>
                                    <a:gd name="T59" fmla="*/ 55 h 140"/>
                                    <a:gd name="T60" fmla="*/ 75 w 105"/>
                                    <a:gd name="T61" fmla="*/ 55 h 140"/>
                                    <a:gd name="T62" fmla="*/ 75 w 105"/>
                                    <a:gd name="T63" fmla="*/ 50 h 140"/>
                                    <a:gd name="T64" fmla="*/ 80 w 105"/>
                                    <a:gd name="T65" fmla="*/ 45 h 140"/>
                                    <a:gd name="T66" fmla="*/ 80 w 105"/>
                                    <a:gd name="T67" fmla="*/ 35 h 140"/>
                                    <a:gd name="T68" fmla="*/ 80 w 105"/>
                                    <a:gd name="T69" fmla="*/ 30 h 140"/>
                                    <a:gd name="T70" fmla="*/ 75 w 105"/>
                                    <a:gd name="T71" fmla="*/ 25 h 140"/>
                                    <a:gd name="T72" fmla="*/ 75 w 105"/>
                                    <a:gd name="T73" fmla="*/ 20 h 140"/>
                                    <a:gd name="T74" fmla="*/ 70 w 105"/>
                                    <a:gd name="T75" fmla="*/ 15 h 140"/>
                                    <a:gd name="T76" fmla="*/ 60 w 105"/>
                                    <a:gd name="T77" fmla="*/ 15 h 140"/>
                                    <a:gd name="T78" fmla="*/ 45 w 105"/>
                                    <a:gd name="T79" fmla="*/ 15 h 140"/>
                                    <a:gd name="T80" fmla="*/ 20 w 105"/>
                                    <a:gd name="T81" fmla="*/ 15 h 140"/>
                                    <a:gd name="T82" fmla="*/ 20 w 105"/>
                                    <a:gd name="T83" fmla="*/ 60 h 140"/>
                                    <a:gd name="T84" fmla="*/ 20 w 105"/>
                                    <a:gd name="T85" fmla="*/ 125 h 140"/>
                                    <a:gd name="T86" fmla="*/ 55 w 105"/>
                                    <a:gd name="T87" fmla="*/ 125 h 140"/>
                                    <a:gd name="T88" fmla="*/ 60 w 105"/>
                                    <a:gd name="T89" fmla="*/ 125 h 140"/>
                                    <a:gd name="T90" fmla="*/ 65 w 105"/>
                                    <a:gd name="T91" fmla="*/ 125 h 140"/>
                                    <a:gd name="T92" fmla="*/ 70 w 105"/>
                                    <a:gd name="T93" fmla="*/ 125 h 140"/>
                                    <a:gd name="T94" fmla="*/ 75 w 105"/>
                                    <a:gd name="T95" fmla="*/ 120 h 140"/>
                                    <a:gd name="T96" fmla="*/ 80 w 105"/>
                                    <a:gd name="T97" fmla="*/ 115 h 140"/>
                                    <a:gd name="T98" fmla="*/ 85 w 105"/>
                                    <a:gd name="T99" fmla="*/ 110 h 140"/>
                                    <a:gd name="T100" fmla="*/ 85 w 105"/>
                                    <a:gd name="T101" fmla="*/ 105 h 140"/>
                                    <a:gd name="T102" fmla="*/ 85 w 105"/>
                                    <a:gd name="T103" fmla="*/ 100 h 140"/>
                                    <a:gd name="T104" fmla="*/ 85 w 105"/>
                                    <a:gd name="T105" fmla="*/ 90 h 140"/>
                                    <a:gd name="T106" fmla="*/ 85 w 105"/>
                                    <a:gd name="T107" fmla="*/ 85 h 140"/>
                                    <a:gd name="T108" fmla="*/ 80 w 105"/>
                                    <a:gd name="T109" fmla="*/ 80 h 140"/>
                                    <a:gd name="T110" fmla="*/ 70 w 105"/>
                                    <a:gd name="T111" fmla="*/ 75 h 140"/>
                                    <a:gd name="T112" fmla="*/ 65 w 105"/>
                                    <a:gd name="T113" fmla="*/ 75 h 140"/>
                                    <a:gd name="T114" fmla="*/ 50 w 105"/>
                                    <a:gd name="T115" fmla="*/ 75 h 140"/>
                                    <a:gd name="T116" fmla="*/ 20 w 105"/>
                                    <a:gd name="T117" fmla="*/ 75 h 140"/>
                                    <a:gd name="T118" fmla="*/ 20 w 105"/>
                                    <a:gd name="T119" fmla="*/ 12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5" h="140">
                                      <a:moveTo>
                                        <a:pt x="0" y="140"/>
                                      </a:moveTo>
                                      <a:lnTo>
                                        <a:pt x="0" y="0"/>
                                      </a:lnTo>
                                      <a:lnTo>
                                        <a:pt x="55" y="0"/>
                                      </a:lnTo>
                                      <a:lnTo>
                                        <a:pt x="65" y="0"/>
                                      </a:lnTo>
                                      <a:lnTo>
                                        <a:pt x="80" y="0"/>
                                      </a:lnTo>
                                      <a:lnTo>
                                        <a:pt x="85" y="10"/>
                                      </a:lnTo>
                                      <a:lnTo>
                                        <a:pt x="95" y="15"/>
                                      </a:lnTo>
                                      <a:lnTo>
                                        <a:pt x="100" y="25"/>
                                      </a:lnTo>
                                      <a:lnTo>
                                        <a:pt x="100" y="35"/>
                                      </a:lnTo>
                                      <a:lnTo>
                                        <a:pt x="100" y="45"/>
                                      </a:lnTo>
                                      <a:lnTo>
                                        <a:pt x="95" y="50"/>
                                      </a:lnTo>
                                      <a:lnTo>
                                        <a:pt x="90" y="60"/>
                                      </a:lnTo>
                                      <a:lnTo>
                                        <a:pt x="80" y="65"/>
                                      </a:lnTo>
                                      <a:lnTo>
                                        <a:pt x="90" y="70"/>
                                      </a:lnTo>
                                      <a:lnTo>
                                        <a:pt x="100" y="80"/>
                                      </a:lnTo>
                                      <a:lnTo>
                                        <a:pt x="105" y="90"/>
                                      </a:lnTo>
                                      <a:lnTo>
                                        <a:pt x="105" y="100"/>
                                      </a:lnTo>
                                      <a:lnTo>
                                        <a:pt x="105" y="110"/>
                                      </a:lnTo>
                                      <a:lnTo>
                                        <a:pt x="100" y="120"/>
                                      </a:lnTo>
                                      <a:lnTo>
                                        <a:pt x="95" y="125"/>
                                      </a:lnTo>
                                      <a:lnTo>
                                        <a:pt x="90" y="130"/>
                                      </a:lnTo>
                                      <a:lnTo>
                                        <a:pt x="85" y="135"/>
                                      </a:lnTo>
                                      <a:lnTo>
                                        <a:pt x="75" y="140"/>
                                      </a:lnTo>
                                      <a:lnTo>
                                        <a:pt x="65" y="140"/>
                                      </a:lnTo>
                                      <a:lnTo>
                                        <a:pt x="55" y="140"/>
                                      </a:lnTo>
                                      <a:lnTo>
                                        <a:pt x="0" y="140"/>
                                      </a:lnTo>
                                      <a:close/>
                                      <a:moveTo>
                                        <a:pt x="20" y="60"/>
                                      </a:moveTo>
                                      <a:lnTo>
                                        <a:pt x="50" y="60"/>
                                      </a:lnTo>
                                      <a:lnTo>
                                        <a:pt x="60" y="60"/>
                                      </a:lnTo>
                                      <a:lnTo>
                                        <a:pt x="65" y="55"/>
                                      </a:lnTo>
                                      <a:lnTo>
                                        <a:pt x="75" y="55"/>
                                      </a:lnTo>
                                      <a:lnTo>
                                        <a:pt x="75" y="50"/>
                                      </a:lnTo>
                                      <a:lnTo>
                                        <a:pt x="80" y="45"/>
                                      </a:lnTo>
                                      <a:lnTo>
                                        <a:pt x="80" y="35"/>
                                      </a:lnTo>
                                      <a:lnTo>
                                        <a:pt x="80" y="30"/>
                                      </a:lnTo>
                                      <a:lnTo>
                                        <a:pt x="75" y="25"/>
                                      </a:lnTo>
                                      <a:lnTo>
                                        <a:pt x="75" y="20"/>
                                      </a:lnTo>
                                      <a:lnTo>
                                        <a:pt x="70" y="15"/>
                                      </a:lnTo>
                                      <a:lnTo>
                                        <a:pt x="60" y="15"/>
                                      </a:lnTo>
                                      <a:lnTo>
                                        <a:pt x="45" y="15"/>
                                      </a:lnTo>
                                      <a:lnTo>
                                        <a:pt x="20" y="15"/>
                                      </a:lnTo>
                                      <a:lnTo>
                                        <a:pt x="20" y="60"/>
                                      </a:lnTo>
                                      <a:close/>
                                      <a:moveTo>
                                        <a:pt x="20" y="125"/>
                                      </a:moveTo>
                                      <a:lnTo>
                                        <a:pt x="55" y="125"/>
                                      </a:lnTo>
                                      <a:lnTo>
                                        <a:pt x="60" y="125"/>
                                      </a:lnTo>
                                      <a:lnTo>
                                        <a:pt x="65" y="125"/>
                                      </a:lnTo>
                                      <a:lnTo>
                                        <a:pt x="70" y="125"/>
                                      </a:lnTo>
                                      <a:lnTo>
                                        <a:pt x="75" y="120"/>
                                      </a:lnTo>
                                      <a:lnTo>
                                        <a:pt x="80" y="115"/>
                                      </a:lnTo>
                                      <a:lnTo>
                                        <a:pt x="85" y="110"/>
                                      </a:lnTo>
                                      <a:lnTo>
                                        <a:pt x="85" y="105"/>
                                      </a:lnTo>
                                      <a:lnTo>
                                        <a:pt x="85" y="100"/>
                                      </a:lnTo>
                                      <a:lnTo>
                                        <a:pt x="85" y="90"/>
                                      </a:lnTo>
                                      <a:lnTo>
                                        <a:pt x="85" y="85"/>
                                      </a:lnTo>
                                      <a:lnTo>
                                        <a:pt x="80" y="80"/>
                                      </a:lnTo>
                                      <a:lnTo>
                                        <a:pt x="70" y="75"/>
                                      </a:lnTo>
                                      <a:lnTo>
                                        <a:pt x="65" y="75"/>
                                      </a:lnTo>
                                      <a:lnTo>
                                        <a:pt x="50" y="75"/>
                                      </a:lnTo>
                                      <a:lnTo>
                                        <a:pt x="20" y="75"/>
                                      </a:lnTo>
                                      <a:lnTo>
                                        <a:pt x="20" y="1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9" name="Freeform 136"/>
                              <wps:cNvSpPr>
                                <a:spLocks noEditPoints="1"/>
                              </wps:cNvSpPr>
                              <wps:spPr bwMode="auto">
                                <a:xfrm>
                                  <a:off x="2497455" y="476250"/>
                                  <a:ext cx="12700" cy="88900"/>
                                </a:xfrm>
                                <a:custGeom>
                                  <a:avLst/>
                                  <a:gdLst>
                                    <a:gd name="T0" fmla="*/ 0 w 20"/>
                                    <a:gd name="T1" fmla="*/ 15 h 140"/>
                                    <a:gd name="T2" fmla="*/ 0 w 20"/>
                                    <a:gd name="T3" fmla="*/ 0 h 140"/>
                                    <a:gd name="T4" fmla="*/ 20 w 20"/>
                                    <a:gd name="T5" fmla="*/ 0 h 140"/>
                                    <a:gd name="T6" fmla="*/ 20 w 20"/>
                                    <a:gd name="T7" fmla="*/ 15 h 140"/>
                                    <a:gd name="T8" fmla="*/ 0 w 20"/>
                                    <a:gd name="T9" fmla="*/ 15 h 140"/>
                                    <a:gd name="T10" fmla="*/ 0 w 20"/>
                                    <a:gd name="T11" fmla="*/ 140 h 140"/>
                                    <a:gd name="T12" fmla="*/ 0 w 20"/>
                                    <a:gd name="T13" fmla="*/ 40 h 140"/>
                                    <a:gd name="T14" fmla="*/ 20 w 20"/>
                                    <a:gd name="T15" fmla="*/ 40 h 140"/>
                                    <a:gd name="T16" fmla="*/ 20 w 20"/>
                                    <a:gd name="T17" fmla="*/ 140 h 140"/>
                                    <a:gd name="T18" fmla="*/ 0 w 20"/>
                                    <a:gd name="T19"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0">
                                      <a:moveTo>
                                        <a:pt x="0" y="15"/>
                                      </a:moveTo>
                                      <a:lnTo>
                                        <a:pt x="0" y="0"/>
                                      </a:lnTo>
                                      <a:lnTo>
                                        <a:pt x="20" y="0"/>
                                      </a:lnTo>
                                      <a:lnTo>
                                        <a:pt x="20" y="15"/>
                                      </a:lnTo>
                                      <a:lnTo>
                                        <a:pt x="0" y="15"/>
                                      </a:lnTo>
                                      <a:close/>
                                      <a:moveTo>
                                        <a:pt x="0" y="140"/>
                                      </a:moveTo>
                                      <a:lnTo>
                                        <a:pt x="0" y="40"/>
                                      </a:lnTo>
                                      <a:lnTo>
                                        <a:pt x="20" y="40"/>
                                      </a:lnTo>
                                      <a:lnTo>
                                        <a:pt x="20" y="140"/>
                                      </a:lnTo>
                                      <a:lnTo>
                                        <a:pt x="0"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0" name="Rectangle 137"/>
                              <wps:cNvSpPr>
                                <a:spLocks noChangeArrowheads="1"/>
                              </wps:cNvSpPr>
                              <wps:spPr bwMode="auto">
                                <a:xfrm>
                                  <a:off x="2526030" y="476250"/>
                                  <a:ext cx="12700" cy="889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111" name="Rectangle 138"/>
                              <wps:cNvSpPr>
                                <a:spLocks noChangeArrowheads="1"/>
                              </wps:cNvSpPr>
                              <wps:spPr bwMode="auto">
                                <a:xfrm>
                                  <a:off x="2554605" y="476250"/>
                                  <a:ext cx="9525" cy="889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112" name="Freeform 139"/>
                              <wps:cNvSpPr>
                                <a:spLocks/>
                              </wps:cNvSpPr>
                              <wps:spPr bwMode="auto">
                                <a:xfrm>
                                  <a:off x="2576830" y="476250"/>
                                  <a:ext cx="12065" cy="31750"/>
                                </a:xfrm>
                                <a:custGeom>
                                  <a:avLst/>
                                  <a:gdLst>
                                    <a:gd name="T0" fmla="*/ 4 w 19"/>
                                    <a:gd name="T1" fmla="*/ 50 h 50"/>
                                    <a:gd name="T2" fmla="*/ 0 w 19"/>
                                    <a:gd name="T3" fmla="*/ 25 h 50"/>
                                    <a:gd name="T4" fmla="*/ 0 w 19"/>
                                    <a:gd name="T5" fmla="*/ 0 h 50"/>
                                    <a:gd name="T6" fmla="*/ 19 w 19"/>
                                    <a:gd name="T7" fmla="*/ 0 h 50"/>
                                    <a:gd name="T8" fmla="*/ 19 w 19"/>
                                    <a:gd name="T9" fmla="*/ 25 h 50"/>
                                    <a:gd name="T10" fmla="*/ 14 w 19"/>
                                    <a:gd name="T11" fmla="*/ 50 h 50"/>
                                    <a:gd name="T12" fmla="*/ 4 w 19"/>
                                    <a:gd name="T13" fmla="*/ 50 h 50"/>
                                  </a:gdLst>
                                  <a:ahLst/>
                                  <a:cxnLst>
                                    <a:cxn ang="0">
                                      <a:pos x="T0" y="T1"/>
                                    </a:cxn>
                                    <a:cxn ang="0">
                                      <a:pos x="T2" y="T3"/>
                                    </a:cxn>
                                    <a:cxn ang="0">
                                      <a:pos x="T4" y="T5"/>
                                    </a:cxn>
                                    <a:cxn ang="0">
                                      <a:pos x="T6" y="T7"/>
                                    </a:cxn>
                                    <a:cxn ang="0">
                                      <a:pos x="T8" y="T9"/>
                                    </a:cxn>
                                    <a:cxn ang="0">
                                      <a:pos x="T10" y="T11"/>
                                    </a:cxn>
                                    <a:cxn ang="0">
                                      <a:pos x="T12" y="T13"/>
                                    </a:cxn>
                                  </a:cxnLst>
                                  <a:rect l="0" t="0" r="r" b="b"/>
                                  <a:pathLst>
                                    <a:path w="19" h="50">
                                      <a:moveTo>
                                        <a:pt x="4" y="50"/>
                                      </a:moveTo>
                                      <a:lnTo>
                                        <a:pt x="0" y="25"/>
                                      </a:lnTo>
                                      <a:lnTo>
                                        <a:pt x="0" y="0"/>
                                      </a:lnTo>
                                      <a:lnTo>
                                        <a:pt x="19" y="0"/>
                                      </a:lnTo>
                                      <a:lnTo>
                                        <a:pt x="19" y="25"/>
                                      </a:lnTo>
                                      <a:lnTo>
                                        <a:pt x="14" y="50"/>
                                      </a:lnTo>
                                      <a:lnTo>
                                        <a:pt x="4" y="5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3" name="Freeform 140"/>
                              <wps:cNvSpPr>
                                <a:spLocks/>
                              </wps:cNvSpPr>
                              <wps:spPr bwMode="auto">
                                <a:xfrm>
                                  <a:off x="2598420" y="498475"/>
                                  <a:ext cx="53975" cy="69850"/>
                                </a:xfrm>
                                <a:custGeom>
                                  <a:avLst/>
                                  <a:gdLst>
                                    <a:gd name="T0" fmla="*/ 20 w 85"/>
                                    <a:gd name="T1" fmla="*/ 75 h 110"/>
                                    <a:gd name="T2" fmla="*/ 30 w 85"/>
                                    <a:gd name="T3" fmla="*/ 85 h 110"/>
                                    <a:gd name="T4" fmla="*/ 45 w 85"/>
                                    <a:gd name="T5" fmla="*/ 90 h 110"/>
                                    <a:gd name="T6" fmla="*/ 60 w 85"/>
                                    <a:gd name="T7" fmla="*/ 90 h 110"/>
                                    <a:gd name="T8" fmla="*/ 70 w 85"/>
                                    <a:gd name="T9" fmla="*/ 75 h 110"/>
                                    <a:gd name="T10" fmla="*/ 60 w 85"/>
                                    <a:gd name="T11" fmla="*/ 70 h 110"/>
                                    <a:gd name="T12" fmla="*/ 45 w 85"/>
                                    <a:gd name="T13" fmla="*/ 65 h 110"/>
                                    <a:gd name="T14" fmla="*/ 20 w 85"/>
                                    <a:gd name="T15" fmla="*/ 55 h 110"/>
                                    <a:gd name="T16" fmla="*/ 5 w 85"/>
                                    <a:gd name="T17" fmla="*/ 45 h 110"/>
                                    <a:gd name="T18" fmla="*/ 5 w 85"/>
                                    <a:gd name="T19" fmla="*/ 30 h 110"/>
                                    <a:gd name="T20" fmla="*/ 5 w 85"/>
                                    <a:gd name="T21" fmla="*/ 20 h 110"/>
                                    <a:gd name="T22" fmla="*/ 15 w 85"/>
                                    <a:gd name="T23" fmla="*/ 10 h 110"/>
                                    <a:gd name="T24" fmla="*/ 25 w 85"/>
                                    <a:gd name="T25" fmla="*/ 5 h 110"/>
                                    <a:gd name="T26" fmla="*/ 40 w 85"/>
                                    <a:gd name="T27" fmla="*/ 0 h 110"/>
                                    <a:gd name="T28" fmla="*/ 60 w 85"/>
                                    <a:gd name="T29" fmla="*/ 5 h 110"/>
                                    <a:gd name="T30" fmla="*/ 75 w 85"/>
                                    <a:gd name="T31" fmla="*/ 15 h 110"/>
                                    <a:gd name="T32" fmla="*/ 80 w 85"/>
                                    <a:gd name="T33" fmla="*/ 30 h 110"/>
                                    <a:gd name="T34" fmla="*/ 60 w 85"/>
                                    <a:gd name="T35" fmla="*/ 25 h 110"/>
                                    <a:gd name="T36" fmla="*/ 50 w 85"/>
                                    <a:gd name="T37" fmla="*/ 20 h 110"/>
                                    <a:gd name="T38" fmla="*/ 35 w 85"/>
                                    <a:gd name="T39" fmla="*/ 20 h 110"/>
                                    <a:gd name="T40" fmla="*/ 25 w 85"/>
                                    <a:gd name="T41" fmla="*/ 25 h 110"/>
                                    <a:gd name="T42" fmla="*/ 20 w 85"/>
                                    <a:gd name="T43" fmla="*/ 30 h 110"/>
                                    <a:gd name="T44" fmla="*/ 25 w 85"/>
                                    <a:gd name="T45" fmla="*/ 35 h 110"/>
                                    <a:gd name="T46" fmla="*/ 35 w 85"/>
                                    <a:gd name="T47" fmla="*/ 40 h 110"/>
                                    <a:gd name="T48" fmla="*/ 60 w 85"/>
                                    <a:gd name="T49" fmla="*/ 45 h 110"/>
                                    <a:gd name="T50" fmla="*/ 75 w 85"/>
                                    <a:gd name="T51" fmla="*/ 55 h 110"/>
                                    <a:gd name="T52" fmla="*/ 85 w 85"/>
                                    <a:gd name="T53" fmla="*/ 65 h 110"/>
                                    <a:gd name="T54" fmla="*/ 85 w 85"/>
                                    <a:gd name="T55" fmla="*/ 85 h 110"/>
                                    <a:gd name="T56" fmla="*/ 75 w 85"/>
                                    <a:gd name="T57" fmla="*/ 100 h 110"/>
                                    <a:gd name="T58" fmla="*/ 55 w 85"/>
                                    <a:gd name="T59" fmla="*/ 110 h 110"/>
                                    <a:gd name="T60" fmla="*/ 25 w 85"/>
                                    <a:gd name="T61" fmla="*/ 105 h 110"/>
                                    <a:gd name="T62" fmla="*/ 5 w 85"/>
                                    <a:gd name="T63" fmla="*/ 9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110">
                                      <a:moveTo>
                                        <a:pt x="0" y="75"/>
                                      </a:moveTo>
                                      <a:lnTo>
                                        <a:pt x="20" y="75"/>
                                      </a:lnTo>
                                      <a:lnTo>
                                        <a:pt x="25" y="80"/>
                                      </a:lnTo>
                                      <a:lnTo>
                                        <a:pt x="30" y="85"/>
                                      </a:lnTo>
                                      <a:lnTo>
                                        <a:pt x="35" y="90"/>
                                      </a:lnTo>
                                      <a:lnTo>
                                        <a:pt x="45" y="90"/>
                                      </a:lnTo>
                                      <a:lnTo>
                                        <a:pt x="55" y="90"/>
                                      </a:lnTo>
                                      <a:lnTo>
                                        <a:pt x="60" y="90"/>
                                      </a:lnTo>
                                      <a:lnTo>
                                        <a:pt x="65" y="85"/>
                                      </a:lnTo>
                                      <a:lnTo>
                                        <a:pt x="70" y="75"/>
                                      </a:lnTo>
                                      <a:lnTo>
                                        <a:pt x="65" y="75"/>
                                      </a:lnTo>
                                      <a:lnTo>
                                        <a:pt x="60" y="70"/>
                                      </a:lnTo>
                                      <a:lnTo>
                                        <a:pt x="55" y="65"/>
                                      </a:lnTo>
                                      <a:lnTo>
                                        <a:pt x="45" y="65"/>
                                      </a:lnTo>
                                      <a:lnTo>
                                        <a:pt x="30" y="60"/>
                                      </a:lnTo>
                                      <a:lnTo>
                                        <a:pt x="20" y="55"/>
                                      </a:lnTo>
                                      <a:lnTo>
                                        <a:pt x="10" y="50"/>
                                      </a:lnTo>
                                      <a:lnTo>
                                        <a:pt x="5" y="45"/>
                                      </a:lnTo>
                                      <a:lnTo>
                                        <a:pt x="5" y="40"/>
                                      </a:lnTo>
                                      <a:lnTo>
                                        <a:pt x="5" y="30"/>
                                      </a:lnTo>
                                      <a:lnTo>
                                        <a:pt x="5" y="25"/>
                                      </a:lnTo>
                                      <a:lnTo>
                                        <a:pt x="5" y="20"/>
                                      </a:lnTo>
                                      <a:lnTo>
                                        <a:pt x="10" y="10"/>
                                      </a:lnTo>
                                      <a:lnTo>
                                        <a:pt x="15" y="10"/>
                                      </a:lnTo>
                                      <a:lnTo>
                                        <a:pt x="20" y="5"/>
                                      </a:lnTo>
                                      <a:lnTo>
                                        <a:pt x="25" y="5"/>
                                      </a:lnTo>
                                      <a:lnTo>
                                        <a:pt x="35" y="0"/>
                                      </a:lnTo>
                                      <a:lnTo>
                                        <a:pt x="40" y="0"/>
                                      </a:lnTo>
                                      <a:lnTo>
                                        <a:pt x="50" y="0"/>
                                      </a:lnTo>
                                      <a:lnTo>
                                        <a:pt x="60" y="5"/>
                                      </a:lnTo>
                                      <a:lnTo>
                                        <a:pt x="70" y="10"/>
                                      </a:lnTo>
                                      <a:lnTo>
                                        <a:pt x="75" y="15"/>
                                      </a:lnTo>
                                      <a:lnTo>
                                        <a:pt x="80" y="20"/>
                                      </a:lnTo>
                                      <a:lnTo>
                                        <a:pt x="80" y="30"/>
                                      </a:lnTo>
                                      <a:lnTo>
                                        <a:pt x="60" y="30"/>
                                      </a:lnTo>
                                      <a:lnTo>
                                        <a:pt x="60" y="25"/>
                                      </a:lnTo>
                                      <a:lnTo>
                                        <a:pt x="55" y="20"/>
                                      </a:lnTo>
                                      <a:lnTo>
                                        <a:pt x="50" y="20"/>
                                      </a:lnTo>
                                      <a:lnTo>
                                        <a:pt x="40" y="15"/>
                                      </a:lnTo>
                                      <a:lnTo>
                                        <a:pt x="35" y="20"/>
                                      </a:lnTo>
                                      <a:lnTo>
                                        <a:pt x="25" y="20"/>
                                      </a:lnTo>
                                      <a:lnTo>
                                        <a:pt x="25" y="25"/>
                                      </a:lnTo>
                                      <a:lnTo>
                                        <a:pt x="20" y="30"/>
                                      </a:lnTo>
                                      <a:lnTo>
                                        <a:pt x="25" y="35"/>
                                      </a:lnTo>
                                      <a:lnTo>
                                        <a:pt x="30" y="40"/>
                                      </a:lnTo>
                                      <a:lnTo>
                                        <a:pt x="35" y="40"/>
                                      </a:lnTo>
                                      <a:lnTo>
                                        <a:pt x="45" y="45"/>
                                      </a:lnTo>
                                      <a:lnTo>
                                        <a:pt x="60" y="45"/>
                                      </a:lnTo>
                                      <a:lnTo>
                                        <a:pt x="70" y="50"/>
                                      </a:lnTo>
                                      <a:lnTo>
                                        <a:pt x="75" y="55"/>
                                      </a:lnTo>
                                      <a:lnTo>
                                        <a:pt x="80" y="60"/>
                                      </a:lnTo>
                                      <a:lnTo>
                                        <a:pt x="85" y="65"/>
                                      </a:lnTo>
                                      <a:lnTo>
                                        <a:pt x="85" y="75"/>
                                      </a:lnTo>
                                      <a:lnTo>
                                        <a:pt x="85" y="85"/>
                                      </a:lnTo>
                                      <a:lnTo>
                                        <a:pt x="80" y="90"/>
                                      </a:lnTo>
                                      <a:lnTo>
                                        <a:pt x="75" y="100"/>
                                      </a:lnTo>
                                      <a:lnTo>
                                        <a:pt x="65" y="105"/>
                                      </a:lnTo>
                                      <a:lnTo>
                                        <a:pt x="55" y="110"/>
                                      </a:lnTo>
                                      <a:lnTo>
                                        <a:pt x="45" y="110"/>
                                      </a:lnTo>
                                      <a:lnTo>
                                        <a:pt x="25" y="105"/>
                                      </a:lnTo>
                                      <a:lnTo>
                                        <a:pt x="15" y="100"/>
                                      </a:lnTo>
                                      <a:lnTo>
                                        <a:pt x="5" y="90"/>
                                      </a:lnTo>
                                      <a:lnTo>
                                        <a:pt x="0" y="7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4" name="Freeform 141"/>
                              <wps:cNvSpPr>
                                <a:spLocks noEditPoints="1"/>
                              </wps:cNvSpPr>
                              <wps:spPr bwMode="auto">
                                <a:xfrm>
                                  <a:off x="2706370" y="476250"/>
                                  <a:ext cx="73025" cy="88900"/>
                                </a:xfrm>
                                <a:custGeom>
                                  <a:avLst/>
                                  <a:gdLst>
                                    <a:gd name="T0" fmla="*/ 0 w 115"/>
                                    <a:gd name="T1" fmla="*/ 140 h 140"/>
                                    <a:gd name="T2" fmla="*/ 0 w 115"/>
                                    <a:gd name="T3" fmla="*/ 0 h 140"/>
                                    <a:gd name="T4" fmla="*/ 45 w 115"/>
                                    <a:gd name="T5" fmla="*/ 0 h 140"/>
                                    <a:gd name="T6" fmla="*/ 60 w 115"/>
                                    <a:gd name="T7" fmla="*/ 0 h 140"/>
                                    <a:gd name="T8" fmla="*/ 70 w 115"/>
                                    <a:gd name="T9" fmla="*/ 0 h 140"/>
                                    <a:gd name="T10" fmla="*/ 85 w 115"/>
                                    <a:gd name="T11" fmla="*/ 5 h 140"/>
                                    <a:gd name="T12" fmla="*/ 90 w 115"/>
                                    <a:gd name="T13" fmla="*/ 10 h 140"/>
                                    <a:gd name="T14" fmla="*/ 100 w 115"/>
                                    <a:gd name="T15" fmla="*/ 20 h 140"/>
                                    <a:gd name="T16" fmla="*/ 110 w 115"/>
                                    <a:gd name="T17" fmla="*/ 35 h 140"/>
                                    <a:gd name="T18" fmla="*/ 115 w 115"/>
                                    <a:gd name="T19" fmla="*/ 50 h 140"/>
                                    <a:gd name="T20" fmla="*/ 115 w 115"/>
                                    <a:gd name="T21" fmla="*/ 70 h 140"/>
                                    <a:gd name="T22" fmla="*/ 115 w 115"/>
                                    <a:gd name="T23" fmla="*/ 85 h 140"/>
                                    <a:gd name="T24" fmla="*/ 110 w 115"/>
                                    <a:gd name="T25" fmla="*/ 100 h 140"/>
                                    <a:gd name="T26" fmla="*/ 105 w 115"/>
                                    <a:gd name="T27" fmla="*/ 110 h 140"/>
                                    <a:gd name="T28" fmla="*/ 100 w 115"/>
                                    <a:gd name="T29" fmla="*/ 120 h 140"/>
                                    <a:gd name="T30" fmla="*/ 95 w 115"/>
                                    <a:gd name="T31" fmla="*/ 125 h 140"/>
                                    <a:gd name="T32" fmla="*/ 90 w 115"/>
                                    <a:gd name="T33" fmla="*/ 130 h 140"/>
                                    <a:gd name="T34" fmla="*/ 80 w 115"/>
                                    <a:gd name="T35" fmla="*/ 135 h 140"/>
                                    <a:gd name="T36" fmla="*/ 70 w 115"/>
                                    <a:gd name="T37" fmla="*/ 140 h 140"/>
                                    <a:gd name="T38" fmla="*/ 60 w 115"/>
                                    <a:gd name="T39" fmla="*/ 140 h 140"/>
                                    <a:gd name="T40" fmla="*/ 50 w 115"/>
                                    <a:gd name="T41" fmla="*/ 140 h 140"/>
                                    <a:gd name="T42" fmla="*/ 0 w 115"/>
                                    <a:gd name="T43" fmla="*/ 140 h 140"/>
                                    <a:gd name="T44" fmla="*/ 15 w 115"/>
                                    <a:gd name="T45" fmla="*/ 125 h 140"/>
                                    <a:gd name="T46" fmla="*/ 45 w 115"/>
                                    <a:gd name="T47" fmla="*/ 125 h 140"/>
                                    <a:gd name="T48" fmla="*/ 60 w 115"/>
                                    <a:gd name="T49" fmla="*/ 125 h 140"/>
                                    <a:gd name="T50" fmla="*/ 70 w 115"/>
                                    <a:gd name="T51" fmla="*/ 120 h 140"/>
                                    <a:gd name="T52" fmla="*/ 75 w 115"/>
                                    <a:gd name="T53" fmla="*/ 120 h 140"/>
                                    <a:gd name="T54" fmla="*/ 80 w 115"/>
                                    <a:gd name="T55" fmla="*/ 115 h 140"/>
                                    <a:gd name="T56" fmla="*/ 90 w 115"/>
                                    <a:gd name="T57" fmla="*/ 105 h 140"/>
                                    <a:gd name="T58" fmla="*/ 90 w 115"/>
                                    <a:gd name="T59" fmla="*/ 95 h 140"/>
                                    <a:gd name="T60" fmla="*/ 95 w 115"/>
                                    <a:gd name="T61" fmla="*/ 85 h 140"/>
                                    <a:gd name="T62" fmla="*/ 95 w 115"/>
                                    <a:gd name="T63" fmla="*/ 70 h 140"/>
                                    <a:gd name="T64" fmla="*/ 95 w 115"/>
                                    <a:gd name="T65" fmla="*/ 50 h 140"/>
                                    <a:gd name="T66" fmla="*/ 90 w 115"/>
                                    <a:gd name="T67" fmla="*/ 35 h 140"/>
                                    <a:gd name="T68" fmla="*/ 80 w 115"/>
                                    <a:gd name="T69" fmla="*/ 25 h 140"/>
                                    <a:gd name="T70" fmla="*/ 70 w 115"/>
                                    <a:gd name="T71" fmla="*/ 20 h 140"/>
                                    <a:gd name="T72" fmla="*/ 60 w 115"/>
                                    <a:gd name="T73" fmla="*/ 15 h 140"/>
                                    <a:gd name="T74" fmla="*/ 45 w 115"/>
                                    <a:gd name="T75" fmla="*/ 15 h 140"/>
                                    <a:gd name="T76" fmla="*/ 15 w 115"/>
                                    <a:gd name="T77" fmla="*/ 15 h 140"/>
                                    <a:gd name="T78" fmla="*/ 15 w 115"/>
                                    <a:gd name="T79" fmla="*/ 12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5" h="140">
                                      <a:moveTo>
                                        <a:pt x="0" y="140"/>
                                      </a:moveTo>
                                      <a:lnTo>
                                        <a:pt x="0" y="0"/>
                                      </a:lnTo>
                                      <a:lnTo>
                                        <a:pt x="45" y="0"/>
                                      </a:lnTo>
                                      <a:lnTo>
                                        <a:pt x="60" y="0"/>
                                      </a:lnTo>
                                      <a:lnTo>
                                        <a:pt x="70" y="0"/>
                                      </a:lnTo>
                                      <a:lnTo>
                                        <a:pt x="85" y="5"/>
                                      </a:lnTo>
                                      <a:lnTo>
                                        <a:pt x="90" y="10"/>
                                      </a:lnTo>
                                      <a:lnTo>
                                        <a:pt x="100" y="20"/>
                                      </a:lnTo>
                                      <a:lnTo>
                                        <a:pt x="110" y="35"/>
                                      </a:lnTo>
                                      <a:lnTo>
                                        <a:pt x="115" y="50"/>
                                      </a:lnTo>
                                      <a:lnTo>
                                        <a:pt x="115" y="70"/>
                                      </a:lnTo>
                                      <a:lnTo>
                                        <a:pt x="115" y="85"/>
                                      </a:lnTo>
                                      <a:lnTo>
                                        <a:pt x="110" y="100"/>
                                      </a:lnTo>
                                      <a:lnTo>
                                        <a:pt x="105" y="110"/>
                                      </a:lnTo>
                                      <a:lnTo>
                                        <a:pt x="100" y="120"/>
                                      </a:lnTo>
                                      <a:lnTo>
                                        <a:pt x="95" y="125"/>
                                      </a:lnTo>
                                      <a:lnTo>
                                        <a:pt x="90" y="130"/>
                                      </a:lnTo>
                                      <a:lnTo>
                                        <a:pt x="80" y="135"/>
                                      </a:lnTo>
                                      <a:lnTo>
                                        <a:pt x="70" y="140"/>
                                      </a:lnTo>
                                      <a:lnTo>
                                        <a:pt x="60" y="140"/>
                                      </a:lnTo>
                                      <a:lnTo>
                                        <a:pt x="50" y="140"/>
                                      </a:lnTo>
                                      <a:lnTo>
                                        <a:pt x="0" y="140"/>
                                      </a:lnTo>
                                      <a:close/>
                                      <a:moveTo>
                                        <a:pt x="15" y="125"/>
                                      </a:moveTo>
                                      <a:lnTo>
                                        <a:pt x="45" y="125"/>
                                      </a:lnTo>
                                      <a:lnTo>
                                        <a:pt x="60" y="125"/>
                                      </a:lnTo>
                                      <a:lnTo>
                                        <a:pt x="70" y="120"/>
                                      </a:lnTo>
                                      <a:lnTo>
                                        <a:pt x="75" y="120"/>
                                      </a:lnTo>
                                      <a:lnTo>
                                        <a:pt x="80" y="115"/>
                                      </a:lnTo>
                                      <a:lnTo>
                                        <a:pt x="90" y="105"/>
                                      </a:lnTo>
                                      <a:lnTo>
                                        <a:pt x="90" y="95"/>
                                      </a:lnTo>
                                      <a:lnTo>
                                        <a:pt x="95" y="85"/>
                                      </a:lnTo>
                                      <a:lnTo>
                                        <a:pt x="95" y="70"/>
                                      </a:lnTo>
                                      <a:lnTo>
                                        <a:pt x="95" y="50"/>
                                      </a:lnTo>
                                      <a:lnTo>
                                        <a:pt x="90" y="35"/>
                                      </a:lnTo>
                                      <a:lnTo>
                                        <a:pt x="80" y="25"/>
                                      </a:lnTo>
                                      <a:lnTo>
                                        <a:pt x="70" y="20"/>
                                      </a:lnTo>
                                      <a:lnTo>
                                        <a:pt x="60" y="15"/>
                                      </a:lnTo>
                                      <a:lnTo>
                                        <a:pt x="45" y="15"/>
                                      </a:lnTo>
                                      <a:lnTo>
                                        <a:pt x="15" y="15"/>
                                      </a:lnTo>
                                      <a:lnTo>
                                        <a:pt x="15" y="1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5" name="Freeform 142"/>
                              <wps:cNvSpPr>
                                <a:spLocks noEditPoints="1"/>
                              </wps:cNvSpPr>
                              <wps:spPr bwMode="auto">
                                <a:xfrm>
                                  <a:off x="2788920" y="498475"/>
                                  <a:ext cx="60325" cy="69850"/>
                                </a:xfrm>
                                <a:custGeom>
                                  <a:avLst/>
                                  <a:gdLst>
                                    <a:gd name="T0" fmla="*/ 80 w 95"/>
                                    <a:gd name="T1" fmla="*/ 75 h 110"/>
                                    <a:gd name="T2" fmla="*/ 95 w 95"/>
                                    <a:gd name="T3" fmla="*/ 80 h 110"/>
                                    <a:gd name="T4" fmla="*/ 90 w 95"/>
                                    <a:gd name="T5" fmla="*/ 90 h 110"/>
                                    <a:gd name="T6" fmla="*/ 80 w 95"/>
                                    <a:gd name="T7" fmla="*/ 100 h 110"/>
                                    <a:gd name="T8" fmla="*/ 65 w 95"/>
                                    <a:gd name="T9" fmla="*/ 105 h 110"/>
                                    <a:gd name="T10" fmla="*/ 50 w 95"/>
                                    <a:gd name="T11" fmla="*/ 110 h 110"/>
                                    <a:gd name="T12" fmla="*/ 35 w 95"/>
                                    <a:gd name="T13" fmla="*/ 105 h 110"/>
                                    <a:gd name="T14" fmla="*/ 25 w 95"/>
                                    <a:gd name="T15" fmla="*/ 105 h 110"/>
                                    <a:gd name="T16" fmla="*/ 15 w 95"/>
                                    <a:gd name="T17" fmla="*/ 95 h 110"/>
                                    <a:gd name="T18" fmla="*/ 5 w 95"/>
                                    <a:gd name="T19" fmla="*/ 85 h 110"/>
                                    <a:gd name="T20" fmla="*/ 5 w 95"/>
                                    <a:gd name="T21" fmla="*/ 70 h 110"/>
                                    <a:gd name="T22" fmla="*/ 0 w 95"/>
                                    <a:gd name="T23" fmla="*/ 55 h 110"/>
                                    <a:gd name="T24" fmla="*/ 5 w 95"/>
                                    <a:gd name="T25" fmla="*/ 40 h 110"/>
                                    <a:gd name="T26" fmla="*/ 5 w 95"/>
                                    <a:gd name="T27" fmla="*/ 25 h 110"/>
                                    <a:gd name="T28" fmla="*/ 15 w 95"/>
                                    <a:gd name="T29" fmla="*/ 15 h 110"/>
                                    <a:gd name="T30" fmla="*/ 25 w 95"/>
                                    <a:gd name="T31" fmla="*/ 5 h 110"/>
                                    <a:gd name="T32" fmla="*/ 35 w 95"/>
                                    <a:gd name="T33" fmla="*/ 0 h 110"/>
                                    <a:gd name="T34" fmla="*/ 50 w 95"/>
                                    <a:gd name="T35" fmla="*/ 0 h 110"/>
                                    <a:gd name="T36" fmla="*/ 65 w 95"/>
                                    <a:gd name="T37" fmla="*/ 0 h 110"/>
                                    <a:gd name="T38" fmla="*/ 75 w 95"/>
                                    <a:gd name="T39" fmla="*/ 5 h 110"/>
                                    <a:gd name="T40" fmla="*/ 85 w 95"/>
                                    <a:gd name="T41" fmla="*/ 15 h 110"/>
                                    <a:gd name="T42" fmla="*/ 90 w 95"/>
                                    <a:gd name="T43" fmla="*/ 25 h 110"/>
                                    <a:gd name="T44" fmla="*/ 95 w 95"/>
                                    <a:gd name="T45" fmla="*/ 40 h 110"/>
                                    <a:gd name="T46" fmla="*/ 95 w 95"/>
                                    <a:gd name="T47" fmla="*/ 55 h 110"/>
                                    <a:gd name="T48" fmla="*/ 95 w 95"/>
                                    <a:gd name="T49" fmla="*/ 55 h 110"/>
                                    <a:gd name="T50" fmla="*/ 95 w 95"/>
                                    <a:gd name="T51" fmla="*/ 60 h 110"/>
                                    <a:gd name="T52" fmla="*/ 20 w 95"/>
                                    <a:gd name="T53" fmla="*/ 60 h 110"/>
                                    <a:gd name="T54" fmla="*/ 25 w 95"/>
                                    <a:gd name="T55" fmla="*/ 75 h 110"/>
                                    <a:gd name="T56" fmla="*/ 30 w 95"/>
                                    <a:gd name="T57" fmla="*/ 85 h 110"/>
                                    <a:gd name="T58" fmla="*/ 40 w 95"/>
                                    <a:gd name="T59" fmla="*/ 90 h 110"/>
                                    <a:gd name="T60" fmla="*/ 50 w 95"/>
                                    <a:gd name="T61" fmla="*/ 90 h 110"/>
                                    <a:gd name="T62" fmla="*/ 60 w 95"/>
                                    <a:gd name="T63" fmla="*/ 90 h 110"/>
                                    <a:gd name="T64" fmla="*/ 65 w 95"/>
                                    <a:gd name="T65" fmla="*/ 90 h 110"/>
                                    <a:gd name="T66" fmla="*/ 75 w 95"/>
                                    <a:gd name="T67" fmla="*/ 85 h 110"/>
                                    <a:gd name="T68" fmla="*/ 80 w 95"/>
                                    <a:gd name="T69" fmla="*/ 75 h 110"/>
                                    <a:gd name="T70" fmla="*/ 20 w 95"/>
                                    <a:gd name="T71" fmla="*/ 40 h 110"/>
                                    <a:gd name="T72" fmla="*/ 80 w 95"/>
                                    <a:gd name="T73" fmla="*/ 40 h 110"/>
                                    <a:gd name="T74" fmla="*/ 75 w 95"/>
                                    <a:gd name="T75" fmla="*/ 35 h 110"/>
                                    <a:gd name="T76" fmla="*/ 70 w 95"/>
                                    <a:gd name="T77" fmla="*/ 25 h 110"/>
                                    <a:gd name="T78" fmla="*/ 60 w 95"/>
                                    <a:gd name="T79" fmla="*/ 20 h 110"/>
                                    <a:gd name="T80" fmla="*/ 50 w 95"/>
                                    <a:gd name="T81" fmla="*/ 15 h 110"/>
                                    <a:gd name="T82" fmla="*/ 40 w 95"/>
                                    <a:gd name="T83" fmla="*/ 20 h 110"/>
                                    <a:gd name="T84" fmla="*/ 30 w 95"/>
                                    <a:gd name="T85" fmla="*/ 25 h 110"/>
                                    <a:gd name="T86" fmla="*/ 25 w 95"/>
                                    <a:gd name="T87" fmla="*/ 30 h 110"/>
                                    <a:gd name="T88" fmla="*/ 20 w 95"/>
                                    <a:gd name="T89" fmla="*/ 4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5" h="110">
                                      <a:moveTo>
                                        <a:pt x="80" y="75"/>
                                      </a:moveTo>
                                      <a:lnTo>
                                        <a:pt x="95" y="80"/>
                                      </a:lnTo>
                                      <a:lnTo>
                                        <a:pt x="90" y="90"/>
                                      </a:lnTo>
                                      <a:lnTo>
                                        <a:pt x="80" y="100"/>
                                      </a:lnTo>
                                      <a:lnTo>
                                        <a:pt x="65" y="105"/>
                                      </a:lnTo>
                                      <a:lnTo>
                                        <a:pt x="50" y="110"/>
                                      </a:lnTo>
                                      <a:lnTo>
                                        <a:pt x="35" y="105"/>
                                      </a:lnTo>
                                      <a:lnTo>
                                        <a:pt x="25" y="105"/>
                                      </a:lnTo>
                                      <a:lnTo>
                                        <a:pt x="15" y="95"/>
                                      </a:lnTo>
                                      <a:lnTo>
                                        <a:pt x="5" y="85"/>
                                      </a:lnTo>
                                      <a:lnTo>
                                        <a:pt x="5" y="70"/>
                                      </a:lnTo>
                                      <a:lnTo>
                                        <a:pt x="0" y="55"/>
                                      </a:lnTo>
                                      <a:lnTo>
                                        <a:pt x="5" y="40"/>
                                      </a:lnTo>
                                      <a:lnTo>
                                        <a:pt x="5" y="25"/>
                                      </a:lnTo>
                                      <a:lnTo>
                                        <a:pt x="15" y="15"/>
                                      </a:lnTo>
                                      <a:lnTo>
                                        <a:pt x="25" y="5"/>
                                      </a:lnTo>
                                      <a:lnTo>
                                        <a:pt x="35" y="0"/>
                                      </a:lnTo>
                                      <a:lnTo>
                                        <a:pt x="50" y="0"/>
                                      </a:lnTo>
                                      <a:lnTo>
                                        <a:pt x="65" y="0"/>
                                      </a:lnTo>
                                      <a:lnTo>
                                        <a:pt x="75" y="5"/>
                                      </a:lnTo>
                                      <a:lnTo>
                                        <a:pt x="85" y="15"/>
                                      </a:lnTo>
                                      <a:lnTo>
                                        <a:pt x="90" y="25"/>
                                      </a:lnTo>
                                      <a:lnTo>
                                        <a:pt x="95" y="40"/>
                                      </a:lnTo>
                                      <a:lnTo>
                                        <a:pt x="95" y="55"/>
                                      </a:lnTo>
                                      <a:lnTo>
                                        <a:pt x="95" y="60"/>
                                      </a:lnTo>
                                      <a:lnTo>
                                        <a:pt x="20" y="60"/>
                                      </a:lnTo>
                                      <a:lnTo>
                                        <a:pt x="25" y="75"/>
                                      </a:lnTo>
                                      <a:lnTo>
                                        <a:pt x="30" y="85"/>
                                      </a:lnTo>
                                      <a:lnTo>
                                        <a:pt x="40" y="90"/>
                                      </a:lnTo>
                                      <a:lnTo>
                                        <a:pt x="50" y="90"/>
                                      </a:lnTo>
                                      <a:lnTo>
                                        <a:pt x="60" y="90"/>
                                      </a:lnTo>
                                      <a:lnTo>
                                        <a:pt x="65" y="90"/>
                                      </a:lnTo>
                                      <a:lnTo>
                                        <a:pt x="75" y="85"/>
                                      </a:lnTo>
                                      <a:lnTo>
                                        <a:pt x="80" y="75"/>
                                      </a:lnTo>
                                      <a:close/>
                                      <a:moveTo>
                                        <a:pt x="20" y="40"/>
                                      </a:moveTo>
                                      <a:lnTo>
                                        <a:pt x="80" y="40"/>
                                      </a:lnTo>
                                      <a:lnTo>
                                        <a:pt x="75" y="35"/>
                                      </a:lnTo>
                                      <a:lnTo>
                                        <a:pt x="70" y="25"/>
                                      </a:lnTo>
                                      <a:lnTo>
                                        <a:pt x="60" y="20"/>
                                      </a:lnTo>
                                      <a:lnTo>
                                        <a:pt x="50" y="15"/>
                                      </a:lnTo>
                                      <a:lnTo>
                                        <a:pt x="40" y="20"/>
                                      </a:lnTo>
                                      <a:lnTo>
                                        <a:pt x="30" y="25"/>
                                      </a:lnTo>
                                      <a:lnTo>
                                        <a:pt x="25" y="30"/>
                                      </a:lnTo>
                                      <a:lnTo>
                                        <a:pt x="20" y="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6" name="Freeform 143"/>
                              <wps:cNvSpPr>
                                <a:spLocks noEditPoints="1"/>
                              </wps:cNvSpPr>
                              <wps:spPr bwMode="auto">
                                <a:xfrm>
                                  <a:off x="2861945" y="498475"/>
                                  <a:ext cx="57150" cy="69850"/>
                                </a:xfrm>
                                <a:custGeom>
                                  <a:avLst/>
                                  <a:gdLst>
                                    <a:gd name="T0" fmla="*/ 60 w 90"/>
                                    <a:gd name="T1" fmla="*/ 100 h 110"/>
                                    <a:gd name="T2" fmla="*/ 40 w 90"/>
                                    <a:gd name="T3" fmla="*/ 110 h 110"/>
                                    <a:gd name="T4" fmla="*/ 20 w 90"/>
                                    <a:gd name="T5" fmla="*/ 105 h 110"/>
                                    <a:gd name="T6" fmla="*/ 0 w 90"/>
                                    <a:gd name="T7" fmla="*/ 90 h 110"/>
                                    <a:gd name="T8" fmla="*/ 0 w 90"/>
                                    <a:gd name="T9" fmla="*/ 70 h 110"/>
                                    <a:gd name="T10" fmla="*/ 5 w 90"/>
                                    <a:gd name="T11" fmla="*/ 60 h 110"/>
                                    <a:gd name="T12" fmla="*/ 15 w 90"/>
                                    <a:gd name="T13" fmla="*/ 50 h 110"/>
                                    <a:gd name="T14" fmla="*/ 30 w 90"/>
                                    <a:gd name="T15" fmla="*/ 45 h 110"/>
                                    <a:gd name="T16" fmla="*/ 55 w 90"/>
                                    <a:gd name="T17" fmla="*/ 45 h 110"/>
                                    <a:gd name="T18" fmla="*/ 65 w 90"/>
                                    <a:gd name="T19" fmla="*/ 35 h 110"/>
                                    <a:gd name="T20" fmla="*/ 65 w 90"/>
                                    <a:gd name="T21" fmla="*/ 30 h 110"/>
                                    <a:gd name="T22" fmla="*/ 55 w 90"/>
                                    <a:gd name="T23" fmla="*/ 20 h 110"/>
                                    <a:gd name="T24" fmla="*/ 35 w 90"/>
                                    <a:gd name="T25" fmla="*/ 20 h 110"/>
                                    <a:gd name="T26" fmla="*/ 25 w 90"/>
                                    <a:gd name="T27" fmla="*/ 25 h 110"/>
                                    <a:gd name="T28" fmla="*/ 0 w 90"/>
                                    <a:gd name="T29" fmla="*/ 30 h 110"/>
                                    <a:gd name="T30" fmla="*/ 10 w 90"/>
                                    <a:gd name="T31" fmla="*/ 15 h 110"/>
                                    <a:gd name="T32" fmla="*/ 25 w 90"/>
                                    <a:gd name="T33" fmla="*/ 5 h 110"/>
                                    <a:gd name="T34" fmla="*/ 45 w 90"/>
                                    <a:gd name="T35" fmla="*/ 0 h 110"/>
                                    <a:gd name="T36" fmla="*/ 70 w 90"/>
                                    <a:gd name="T37" fmla="*/ 5 h 110"/>
                                    <a:gd name="T38" fmla="*/ 80 w 90"/>
                                    <a:gd name="T39" fmla="*/ 10 h 110"/>
                                    <a:gd name="T40" fmla="*/ 85 w 90"/>
                                    <a:gd name="T41" fmla="*/ 25 h 110"/>
                                    <a:gd name="T42" fmla="*/ 85 w 90"/>
                                    <a:gd name="T43" fmla="*/ 40 h 110"/>
                                    <a:gd name="T44" fmla="*/ 85 w 90"/>
                                    <a:gd name="T45" fmla="*/ 80 h 110"/>
                                    <a:gd name="T46" fmla="*/ 90 w 90"/>
                                    <a:gd name="T47" fmla="*/ 100 h 110"/>
                                    <a:gd name="T48" fmla="*/ 75 w 90"/>
                                    <a:gd name="T49" fmla="*/ 105 h 110"/>
                                    <a:gd name="T50" fmla="*/ 65 w 90"/>
                                    <a:gd name="T51" fmla="*/ 95 h 110"/>
                                    <a:gd name="T52" fmla="*/ 55 w 90"/>
                                    <a:gd name="T53" fmla="*/ 60 h 110"/>
                                    <a:gd name="T54" fmla="*/ 30 w 90"/>
                                    <a:gd name="T55" fmla="*/ 65 h 110"/>
                                    <a:gd name="T56" fmla="*/ 20 w 90"/>
                                    <a:gd name="T57" fmla="*/ 70 h 110"/>
                                    <a:gd name="T58" fmla="*/ 20 w 90"/>
                                    <a:gd name="T59" fmla="*/ 75 h 110"/>
                                    <a:gd name="T60" fmla="*/ 20 w 90"/>
                                    <a:gd name="T61" fmla="*/ 85 h 110"/>
                                    <a:gd name="T62" fmla="*/ 30 w 90"/>
                                    <a:gd name="T63" fmla="*/ 90 h 110"/>
                                    <a:gd name="T64" fmla="*/ 45 w 90"/>
                                    <a:gd name="T65" fmla="*/ 90 h 110"/>
                                    <a:gd name="T66" fmla="*/ 60 w 90"/>
                                    <a:gd name="T67" fmla="*/ 85 h 110"/>
                                    <a:gd name="T68" fmla="*/ 65 w 90"/>
                                    <a:gd name="T69" fmla="*/ 70 h 110"/>
                                    <a:gd name="T70" fmla="*/ 65 w 90"/>
                                    <a:gd name="T71" fmla="*/ 55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 h="110">
                                      <a:moveTo>
                                        <a:pt x="65" y="95"/>
                                      </a:moveTo>
                                      <a:lnTo>
                                        <a:pt x="60" y="100"/>
                                      </a:lnTo>
                                      <a:lnTo>
                                        <a:pt x="50" y="105"/>
                                      </a:lnTo>
                                      <a:lnTo>
                                        <a:pt x="40" y="110"/>
                                      </a:lnTo>
                                      <a:lnTo>
                                        <a:pt x="30" y="110"/>
                                      </a:lnTo>
                                      <a:lnTo>
                                        <a:pt x="20" y="105"/>
                                      </a:lnTo>
                                      <a:lnTo>
                                        <a:pt x="5" y="100"/>
                                      </a:lnTo>
                                      <a:lnTo>
                                        <a:pt x="0" y="90"/>
                                      </a:lnTo>
                                      <a:lnTo>
                                        <a:pt x="0" y="80"/>
                                      </a:lnTo>
                                      <a:lnTo>
                                        <a:pt x="0" y="70"/>
                                      </a:lnTo>
                                      <a:lnTo>
                                        <a:pt x="0" y="65"/>
                                      </a:lnTo>
                                      <a:lnTo>
                                        <a:pt x="5" y="60"/>
                                      </a:lnTo>
                                      <a:lnTo>
                                        <a:pt x="10" y="55"/>
                                      </a:lnTo>
                                      <a:lnTo>
                                        <a:pt x="15" y="50"/>
                                      </a:lnTo>
                                      <a:lnTo>
                                        <a:pt x="20" y="50"/>
                                      </a:lnTo>
                                      <a:lnTo>
                                        <a:pt x="30" y="45"/>
                                      </a:lnTo>
                                      <a:lnTo>
                                        <a:pt x="35" y="45"/>
                                      </a:lnTo>
                                      <a:lnTo>
                                        <a:pt x="55" y="45"/>
                                      </a:lnTo>
                                      <a:lnTo>
                                        <a:pt x="65" y="40"/>
                                      </a:lnTo>
                                      <a:lnTo>
                                        <a:pt x="65" y="35"/>
                                      </a:lnTo>
                                      <a:lnTo>
                                        <a:pt x="65" y="30"/>
                                      </a:lnTo>
                                      <a:lnTo>
                                        <a:pt x="60" y="20"/>
                                      </a:lnTo>
                                      <a:lnTo>
                                        <a:pt x="55" y="20"/>
                                      </a:lnTo>
                                      <a:lnTo>
                                        <a:pt x="45" y="15"/>
                                      </a:lnTo>
                                      <a:lnTo>
                                        <a:pt x="35" y="20"/>
                                      </a:lnTo>
                                      <a:lnTo>
                                        <a:pt x="25" y="20"/>
                                      </a:lnTo>
                                      <a:lnTo>
                                        <a:pt x="25" y="25"/>
                                      </a:lnTo>
                                      <a:lnTo>
                                        <a:pt x="20" y="35"/>
                                      </a:lnTo>
                                      <a:lnTo>
                                        <a:pt x="0" y="30"/>
                                      </a:lnTo>
                                      <a:lnTo>
                                        <a:pt x="5" y="20"/>
                                      </a:lnTo>
                                      <a:lnTo>
                                        <a:pt x="10" y="15"/>
                                      </a:lnTo>
                                      <a:lnTo>
                                        <a:pt x="15" y="10"/>
                                      </a:lnTo>
                                      <a:lnTo>
                                        <a:pt x="25" y="5"/>
                                      </a:lnTo>
                                      <a:lnTo>
                                        <a:pt x="35" y="0"/>
                                      </a:lnTo>
                                      <a:lnTo>
                                        <a:pt x="45" y="0"/>
                                      </a:lnTo>
                                      <a:lnTo>
                                        <a:pt x="60" y="0"/>
                                      </a:lnTo>
                                      <a:lnTo>
                                        <a:pt x="70" y="5"/>
                                      </a:lnTo>
                                      <a:lnTo>
                                        <a:pt x="75" y="5"/>
                                      </a:lnTo>
                                      <a:lnTo>
                                        <a:pt x="80" y="10"/>
                                      </a:lnTo>
                                      <a:lnTo>
                                        <a:pt x="85" y="15"/>
                                      </a:lnTo>
                                      <a:lnTo>
                                        <a:pt x="85" y="25"/>
                                      </a:lnTo>
                                      <a:lnTo>
                                        <a:pt x="85" y="30"/>
                                      </a:lnTo>
                                      <a:lnTo>
                                        <a:pt x="85" y="40"/>
                                      </a:lnTo>
                                      <a:lnTo>
                                        <a:pt x="85" y="60"/>
                                      </a:lnTo>
                                      <a:lnTo>
                                        <a:pt x="85" y="80"/>
                                      </a:lnTo>
                                      <a:lnTo>
                                        <a:pt x="85" y="90"/>
                                      </a:lnTo>
                                      <a:lnTo>
                                        <a:pt x="90" y="100"/>
                                      </a:lnTo>
                                      <a:lnTo>
                                        <a:pt x="90" y="105"/>
                                      </a:lnTo>
                                      <a:lnTo>
                                        <a:pt x="75" y="105"/>
                                      </a:lnTo>
                                      <a:lnTo>
                                        <a:pt x="70" y="100"/>
                                      </a:lnTo>
                                      <a:lnTo>
                                        <a:pt x="65" y="95"/>
                                      </a:lnTo>
                                      <a:close/>
                                      <a:moveTo>
                                        <a:pt x="65" y="55"/>
                                      </a:moveTo>
                                      <a:lnTo>
                                        <a:pt x="55" y="60"/>
                                      </a:lnTo>
                                      <a:lnTo>
                                        <a:pt x="40" y="65"/>
                                      </a:lnTo>
                                      <a:lnTo>
                                        <a:pt x="30" y="65"/>
                                      </a:lnTo>
                                      <a:lnTo>
                                        <a:pt x="25" y="65"/>
                                      </a:lnTo>
                                      <a:lnTo>
                                        <a:pt x="20" y="70"/>
                                      </a:lnTo>
                                      <a:lnTo>
                                        <a:pt x="20" y="75"/>
                                      </a:lnTo>
                                      <a:lnTo>
                                        <a:pt x="15" y="80"/>
                                      </a:lnTo>
                                      <a:lnTo>
                                        <a:pt x="20" y="85"/>
                                      </a:lnTo>
                                      <a:lnTo>
                                        <a:pt x="20" y="90"/>
                                      </a:lnTo>
                                      <a:lnTo>
                                        <a:pt x="30" y="90"/>
                                      </a:lnTo>
                                      <a:lnTo>
                                        <a:pt x="35" y="90"/>
                                      </a:lnTo>
                                      <a:lnTo>
                                        <a:pt x="45" y="90"/>
                                      </a:lnTo>
                                      <a:lnTo>
                                        <a:pt x="50" y="90"/>
                                      </a:lnTo>
                                      <a:lnTo>
                                        <a:pt x="60" y="85"/>
                                      </a:lnTo>
                                      <a:lnTo>
                                        <a:pt x="65" y="75"/>
                                      </a:lnTo>
                                      <a:lnTo>
                                        <a:pt x="65" y="70"/>
                                      </a:lnTo>
                                      <a:lnTo>
                                        <a:pt x="65" y="60"/>
                                      </a:lnTo>
                                      <a:lnTo>
                                        <a:pt x="65" y="5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7" name="Freeform 144"/>
                              <wps:cNvSpPr>
                                <a:spLocks/>
                              </wps:cNvSpPr>
                              <wps:spPr bwMode="auto">
                                <a:xfrm>
                                  <a:off x="2928620" y="476250"/>
                                  <a:ext cx="31750" cy="92075"/>
                                </a:xfrm>
                                <a:custGeom>
                                  <a:avLst/>
                                  <a:gdLst>
                                    <a:gd name="T0" fmla="*/ 50 w 50"/>
                                    <a:gd name="T1" fmla="*/ 125 h 145"/>
                                    <a:gd name="T2" fmla="*/ 50 w 50"/>
                                    <a:gd name="T3" fmla="*/ 140 h 145"/>
                                    <a:gd name="T4" fmla="*/ 45 w 50"/>
                                    <a:gd name="T5" fmla="*/ 145 h 145"/>
                                    <a:gd name="T6" fmla="*/ 35 w 50"/>
                                    <a:gd name="T7" fmla="*/ 145 h 145"/>
                                    <a:gd name="T8" fmla="*/ 30 w 50"/>
                                    <a:gd name="T9" fmla="*/ 145 h 145"/>
                                    <a:gd name="T10" fmla="*/ 20 w 50"/>
                                    <a:gd name="T11" fmla="*/ 140 h 145"/>
                                    <a:gd name="T12" fmla="*/ 15 w 50"/>
                                    <a:gd name="T13" fmla="*/ 135 h 145"/>
                                    <a:gd name="T14" fmla="*/ 15 w 50"/>
                                    <a:gd name="T15" fmla="*/ 135 h 145"/>
                                    <a:gd name="T16" fmla="*/ 15 w 50"/>
                                    <a:gd name="T17" fmla="*/ 125 h 145"/>
                                    <a:gd name="T18" fmla="*/ 10 w 50"/>
                                    <a:gd name="T19" fmla="*/ 115 h 145"/>
                                    <a:gd name="T20" fmla="*/ 10 w 50"/>
                                    <a:gd name="T21" fmla="*/ 55 h 145"/>
                                    <a:gd name="T22" fmla="*/ 0 w 50"/>
                                    <a:gd name="T23" fmla="*/ 55 h 145"/>
                                    <a:gd name="T24" fmla="*/ 0 w 50"/>
                                    <a:gd name="T25" fmla="*/ 40 h 145"/>
                                    <a:gd name="T26" fmla="*/ 10 w 50"/>
                                    <a:gd name="T27" fmla="*/ 40 h 145"/>
                                    <a:gd name="T28" fmla="*/ 10 w 50"/>
                                    <a:gd name="T29" fmla="*/ 10 h 145"/>
                                    <a:gd name="T30" fmla="*/ 30 w 50"/>
                                    <a:gd name="T31" fmla="*/ 0 h 145"/>
                                    <a:gd name="T32" fmla="*/ 30 w 50"/>
                                    <a:gd name="T33" fmla="*/ 40 h 145"/>
                                    <a:gd name="T34" fmla="*/ 50 w 50"/>
                                    <a:gd name="T35" fmla="*/ 40 h 145"/>
                                    <a:gd name="T36" fmla="*/ 50 w 50"/>
                                    <a:gd name="T37" fmla="*/ 55 h 145"/>
                                    <a:gd name="T38" fmla="*/ 30 w 50"/>
                                    <a:gd name="T39" fmla="*/ 55 h 145"/>
                                    <a:gd name="T40" fmla="*/ 30 w 50"/>
                                    <a:gd name="T41" fmla="*/ 115 h 145"/>
                                    <a:gd name="T42" fmla="*/ 30 w 50"/>
                                    <a:gd name="T43" fmla="*/ 120 h 145"/>
                                    <a:gd name="T44" fmla="*/ 30 w 50"/>
                                    <a:gd name="T45" fmla="*/ 125 h 145"/>
                                    <a:gd name="T46" fmla="*/ 35 w 50"/>
                                    <a:gd name="T47" fmla="*/ 125 h 145"/>
                                    <a:gd name="T48" fmla="*/ 35 w 50"/>
                                    <a:gd name="T49" fmla="*/ 125 h 145"/>
                                    <a:gd name="T50" fmla="*/ 35 w 50"/>
                                    <a:gd name="T51" fmla="*/ 125 h 145"/>
                                    <a:gd name="T52" fmla="*/ 40 w 50"/>
                                    <a:gd name="T53" fmla="*/ 125 h 145"/>
                                    <a:gd name="T54" fmla="*/ 45 w 50"/>
                                    <a:gd name="T55" fmla="*/ 125 h 145"/>
                                    <a:gd name="T56" fmla="*/ 50 w 50"/>
                                    <a:gd name="T57" fmla="*/ 125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0" h="145">
                                      <a:moveTo>
                                        <a:pt x="50" y="125"/>
                                      </a:moveTo>
                                      <a:lnTo>
                                        <a:pt x="50" y="140"/>
                                      </a:lnTo>
                                      <a:lnTo>
                                        <a:pt x="45" y="145"/>
                                      </a:lnTo>
                                      <a:lnTo>
                                        <a:pt x="35" y="145"/>
                                      </a:lnTo>
                                      <a:lnTo>
                                        <a:pt x="30" y="145"/>
                                      </a:lnTo>
                                      <a:lnTo>
                                        <a:pt x="20" y="140"/>
                                      </a:lnTo>
                                      <a:lnTo>
                                        <a:pt x="15" y="135"/>
                                      </a:lnTo>
                                      <a:lnTo>
                                        <a:pt x="15" y="125"/>
                                      </a:lnTo>
                                      <a:lnTo>
                                        <a:pt x="10" y="115"/>
                                      </a:lnTo>
                                      <a:lnTo>
                                        <a:pt x="10" y="55"/>
                                      </a:lnTo>
                                      <a:lnTo>
                                        <a:pt x="0" y="55"/>
                                      </a:lnTo>
                                      <a:lnTo>
                                        <a:pt x="0" y="40"/>
                                      </a:lnTo>
                                      <a:lnTo>
                                        <a:pt x="10" y="40"/>
                                      </a:lnTo>
                                      <a:lnTo>
                                        <a:pt x="10" y="10"/>
                                      </a:lnTo>
                                      <a:lnTo>
                                        <a:pt x="30" y="0"/>
                                      </a:lnTo>
                                      <a:lnTo>
                                        <a:pt x="30" y="40"/>
                                      </a:lnTo>
                                      <a:lnTo>
                                        <a:pt x="50" y="40"/>
                                      </a:lnTo>
                                      <a:lnTo>
                                        <a:pt x="50" y="55"/>
                                      </a:lnTo>
                                      <a:lnTo>
                                        <a:pt x="30" y="55"/>
                                      </a:lnTo>
                                      <a:lnTo>
                                        <a:pt x="30" y="115"/>
                                      </a:lnTo>
                                      <a:lnTo>
                                        <a:pt x="30" y="120"/>
                                      </a:lnTo>
                                      <a:lnTo>
                                        <a:pt x="30" y="125"/>
                                      </a:lnTo>
                                      <a:lnTo>
                                        <a:pt x="35" y="125"/>
                                      </a:lnTo>
                                      <a:lnTo>
                                        <a:pt x="40" y="125"/>
                                      </a:lnTo>
                                      <a:lnTo>
                                        <a:pt x="45" y="125"/>
                                      </a:lnTo>
                                      <a:lnTo>
                                        <a:pt x="50" y="1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8" name="Freeform 145"/>
                              <wps:cNvSpPr>
                                <a:spLocks/>
                              </wps:cNvSpPr>
                              <wps:spPr bwMode="auto">
                                <a:xfrm>
                                  <a:off x="2969895" y="476250"/>
                                  <a:ext cx="53975" cy="88900"/>
                                </a:xfrm>
                                <a:custGeom>
                                  <a:avLst/>
                                  <a:gdLst>
                                    <a:gd name="T0" fmla="*/ 0 w 85"/>
                                    <a:gd name="T1" fmla="*/ 140 h 140"/>
                                    <a:gd name="T2" fmla="*/ 0 w 85"/>
                                    <a:gd name="T3" fmla="*/ 0 h 140"/>
                                    <a:gd name="T4" fmla="*/ 20 w 85"/>
                                    <a:gd name="T5" fmla="*/ 0 h 140"/>
                                    <a:gd name="T6" fmla="*/ 20 w 85"/>
                                    <a:gd name="T7" fmla="*/ 50 h 140"/>
                                    <a:gd name="T8" fmla="*/ 30 w 85"/>
                                    <a:gd name="T9" fmla="*/ 40 h 140"/>
                                    <a:gd name="T10" fmla="*/ 40 w 85"/>
                                    <a:gd name="T11" fmla="*/ 35 h 140"/>
                                    <a:gd name="T12" fmla="*/ 50 w 85"/>
                                    <a:gd name="T13" fmla="*/ 35 h 140"/>
                                    <a:gd name="T14" fmla="*/ 60 w 85"/>
                                    <a:gd name="T15" fmla="*/ 35 h 140"/>
                                    <a:gd name="T16" fmla="*/ 70 w 85"/>
                                    <a:gd name="T17" fmla="*/ 40 h 140"/>
                                    <a:gd name="T18" fmla="*/ 75 w 85"/>
                                    <a:gd name="T19" fmla="*/ 45 h 140"/>
                                    <a:gd name="T20" fmla="*/ 80 w 85"/>
                                    <a:gd name="T21" fmla="*/ 55 h 140"/>
                                    <a:gd name="T22" fmla="*/ 80 w 85"/>
                                    <a:gd name="T23" fmla="*/ 60 h 140"/>
                                    <a:gd name="T24" fmla="*/ 85 w 85"/>
                                    <a:gd name="T25" fmla="*/ 75 h 140"/>
                                    <a:gd name="T26" fmla="*/ 85 w 85"/>
                                    <a:gd name="T27" fmla="*/ 140 h 140"/>
                                    <a:gd name="T28" fmla="*/ 65 w 85"/>
                                    <a:gd name="T29" fmla="*/ 140 h 140"/>
                                    <a:gd name="T30" fmla="*/ 65 w 85"/>
                                    <a:gd name="T31" fmla="*/ 75 h 140"/>
                                    <a:gd name="T32" fmla="*/ 65 w 85"/>
                                    <a:gd name="T33" fmla="*/ 65 h 140"/>
                                    <a:gd name="T34" fmla="*/ 60 w 85"/>
                                    <a:gd name="T35" fmla="*/ 60 h 140"/>
                                    <a:gd name="T36" fmla="*/ 55 w 85"/>
                                    <a:gd name="T37" fmla="*/ 55 h 140"/>
                                    <a:gd name="T38" fmla="*/ 45 w 85"/>
                                    <a:gd name="T39" fmla="*/ 50 h 140"/>
                                    <a:gd name="T40" fmla="*/ 40 w 85"/>
                                    <a:gd name="T41" fmla="*/ 55 h 140"/>
                                    <a:gd name="T42" fmla="*/ 30 w 85"/>
                                    <a:gd name="T43" fmla="*/ 55 h 140"/>
                                    <a:gd name="T44" fmla="*/ 25 w 85"/>
                                    <a:gd name="T45" fmla="*/ 60 h 140"/>
                                    <a:gd name="T46" fmla="*/ 25 w 85"/>
                                    <a:gd name="T47" fmla="*/ 65 h 140"/>
                                    <a:gd name="T48" fmla="*/ 20 w 85"/>
                                    <a:gd name="T49" fmla="*/ 75 h 140"/>
                                    <a:gd name="T50" fmla="*/ 20 w 85"/>
                                    <a:gd name="T51" fmla="*/ 85 h 140"/>
                                    <a:gd name="T52" fmla="*/ 20 w 85"/>
                                    <a:gd name="T53" fmla="*/ 140 h 140"/>
                                    <a:gd name="T54" fmla="*/ 0 w 85"/>
                                    <a:gd name="T55"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5" h="140">
                                      <a:moveTo>
                                        <a:pt x="0" y="140"/>
                                      </a:moveTo>
                                      <a:lnTo>
                                        <a:pt x="0" y="0"/>
                                      </a:lnTo>
                                      <a:lnTo>
                                        <a:pt x="20" y="0"/>
                                      </a:lnTo>
                                      <a:lnTo>
                                        <a:pt x="20" y="50"/>
                                      </a:lnTo>
                                      <a:lnTo>
                                        <a:pt x="30" y="40"/>
                                      </a:lnTo>
                                      <a:lnTo>
                                        <a:pt x="40" y="35"/>
                                      </a:lnTo>
                                      <a:lnTo>
                                        <a:pt x="50" y="35"/>
                                      </a:lnTo>
                                      <a:lnTo>
                                        <a:pt x="60" y="35"/>
                                      </a:lnTo>
                                      <a:lnTo>
                                        <a:pt x="70" y="40"/>
                                      </a:lnTo>
                                      <a:lnTo>
                                        <a:pt x="75" y="45"/>
                                      </a:lnTo>
                                      <a:lnTo>
                                        <a:pt x="80" y="55"/>
                                      </a:lnTo>
                                      <a:lnTo>
                                        <a:pt x="80" y="60"/>
                                      </a:lnTo>
                                      <a:lnTo>
                                        <a:pt x="85" y="75"/>
                                      </a:lnTo>
                                      <a:lnTo>
                                        <a:pt x="85" y="140"/>
                                      </a:lnTo>
                                      <a:lnTo>
                                        <a:pt x="65" y="140"/>
                                      </a:lnTo>
                                      <a:lnTo>
                                        <a:pt x="65" y="75"/>
                                      </a:lnTo>
                                      <a:lnTo>
                                        <a:pt x="65" y="65"/>
                                      </a:lnTo>
                                      <a:lnTo>
                                        <a:pt x="60" y="60"/>
                                      </a:lnTo>
                                      <a:lnTo>
                                        <a:pt x="55" y="55"/>
                                      </a:lnTo>
                                      <a:lnTo>
                                        <a:pt x="45" y="50"/>
                                      </a:lnTo>
                                      <a:lnTo>
                                        <a:pt x="40" y="55"/>
                                      </a:lnTo>
                                      <a:lnTo>
                                        <a:pt x="30" y="55"/>
                                      </a:lnTo>
                                      <a:lnTo>
                                        <a:pt x="25" y="60"/>
                                      </a:lnTo>
                                      <a:lnTo>
                                        <a:pt x="25" y="65"/>
                                      </a:lnTo>
                                      <a:lnTo>
                                        <a:pt x="20" y="75"/>
                                      </a:lnTo>
                                      <a:lnTo>
                                        <a:pt x="20" y="85"/>
                                      </a:lnTo>
                                      <a:lnTo>
                                        <a:pt x="20" y="140"/>
                                      </a:lnTo>
                                      <a:lnTo>
                                        <a:pt x="0"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9" name="Freeform 146"/>
                              <wps:cNvSpPr>
                                <a:spLocks/>
                              </wps:cNvSpPr>
                              <wps:spPr bwMode="auto">
                                <a:xfrm>
                                  <a:off x="2024380" y="1136650"/>
                                  <a:ext cx="69850" cy="92075"/>
                                </a:xfrm>
                                <a:custGeom>
                                  <a:avLst/>
                                  <a:gdLst>
                                    <a:gd name="T0" fmla="*/ 90 w 110"/>
                                    <a:gd name="T1" fmla="*/ 0 h 145"/>
                                    <a:gd name="T2" fmla="*/ 110 w 110"/>
                                    <a:gd name="T3" fmla="*/ 0 h 145"/>
                                    <a:gd name="T4" fmla="*/ 110 w 110"/>
                                    <a:gd name="T5" fmla="*/ 80 h 145"/>
                                    <a:gd name="T6" fmla="*/ 110 w 110"/>
                                    <a:gd name="T7" fmla="*/ 100 h 145"/>
                                    <a:gd name="T8" fmla="*/ 105 w 110"/>
                                    <a:gd name="T9" fmla="*/ 115 h 145"/>
                                    <a:gd name="T10" fmla="*/ 100 w 110"/>
                                    <a:gd name="T11" fmla="*/ 125 h 145"/>
                                    <a:gd name="T12" fmla="*/ 90 w 110"/>
                                    <a:gd name="T13" fmla="*/ 135 h 145"/>
                                    <a:gd name="T14" fmla="*/ 75 w 110"/>
                                    <a:gd name="T15" fmla="*/ 140 h 145"/>
                                    <a:gd name="T16" fmla="*/ 55 w 110"/>
                                    <a:gd name="T17" fmla="*/ 145 h 145"/>
                                    <a:gd name="T18" fmla="*/ 35 w 110"/>
                                    <a:gd name="T19" fmla="*/ 140 h 145"/>
                                    <a:gd name="T20" fmla="*/ 25 w 110"/>
                                    <a:gd name="T21" fmla="*/ 135 h 145"/>
                                    <a:gd name="T22" fmla="*/ 10 w 110"/>
                                    <a:gd name="T23" fmla="*/ 130 h 145"/>
                                    <a:gd name="T24" fmla="*/ 5 w 110"/>
                                    <a:gd name="T25" fmla="*/ 115 h 145"/>
                                    <a:gd name="T26" fmla="*/ 0 w 110"/>
                                    <a:gd name="T27" fmla="*/ 100 h 145"/>
                                    <a:gd name="T28" fmla="*/ 0 w 110"/>
                                    <a:gd name="T29" fmla="*/ 80 h 145"/>
                                    <a:gd name="T30" fmla="*/ 0 w 110"/>
                                    <a:gd name="T31" fmla="*/ 0 h 145"/>
                                    <a:gd name="T32" fmla="*/ 20 w 110"/>
                                    <a:gd name="T33" fmla="*/ 0 h 145"/>
                                    <a:gd name="T34" fmla="*/ 20 w 110"/>
                                    <a:gd name="T35" fmla="*/ 80 h 145"/>
                                    <a:gd name="T36" fmla="*/ 20 w 110"/>
                                    <a:gd name="T37" fmla="*/ 95 h 145"/>
                                    <a:gd name="T38" fmla="*/ 20 w 110"/>
                                    <a:gd name="T39" fmla="*/ 105 h 145"/>
                                    <a:gd name="T40" fmla="*/ 25 w 110"/>
                                    <a:gd name="T41" fmla="*/ 115 h 145"/>
                                    <a:gd name="T42" fmla="*/ 35 w 110"/>
                                    <a:gd name="T43" fmla="*/ 120 h 145"/>
                                    <a:gd name="T44" fmla="*/ 45 w 110"/>
                                    <a:gd name="T45" fmla="*/ 125 h 145"/>
                                    <a:gd name="T46" fmla="*/ 55 w 110"/>
                                    <a:gd name="T47" fmla="*/ 125 h 145"/>
                                    <a:gd name="T48" fmla="*/ 65 w 110"/>
                                    <a:gd name="T49" fmla="*/ 125 h 145"/>
                                    <a:gd name="T50" fmla="*/ 75 w 110"/>
                                    <a:gd name="T51" fmla="*/ 120 h 145"/>
                                    <a:gd name="T52" fmla="*/ 85 w 110"/>
                                    <a:gd name="T53" fmla="*/ 115 h 145"/>
                                    <a:gd name="T54" fmla="*/ 90 w 110"/>
                                    <a:gd name="T55" fmla="*/ 110 h 145"/>
                                    <a:gd name="T56" fmla="*/ 90 w 110"/>
                                    <a:gd name="T57" fmla="*/ 95 h 145"/>
                                    <a:gd name="T58" fmla="*/ 90 w 110"/>
                                    <a:gd name="T59" fmla="*/ 80 h 145"/>
                                    <a:gd name="T60" fmla="*/ 90 w 110"/>
                                    <a:gd name="T61" fmla="*/ 0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10" h="145">
                                      <a:moveTo>
                                        <a:pt x="90" y="0"/>
                                      </a:moveTo>
                                      <a:lnTo>
                                        <a:pt x="110" y="0"/>
                                      </a:lnTo>
                                      <a:lnTo>
                                        <a:pt x="110" y="80"/>
                                      </a:lnTo>
                                      <a:lnTo>
                                        <a:pt x="110" y="100"/>
                                      </a:lnTo>
                                      <a:lnTo>
                                        <a:pt x="105" y="115"/>
                                      </a:lnTo>
                                      <a:lnTo>
                                        <a:pt x="100" y="125"/>
                                      </a:lnTo>
                                      <a:lnTo>
                                        <a:pt x="90" y="135"/>
                                      </a:lnTo>
                                      <a:lnTo>
                                        <a:pt x="75" y="140"/>
                                      </a:lnTo>
                                      <a:lnTo>
                                        <a:pt x="55" y="145"/>
                                      </a:lnTo>
                                      <a:lnTo>
                                        <a:pt x="35" y="140"/>
                                      </a:lnTo>
                                      <a:lnTo>
                                        <a:pt x="25" y="135"/>
                                      </a:lnTo>
                                      <a:lnTo>
                                        <a:pt x="10" y="130"/>
                                      </a:lnTo>
                                      <a:lnTo>
                                        <a:pt x="5" y="115"/>
                                      </a:lnTo>
                                      <a:lnTo>
                                        <a:pt x="0" y="100"/>
                                      </a:lnTo>
                                      <a:lnTo>
                                        <a:pt x="0" y="80"/>
                                      </a:lnTo>
                                      <a:lnTo>
                                        <a:pt x="0" y="0"/>
                                      </a:lnTo>
                                      <a:lnTo>
                                        <a:pt x="20" y="0"/>
                                      </a:lnTo>
                                      <a:lnTo>
                                        <a:pt x="20" y="80"/>
                                      </a:lnTo>
                                      <a:lnTo>
                                        <a:pt x="20" y="95"/>
                                      </a:lnTo>
                                      <a:lnTo>
                                        <a:pt x="20" y="105"/>
                                      </a:lnTo>
                                      <a:lnTo>
                                        <a:pt x="25" y="115"/>
                                      </a:lnTo>
                                      <a:lnTo>
                                        <a:pt x="35" y="120"/>
                                      </a:lnTo>
                                      <a:lnTo>
                                        <a:pt x="45" y="125"/>
                                      </a:lnTo>
                                      <a:lnTo>
                                        <a:pt x="55" y="125"/>
                                      </a:lnTo>
                                      <a:lnTo>
                                        <a:pt x="65" y="125"/>
                                      </a:lnTo>
                                      <a:lnTo>
                                        <a:pt x="75" y="120"/>
                                      </a:lnTo>
                                      <a:lnTo>
                                        <a:pt x="85" y="115"/>
                                      </a:lnTo>
                                      <a:lnTo>
                                        <a:pt x="90" y="110"/>
                                      </a:lnTo>
                                      <a:lnTo>
                                        <a:pt x="90" y="95"/>
                                      </a:lnTo>
                                      <a:lnTo>
                                        <a:pt x="90" y="80"/>
                                      </a:lnTo>
                                      <a:lnTo>
                                        <a:pt x="9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20" name="Freeform 147"/>
                              <wps:cNvSpPr>
                                <a:spLocks noEditPoints="1"/>
                              </wps:cNvSpPr>
                              <wps:spPr bwMode="auto">
                                <a:xfrm>
                                  <a:off x="2113280" y="1158875"/>
                                  <a:ext cx="57150" cy="92075"/>
                                </a:xfrm>
                                <a:custGeom>
                                  <a:avLst/>
                                  <a:gdLst>
                                    <a:gd name="T0" fmla="*/ 0 w 90"/>
                                    <a:gd name="T1" fmla="*/ 145 h 145"/>
                                    <a:gd name="T2" fmla="*/ 0 w 90"/>
                                    <a:gd name="T3" fmla="*/ 5 h 145"/>
                                    <a:gd name="T4" fmla="*/ 20 w 90"/>
                                    <a:gd name="T5" fmla="*/ 5 h 145"/>
                                    <a:gd name="T6" fmla="*/ 20 w 90"/>
                                    <a:gd name="T7" fmla="*/ 20 h 145"/>
                                    <a:gd name="T8" fmla="*/ 25 w 90"/>
                                    <a:gd name="T9" fmla="*/ 10 h 145"/>
                                    <a:gd name="T10" fmla="*/ 30 w 90"/>
                                    <a:gd name="T11" fmla="*/ 5 h 145"/>
                                    <a:gd name="T12" fmla="*/ 40 w 90"/>
                                    <a:gd name="T13" fmla="*/ 0 h 145"/>
                                    <a:gd name="T14" fmla="*/ 45 w 90"/>
                                    <a:gd name="T15" fmla="*/ 0 h 145"/>
                                    <a:gd name="T16" fmla="*/ 60 w 90"/>
                                    <a:gd name="T17" fmla="*/ 0 h 145"/>
                                    <a:gd name="T18" fmla="*/ 70 w 90"/>
                                    <a:gd name="T19" fmla="*/ 5 h 145"/>
                                    <a:gd name="T20" fmla="*/ 80 w 90"/>
                                    <a:gd name="T21" fmla="*/ 15 h 145"/>
                                    <a:gd name="T22" fmla="*/ 85 w 90"/>
                                    <a:gd name="T23" fmla="*/ 25 h 145"/>
                                    <a:gd name="T24" fmla="*/ 90 w 90"/>
                                    <a:gd name="T25" fmla="*/ 40 h 145"/>
                                    <a:gd name="T26" fmla="*/ 90 w 90"/>
                                    <a:gd name="T27" fmla="*/ 55 h 145"/>
                                    <a:gd name="T28" fmla="*/ 90 w 90"/>
                                    <a:gd name="T29" fmla="*/ 70 h 145"/>
                                    <a:gd name="T30" fmla="*/ 85 w 90"/>
                                    <a:gd name="T31" fmla="*/ 85 h 145"/>
                                    <a:gd name="T32" fmla="*/ 75 w 90"/>
                                    <a:gd name="T33" fmla="*/ 95 h 145"/>
                                    <a:gd name="T34" fmla="*/ 65 w 90"/>
                                    <a:gd name="T35" fmla="*/ 100 h 145"/>
                                    <a:gd name="T36" fmla="*/ 55 w 90"/>
                                    <a:gd name="T37" fmla="*/ 105 h 145"/>
                                    <a:gd name="T38" fmla="*/ 45 w 90"/>
                                    <a:gd name="T39" fmla="*/ 110 h 145"/>
                                    <a:gd name="T40" fmla="*/ 35 w 90"/>
                                    <a:gd name="T41" fmla="*/ 110 h 145"/>
                                    <a:gd name="T42" fmla="*/ 30 w 90"/>
                                    <a:gd name="T43" fmla="*/ 105 h 145"/>
                                    <a:gd name="T44" fmla="*/ 25 w 90"/>
                                    <a:gd name="T45" fmla="*/ 100 h 145"/>
                                    <a:gd name="T46" fmla="*/ 20 w 90"/>
                                    <a:gd name="T47" fmla="*/ 95 h 145"/>
                                    <a:gd name="T48" fmla="*/ 20 w 90"/>
                                    <a:gd name="T49" fmla="*/ 145 h 145"/>
                                    <a:gd name="T50" fmla="*/ 0 w 90"/>
                                    <a:gd name="T51" fmla="*/ 145 h 145"/>
                                    <a:gd name="T52" fmla="*/ 20 w 90"/>
                                    <a:gd name="T53" fmla="*/ 55 h 145"/>
                                    <a:gd name="T54" fmla="*/ 20 w 90"/>
                                    <a:gd name="T55" fmla="*/ 70 h 145"/>
                                    <a:gd name="T56" fmla="*/ 25 w 90"/>
                                    <a:gd name="T57" fmla="*/ 85 h 145"/>
                                    <a:gd name="T58" fmla="*/ 35 w 90"/>
                                    <a:gd name="T59" fmla="*/ 90 h 145"/>
                                    <a:gd name="T60" fmla="*/ 45 w 90"/>
                                    <a:gd name="T61" fmla="*/ 90 h 145"/>
                                    <a:gd name="T62" fmla="*/ 55 w 90"/>
                                    <a:gd name="T63" fmla="*/ 90 h 145"/>
                                    <a:gd name="T64" fmla="*/ 60 w 90"/>
                                    <a:gd name="T65" fmla="*/ 85 h 145"/>
                                    <a:gd name="T66" fmla="*/ 70 w 90"/>
                                    <a:gd name="T67" fmla="*/ 70 h 145"/>
                                    <a:gd name="T68" fmla="*/ 70 w 90"/>
                                    <a:gd name="T69" fmla="*/ 55 h 145"/>
                                    <a:gd name="T70" fmla="*/ 70 w 90"/>
                                    <a:gd name="T71" fmla="*/ 40 h 145"/>
                                    <a:gd name="T72" fmla="*/ 65 w 90"/>
                                    <a:gd name="T73" fmla="*/ 25 h 145"/>
                                    <a:gd name="T74" fmla="*/ 55 w 90"/>
                                    <a:gd name="T75" fmla="*/ 20 h 145"/>
                                    <a:gd name="T76" fmla="*/ 45 w 90"/>
                                    <a:gd name="T77" fmla="*/ 15 h 145"/>
                                    <a:gd name="T78" fmla="*/ 35 w 90"/>
                                    <a:gd name="T79" fmla="*/ 20 h 145"/>
                                    <a:gd name="T80" fmla="*/ 25 w 90"/>
                                    <a:gd name="T81" fmla="*/ 25 h 145"/>
                                    <a:gd name="T82" fmla="*/ 20 w 90"/>
                                    <a:gd name="T83" fmla="*/ 40 h 145"/>
                                    <a:gd name="T84" fmla="*/ 20 w 90"/>
                                    <a:gd name="T85" fmla="*/ 55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 h="145">
                                      <a:moveTo>
                                        <a:pt x="0" y="145"/>
                                      </a:moveTo>
                                      <a:lnTo>
                                        <a:pt x="0" y="5"/>
                                      </a:lnTo>
                                      <a:lnTo>
                                        <a:pt x="20" y="5"/>
                                      </a:lnTo>
                                      <a:lnTo>
                                        <a:pt x="20" y="20"/>
                                      </a:lnTo>
                                      <a:lnTo>
                                        <a:pt x="25" y="10"/>
                                      </a:lnTo>
                                      <a:lnTo>
                                        <a:pt x="30" y="5"/>
                                      </a:lnTo>
                                      <a:lnTo>
                                        <a:pt x="40" y="0"/>
                                      </a:lnTo>
                                      <a:lnTo>
                                        <a:pt x="45" y="0"/>
                                      </a:lnTo>
                                      <a:lnTo>
                                        <a:pt x="60" y="0"/>
                                      </a:lnTo>
                                      <a:lnTo>
                                        <a:pt x="70" y="5"/>
                                      </a:lnTo>
                                      <a:lnTo>
                                        <a:pt x="80" y="15"/>
                                      </a:lnTo>
                                      <a:lnTo>
                                        <a:pt x="85" y="25"/>
                                      </a:lnTo>
                                      <a:lnTo>
                                        <a:pt x="90" y="40"/>
                                      </a:lnTo>
                                      <a:lnTo>
                                        <a:pt x="90" y="55"/>
                                      </a:lnTo>
                                      <a:lnTo>
                                        <a:pt x="90" y="70"/>
                                      </a:lnTo>
                                      <a:lnTo>
                                        <a:pt x="85" y="85"/>
                                      </a:lnTo>
                                      <a:lnTo>
                                        <a:pt x="75" y="95"/>
                                      </a:lnTo>
                                      <a:lnTo>
                                        <a:pt x="65" y="100"/>
                                      </a:lnTo>
                                      <a:lnTo>
                                        <a:pt x="55" y="105"/>
                                      </a:lnTo>
                                      <a:lnTo>
                                        <a:pt x="45" y="110"/>
                                      </a:lnTo>
                                      <a:lnTo>
                                        <a:pt x="35" y="110"/>
                                      </a:lnTo>
                                      <a:lnTo>
                                        <a:pt x="30" y="105"/>
                                      </a:lnTo>
                                      <a:lnTo>
                                        <a:pt x="25" y="100"/>
                                      </a:lnTo>
                                      <a:lnTo>
                                        <a:pt x="20" y="95"/>
                                      </a:lnTo>
                                      <a:lnTo>
                                        <a:pt x="20" y="145"/>
                                      </a:lnTo>
                                      <a:lnTo>
                                        <a:pt x="0" y="145"/>
                                      </a:lnTo>
                                      <a:close/>
                                      <a:moveTo>
                                        <a:pt x="20" y="55"/>
                                      </a:moveTo>
                                      <a:lnTo>
                                        <a:pt x="20" y="70"/>
                                      </a:lnTo>
                                      <a:lnTo>
                                        <a:pt x="25" y="85"/>
                                      </a:lnTo>
                                      <a:lnTo>
                                        <a:pt x="35" y="90"/>
                                      </a:lnTo>
                                      <a:lnTo>
                                        <a:pt x="45" y="90"/>
                                      </a:lnTo>
                                      <a:lnTo>
                                        <a:pt x="55" y="90"/>
                                      </a:lnTo>
                                      <a:lnTo>
                                        <a:pt x="60" y="85"/>
                                      </a:lnTo>
                                      <a:lnTo>
                                        <a:pt x="70" y="70"/>
                                      </a:lnTo>
                                      <a:lnTo>
                                        <a:pt x="70" y="55"/>
                                      </a:lnTo>
                                      <a:lnTo>
                                        <a:pt x="70" y="40"/>
                                      </a:lnTo>
                                      <a:lnTo>
                                        <a:pt x="65" y="25"/>
                                      </a:lnTo>
                                      <a:lnTo>
                                        <a:pt x="55" y="20"/>
                                      </a:lnTo>
                                      <a:lnTo>
                                        <a:pt x="45" y="15"/>
                                      </a:lnTo>
                                      <a:lnTo>
                                        <a:pt x="35" y="20"/>
                                      </a:lnTo>
                                      <a:lnTo>
                                        <a:pt x="25" y="25"/>
                                      </a:lnTo>
                                      <a:lnTo>
                                        <a:pt x="20" y="40"/>
                                      </a:lnTo>
                                      <a:lnTo>
                                        <a:pt x="20" y="5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21" name="Freeform 148"/>
                              <wps:cNvSpPr>
                                <a:spLocks noEditPoints="1"/>
                              </wps:cNvSpPr>
                              <wps:spPr bwMode="auto">
                                <a:xfrm>
                                  <a:off x="2179955" y="1158875"/>
                                  <a:ext cx="60325" cy="69850"/>
                                </a:xfrm>
                                <a:custGeom>
                                  <a:avLst/>
                                  <a:gdLst>
                                    <a:gd name="T0" fmla="*/ 0 w 95"/>
                                    <a:gd name="T1" fmla="*/ 55 h 110"/>
                                    <a:gd name="T2" fmla="*/ 0 w 95"/>
                                    <a:gd name="T3" fmla="*/ 35 h 110"/>
                                    <a:gd name="T4" fmla="*/ 5 w 95"/>
                                    <a:gd name="T5" fmla="*/ 25 h 110"/>
                                    <a:gd name="T6" fmla="*/ 15 w 95"/>
                                    <a:gd name="T7" fmla="*/ 10 h 110"/>
                                    <a:gd name="T8" fmla="*/ 30 w 95"/>
                                    <a:gd name="T9" fmla="*/ 5 h 110"/>
                                    <a:gd name="T10" fmla="*/ 50 w 95"/>
                                    <a:gd name="T11" fmla="*/ 0 h 110"/>
                                    <a:gd name="T12" fmla="*/ 60 w 95"/>
                                    <a:gd name="T13" fmla="*/ 0 h 110"/>
                                    <a:gd name="T14" fmla="*/ 70 w 95"/>
                                    <a:gd name="T15" fmla="*/ 5 h 110"/>
                                    <a:gd name="T16" fmla="*/ 80 w 95"/>
                                    <a:gd name="T17" fmla="*/ 15 h 110"/>
                                    <a:gd name="T18" fmla="*/ 90 w 95"/>
                                    <a:gd name="T19" fmla="*/ 25 h 110"/>
                                    <a:gd name="T20" fmla="*/ 95 w 95"/>
                                    <a:gd name="T21" fmla="*/ 40 h 110"/>
                                    <a:gd name="T22" fmla="*/ 95 w 95"/>
                                    <a:gd name="T23" fmla="*/ 55 h 110"/>
                                    <a:gd name="T24" fmla="*/ 95 w 95"/>
                                    <a:gd name="T25" fmla="*/ 70 h 110"/>
                                    <a:gd name="T26" fmla="*/ 90 w 95"/>
                                    <a:gd name="T27" fmla="*/ 85 h 110"/>
                                    <a:gd name="T28" fmla="*/ 80 w 95"/>
                                    <a:gd name="T29" fmla="*/ 95 h 110"/>
                                    <a:gd name="T30" fmla="*/ 70 w 95"/>
                                    <a:gd name="T31" fmla="*/ 100 h 110"/>
                                    <a:gd name="T32" fmla="*/ 60 w 95"/>
                                    <a:gd name="T33" fmla="*/ 105 h 110"/>
                                    <a:gd name="T34" fmla="*/ 50 w 95"/>
                                    <a:gd name="T35" fmla="*/ 110 h 110"/>
                                    <a:gd name="T36" fmla="*/ 35 w 95"/>
                                    <a:gd name="T37" fmla="*/ 105 h 110"/>
                                    <a:gd name="T38" fmla="*/ 25 w 95"/>
                                    <a:gd name="T39" fmla="*/ 105 h 110"/>
                                    <a:gd name="T40" fmla="*/ 15 w 95"/>
                                    <a:gd name="T41" fmla="*/ 95 h 110"/>
                                    <a:gd name="T42" fmla="*/ 5 w 95"/>
                                    <a:gd name="T43" fmla="*/ 85 h 110"/>
                                    <a:gd name="T44" fmla="*/ 0 w 95"/>
                                    <a:gd name="T45" fmla="*/ 70 h 110"/>
                                    <a:gd name="T46" fmla="*/ 0 w 95"/>
                                    <a:gd name="T47" fmla="*/ 55 h 110"/>
                                    <a:gd name="T48" fmla="*/ 20 w 95"/>
                                    <a:gd name="T49" fmla="*/ 55 h 110"/>
                                    <a:gd name="T50" fmla="*/ 20 w 95"/>
                                    <a:gd name="T51" fmla="*/ 70 h 110"/>
                                    <a:gd name="T52" fmla="*/ 25 w 95"/>
                                    <a:gd name="T53" fmla="*/ 85 h 110"/>
                                    <a:gd name="T54" fmla="*/ 35 w 95"/>
                                    <a:gd name="T55" fmla="*/ 90 h 110"/>
                                    <a:gd name="T56" fmla="*/ 50 w 95"/>
                                    <a:gd name="T57" fmla="*/ 90 h 110"/>
                                    <a:gd name="T58" fmla="*/ 60 w 95"/>
                                    <a:gd name="T59" fmla="*/ 90 h 110"/>
                                    <a:gd name="T60" fmla="*/ 70 w 95"/>
                                    <a:gd name="T61" fmla="*/ 85 h 110"/>
                                    <a:gd name="T62" fmla="*/ 75 w 95"/>
                                    <a:gd name="T63" fmla="*/ 70 h 110"/>
                                    <a:gd name="T64" fmla="*/ 75 w 95"/>
                                    <a:gd name="T65" fmla="*/ 55 h 110"/>
                                    <a:gd name="T66" fmla="*/ 75 w 95"/>
                                    <a:gd name="T67" fmla="*/ 40 h 110"/>
                                    <a:gd name="T68" fmla="*/ 70 w 95"/>
                                    <a:gd name="T69" fmla="*/ 25 h 110"/>
                                    <a:gd name="T70" fmla="*/ 60 w 95"/>
                                    <a:gd name="T71" fmla="*/ 20 h 110"/>
                                    <a:gd name="T72" fmla="*/ 50 w 95"/>
                                    <a:gd name="T73" fmla="*/ 15 h 110"/>
                                    <a:gd name="T74" fmla="*/ 35 w 95"/>
                                    <a:gd name="T75" fmla="*/ 20 h 110"/>
                                    <a:gd name="T76" fmla="*/ 25 w 95"/>
                                    <a:gd name="T77" fmla="*/ 25 h 110"/>
                                    <a:gd name="T78" fmla="*/ 20 w 95"/>
                                    <a:gd name="T79" fmla="*/ 40 h 110"/>
                                    <a:gd name="T80" fmla="*/ 20 w 95"/>
                                    <a:gd name="T81" fmla="*/ 55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5" h="110">
                                      <a:moveTo>
                                        <a:pt x="0" y="55"/>
                                      </a:moveTo>
                                      <a:lnTo>
                                        <a:pt x="0" y="35"/>
                                      </a:lnTo>
                                      <a:lnTo>
                                        <a:pt x="5" y="25"/>
                                      </a:lnTo>
                                      <a:lnTo>
                                        <a:pt x="15" y="10"/>
                                      </a:lnTo>
                                      <a:lnTo>
                                        <a:pt x="30" y="5"/>
                                      </a:lnTo>
                                      <a:lnTo>
                                        <a:pt x="50" y="0"/>
                                      </a:lnTo>
                                      <a:lnTo>
                                        <a:pt x="60" y="0"/>
                                      </a:lnTo>
                                      <a:lnTo>
                                        <a:pt x="70" y="5"/>
                                      </a:lnTo>
                                      <a:lnTo>
                                        <a:pt x="80" y="15"/>
                                      </a:lnTo>
                                      <a:lnTo>
                                        <a:pt x="90" y="25"/>
                                      </a:lnTo>
                                      <a:lnTo>
                                        <a:pt x="95" y="40"/>
                                      </a:lnTo>
                                      <a:lnTo>
                                        <a:pt x="95" y="55"/>
                                      </a:lnTo>
                                      <a:lnTo>
                                        <a:pt x="95" y="70"/>
                                      </a:lnTo>
                                      <a:lnTo>
                                        <a:pt x="90" y="85"/>
                                      </a:lnTo>
                                      <a:lnTo>
                                        <a:pt x="80" y="95"/>
                                      </a:lnTo>
                                      <a:lnTo>
                                        <a:pt x="70" y="100"/>
                                      </a:lnTo>
                                      <a:lnTo>
                                        <a:pt x="60" y="105"/>
                                      </a:lnTo>
                                      <a:lnTo>
                                        <a:pt x="50" y="110"/>
                                      </a:lnTo>
                                      <a:lnTo>
                                        <a:pt x="35" y="105"/>
                                      </a:lnTo>
                                      <a:lnTo>
                                        <a:pt x="25" y="105"/>
                                      </a:lnTo>
                                      <a:lnTo>
                                        <a:pt x="15" y="95"/>
                                      </a:lnTo>
                                      <a:lnTo>
                                        <a:pt x="5" y="85"/>
                                      </a:lnTo>
                                      <a:lnTo>
                                        <a:pt x="0" y="70"/>
                                      </a:lnTo>
                                      <a:lnTo>
                                        <a:pt x="0" y="55"/>
                                      </a:lnTo>
                                      <a:close/>
                                      <a:moveTo>
                                        <a:pt x="20" y="55"/>
                                      </a:moveTo>
                                      <a:lnTo>
                                        <a:pt x="20" y="70"/>
                                      </a:lnTo>
                                      <a:lnTo>
                                        <a:pt x="25" y="85"/>
                                      </a:lnTo>
                                      <a:lnTo>
                                        <a:pt x="35" y="90"/>
                                      </a:lnTo>
                                      <a:lnTo>
                                        <a:pt x="50" y="90"/>
                                      </a:lnTo>
                                      <a:lnTo>
                                        <a:pt x="60" y="90"/>
                                      </a:lnTo>
                                      <a:lnTo>
                                        <a:pt x="70" y="85"/>
                                      </a:lnTo>
                                      <a:lnTo>
                                        <a:pt x="75" y="70"/>
                                      </a:lnTo>
                                      <a:lnTo>
                                        <a:pt x="75" y="55"/>
                                      </a:lnTo>
                                      <a:lnTo>
                                        <a:pt x="75" y="40"/>
                                      </a:lnTo>
                                      <a:lnTo>
                                        <a:pt x="70" y="25"/>
                                      </a:lnTo>
                                      <a:lnTo>
                                        <a:pt x="60" y="20"/>
                                      </a:lnTo>
                                      <a:lnTo>
                                        <a:pt x="50" y="15"/>
                                      </a:lnTo>
                                      <a:lnTo>
                                        <a:pt x="35" y="20"/>
                                      </a:lnTo>
                                      <a:lnTo>
                                        <a:pt x="25" y="25"/>
                                      </a:lnTo>
                                      <a:lnTo>
                                        <a:pt x="20" y="40"/>
                                      </a:lnTo>
                                      <a:lnTo>
                                        <a:pt x="20" y="5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22" name="Freeform 149"/>
                              <wps:cNvSpPr>
                                <a:spLocks/>
                              </wps:cNvSpPr>
                              <wps:spPr bwMode="auto">
                                <a:xfrm>
                                  <a:off x="2252980" y="1158875"/>
                                  <a:ext cx="53975" cy="66675"/>
                                </a:xfrm>
                                <a:custGeom>
                                  <a:avLst/>
                                  <a:gdLst>
                                    <a:gd name="T0" fmla="*/ 0 w 85"/>
                                    <a:gd name="T1" fmla="*/ 105 h 105"/>
                                    <a:gd name="T2" fmla="*/ 0 w 85"/>
                                    <a:gd name="T3" fmla="*/ 5 h 105"/>
                                    <a:gd name="T4" fmla="*/ 20 w 85"/>
                                    <a:gd name="T5" fmla="*/ 5 h 105"/>
                                    <a:gd name="T6" fmla="*/ 20 w 85"/>
                                    <a:gd name="T7" fmla="*/ 15 h 105"/>
                                    <a:gd name="T8" fmla="*/ 30 w 85"/>
                                    <a:gd name="T9" fmla="*/ 10 h 105"/>
                                    <a:gd name="T10" fmla="*/ 40 w 85"/>
                                    <a:gd name="T11" fmla="*/ 0 h 105"/>
                                    <a:gd name="T12" fmla="*/ 50 w 85"/>
                                    <a:gd name="T13" fmla="*/ 0 h 105"/>
                                    <a:gd name="T14" fmla="*/ 60 w 85"/>
                                    <a:gd name="T15" fmla="*/ 0 h 105"/>
                                    <a:gd name="T16" fmla="*/ 65 w 85"/>
                                    <a:gd name="T17" fmla="*/ 5 h 105"/>
                                    <a:gd name="T18" fmla="*/ 75 w 85"/>
                                    <a:gd name="T19" fmla="*/ 10 h 105"/>
                                    <a:gd name="T20" fmla="*/ 80 w 85"/>
                                    <a:gd name="T21" fmla="*/ 15 h 105"/>
                                    <a:gd name="T22" fmla="*/ 80 w 85"/>
                                    <a:gd name="T23" fmla="*/ 20 h 105"/>
                                    <a:gd name="T24" fmla="*/ 85 w 85"/>
                                    <a:gd name="T25" fmla="*/ 25 h 105"/>
                                    <a:gd name="T26" fmla="*/ 85 w 85"/>
                                    <a:gd name="T27" fmla="*/ 30 h 105"/>
                                    <a:gd name="T28" fmla="*/ 85 w 85"/>
                                    <a:gd name="T29" fmla="*/ 45 h 105"/>
                                    <a:gd name="T30" fmla="*/ 85 w 85"/>
                                    <a:gd name="T31" fmla="*/ 105 h 105"/>
                                    <a:gd name="T32" fmla="*/ 65 w 85"/>
                                    <a:gd name="T33" fmla="*/ 105 h 105"/>
                                    <a:gd name="T34" fmla="*/ 65 w 85"/>
                                    <a:gd name="T35" fmla="*/ 45 h 105"/>
                                    <a:gd name="T36" fmla="*/ 65 w 85"/>
                                    <a:gd name="T37" fmla="*/ 35 h 105"/>
                                    <a:gd name="T38" fmla="*/ 65 w 85"/>
                                    <a:gd name="T39" fmla="*/ 30 h 105"/>
                                    <a:gd name="T40" fmla="*/ 60 w 85"/>
                                    <a:gd name="T41" fmla="*/ 25 h 105"/>
                                    <a:gd name="T42" fmla="*/ 55 w 85"/>
                                    <a:gd name="T43" fmla="*/ 20 h 105"/>
                                    <a:gd name="T44" fmla="*/ 50 w 85"/>
                                    <a:gd name="T45" fmla="*/ 20 h 105"/>
                                    <a:gd name="T46" fmla="*/ 45 w 85"/>
                                    <a:gd name="T47" fmla="*/ 15 h 105"/>
                                    <a:gd name="T48" fmla="*/ 35 w 85"/>
                                    <a:gd name="T49" fmla="*/ 20 h 105"/>
                                    <a:gd name="T50" fmla="*/ 30 w 85"/>
                                    <a:gd name="T51" fmla="*/ 25 h 105"/>
                                    <a:gd name="T52" fmla="*/ 25 w 85"/>
                                    <a:gd name="T53" fmla="*/ 35 h 105"/>
                                    <a:gd name="T54" fmla="*/ 20 w 85"/>
                                    <a:gd name="T55" fmla="*/ 50 h 105"/>
                                    <a:gd name="T56" fmla="*/ 20 w 85"/>
                                    <a:gd name="T57" fmla="*/ 105 h 105"/>
                                    <a:gd name="T58" fmla="*/ 0 w 85"/>
                                    <a:gd name="T59"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 h="105">
                                      <a:moveTo>
                                        <a:pt x="0" y="105"/>
                                      </a:moveTo>
                                      <a:lnTo>
                                        <a:pt x="0" y="5"/>
                                      </a:lnTo>
                                      <a:lnTo>
                                        <a:pt x="20" y="5"/>
                                      </a:lnTo>
                                      <a:lnTo>
                                        <a:pt x="20" y="15"/>
                                      </a:lnTo>
                                      <a:lnTo>
                                        <a:pt x="30" y="10"/>
                                      </a:lnTo>
                                      <a:lnTo>
                                        <a:pt x="40" y="0"/>
                                      </a:lnTo>
                                      <a:lnTo>
                                        <a:pt x="50" y="0"/>
                                      </a:lnTo>
                                      <a:lnTo>
                                        <a:pt x="60" y="0"/>
                                      </a:lnTo>
                                      <a:lnTo>
                                        <a:pt x="65" y="5"/>
                                      </a:lnTo>
                                      <a:lnTo>
                                        <a:pt x="75" y="10"/>
                                      </a:lnTo>
                                      <a:lnTo>
                                        <a:pt x="80" y="15"/>
                                      </a:lnTo>
                                      <a:lnTo>
                                        <a:pt x="80" y="20"/>
                                      </a:lnTo>
                                      <a:lnTo>
                                        <a:pt x="85" y="25"/>
                                      </a:lnTo>
                                      <a:lnTo>
                                        <a:pt x="85" y="30"/>
                                      </a:lnTo>
                                      <a:lnTo>
                                        <a:pt x="85" y="45"/>
                                      </a:lnTo>
                                      <a:lnTo>
                                        <a:pt x="85" y="105"/>
                                      </a:lnTo>
                                      <a:lnTo>
                                        <a:pt x="65" y="105"/>
                                      </a:lnTo>
                                      <a:lnTo>
                                        <a:pt x="65" y="45"/>
                                      </a:lnTo>
                                      <a:lnTo>
                                        <a:pt x="65" y="35"/>
                                      </a:lnTo>
                                      <a:lnTo>
                                        <a:pt x="65" y="30"/>
                                      </a:lnTo>
                                      <a:lnTo>
                                        <a:pt x="60" y="25"/>
                                      </a:lnTo>
                                      <a:lnTo>
                                        <a:pt x="55" y="20"/>
                                      </a:lnTo>
                                      <a:lnTo>
                                        <a:pt x="50" y="20"/>
                                      </a:lnTo>
                                      <a:lnTo>
                                        <a:pt x="45" y="15"/>
                                      </a:lnTo>
                                      <a:lnTo>
                                        <a:pt x="35" y="20"/>
                                      </a:lnTo>
                                      <a:lnTo>
                                        <a:pt x="30" y="25"/>
                                      </a:lnTo>
                                      <a:lnTo>
                                        <a:pt x="25" y="35"/>
                                      </a:lnTo>
                                      <a:lnTo>
                                        <a:pt x="20" y="50"/>
                                      </a:lnTo>
                                      <a:lnTo>
                                        <a:pt x="20" y="105"/>
                                      </a:lnTo>
                                      <a:lnTo>
                                        <a:pt x="0" y="10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23" name="Freeform 150"/>
                              <wps:cNvSpPr>
                                <a:spLocks/>
                              </wps:cNvSpPr>
                              <wps:spPr bwMode="auto">
                                <a:xfrm>
                                  <a:off x="2354580" y="1136650"/>
                                  <a:ext cx="50800" cy="92075"/>
                                </a:xfrm>
                                <a:custGeom>
                                  <a:avLst/>
                                  <a:gdLst>
                                    <a:gd name="T0" fmla="*/ 0 w 80"/>
                                    <a:gd name="T1" fmla="*/ 100 h 145"/>
                                    <a:gd name="T2" fmla="*/ 20 w 80"/>
                                    <a:gd name="T3" fmla="*/ 100 h 145"/>
                                    <a:gd name="T4" fmla="*/ 20 w 80"/>
                                    <a:gd name="T5" fmla="*/ 110 h 145"/>
                                    <a:gd name="T6" fmla="*/ 25 w 80"/>
                                    <a:gd name="T7" fmla="*/ 120 h 145"/>
                                    <a:gd name="T8" fmla="*/ 30 w 80"/>
                                    <a:gd name="T9" fmla="*/ 125 h 145"/>
                                    <a:gd name="T10" fmla="*/ 40 w 80"/>
                                    <a:gd name="T11" fmla="*/ 125 h 145"/>
                                    <a:gd name="T12" fmla="*/ 45 w 80"/>
                                    <a:gd name="T13" fmla="*/ 125 h 145"/>
                                    <a:gd name="T14" fmla="*/ 50 w 80"/>
                                    <a:gd name="T15" fmla="*/ 125 h 145"/>
                                    <a:gd name="T16" fmla="*/ 55 w 80"/>
                                    <a:gd name="T17" fmla="*/ 120 h 145"/>
                                    <a:gd name="T18" fmla="*/ 55 w 80"/>
                                    <a:gd name="T19" fmla="*/ 115 h 145"/>
                                    <a:gd name="T20" fmla="*/ 60 w 80"/>
                                    <a:gd name="T21" fmla="*/ 110 h 145"/>
                                    <a:gd name="T22" fmla="*/ 60 w 80"/>
                                    <a:gd name="T23" fmla="*/ 95 h 145"/>
                                    <a:gd name="T24" fmla="*/ 60 w 80"/>
                                    <a:gd name="T25" fmla="*/ 0 h 145"/>
                                    <a:gd name="T26" fmla="*/ 80 w 80"/>
                                    <a:gd name="T27" fmla="*/ 0 h 145"/>
                                    <a:gd name="T28" fmla="*/ 80 w 80"/>
                                    <a:gd name="T29" fmla="*/ 95 h 145"/>
                                    <a:gd name="T30" fmla="*/ 75 w 80"/>
                                    <a:gd name="T31" fmla="*/ 110 h 145"/>
                                    <a:gd name="T32" fmla="*/ 75 w 80"/>
                                    <a:gd name="T33" fmla="*/ 125 h 145"/>
                                    <a:gd name="T34" fmla="*/ 70 w 80"/>
                                    <a:gd name="T35" fmla="*/ 130 h 145"/>
                                    <a:gd name="T36" fmla="*/ 60 w 80"/>
                                    <a:gd name="T37" fmla="*/ 140 h 145"/>
                                    <a:gd name="T38" fmla="*/ 50 w 80"/>
                                    <a:gd name="T39" fmla="*/ 145 h 145"/>
                                    <a:gd name="T40" fmla="*/ 40 w 80"/>
                                    <a:gd name="T41" fmla="*/ 145 h 145"/>
                                    <a:gd name="T42" fmla="*/ 20 w 80"/>
                                    <a:gd name="T43" fmla="*/ 140 h 145"/>
                                    <a:gd name="T44" fmla="*/ 10 w 80"/>
                                    <a:gd name="T45" fmla="*/ 135 h 145"/>
                                    <a:gd name="T46" fmla="*/ 5 w 80"/>
                                    <a:gd name="T47" fmla="*/ 125 h 145"/>
                                    <a:gd name="T48" fmla="*/ 0 w 80"/>
                                    <a:gd name="T49" fmla="*/ 115 h 145"/>
                                    <a:gd name="T50" fmla="*/ 0 w 80"/>
                                    <a:gd name="T51" fmla="*/ 100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0" h="145">
                                      <a:moveTo>
                                        <a:pt x="0" y="100"/>
                                      </a:moveTo>
                                      <a:lnTo>
                                        <a:pt x="20" y="100"/>
                                      </a:lnTo>
                                      <a:lnTo>
                                        <a:pt x="20" y="110"/>
                                      </a:lnTo>
                                      <a:lnTo>
                                        <a:pt x="25" y="120"/>
                                      </a:lnTo>
                                      <a:lnTo>
                                        <a:pt x="30" y="125"/>
                                      </a:lnTo>
                                      <a:lnTo>
                                        <a:pt x="40" y="125"/>
                                      </a:lnTo>
                                      <a:lnTo>
                                        <a:pt x="45" y="125"/>
                                      </a:lnTo>
                                      <a:lnTo>
                                        <a:pt x="50" y="125"/>
                                      </a:lnTo>
                                      <a:lnTo>
                                        <a:pt x="55" y="120"/>
                                      </a:lnTo>
                                      <a:lnTo>
                                        <a:pt x="55" y="115"/>
                                      </a:lnTo>
                                      <a:lnTo>
                                        <a:pt x="60" y="110"/>
                                      </a:lnTo>
                                      <a:lnTo>
                                        <a:pt x="60" y="95"/>
                                      </a:lnTo>
                                      <a:lnTo>
                                        <a:pt x="60" y="0"/>
                                      </a:lnTo>
                                      <a:lnTo>
                                        <a:pt x="80" y="0"/>
                                      </a:lnTo>
                                      <a:lnTo>
                                        <a:pt x="80" y="95"/>
                                      </a:lnTo>
                                      <a:lnTo>
                                        <a:pt x="75" y="110"/>
                                      </a:lnTo>
                                      <a:lnTo>
                                        <a:pt x="75" y="125"/>
                                      </a:lnTo>
                                      <a:lnTo>
                                        <a:pt x="70" y="130"/>
                                      </a:lnTo>
                                      <a:lnTo>
                                        <a:pt x="60" y="140"/>
                                      </a:lnTo>
                                      <a:lnTo>
                                        <a:pt x="50" y="145"/>
                                      </a:lnTo>
                                      <a:lnTo>
                                        <a:pt x="40" y="145"/>
                                      </a:lnTo>
                                      <a:lnTo>
                                        <a:pt x="20" y="140"/>
                                      </a:lnTo>
                                      <a:lnTo>
                                        <a:pt x="10" y="135"/>
                                      </a:lnTo>
                                      <a:lnTo>
                                        <a:pt x="5" y="125"/>
                                      </a:lnTo>
                                      <a:lnTo>
                                        <a:pt x="0" y="115"/>
                                      </a:lnTo>
                                      <a:lnTo>
                                        <a:pt x="0" y="10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24" name="Freeform 151"/>
                              <wps:cNvSpPr>
                                <a:spLocks noEditPoints="1"/>
                              </wps:cNvSpPr>
                              <wps:spPr bwMode="auto">
                                <a:xfrm>
                                  <a:off x="2421255" y="1158875"/>
                                  <a:ext cx="57150" cy="69850"/>
                                </a:xfrm>
                                <a:custGeom>
                                  <a:avLst/>
                                  <a:gdLst>
                                    <a:gd name="T0" fmla="*/ 0 w 90"/>
                                    <a:gd name="T1" fmla="*/ 55 h 110"/>
                                    <a:gd name="T2" fmla="*/ 0 w 90"/>
                                    <a:gd name="T3" fmla="*/ 35 h 110"/>
                                    <a:gd name="T4" fmla="*/ 5 w 90"/>
                                    <a:gd name="T5" fmla="*/ 25 h 110"/>
                                    <a:gd name="T6" fmla="*/ 15 w 90"/>
                                    <a:gd name="T7" fmla="*/ 10 h 110"/>
                                    <a:gd name="T8" fmla="*/ 25 w 90"/>
                                    <a:gd name="T9" fmla="*/ 5 h 110"/>
                                    <a:gd name="T10" fmla="*/ 45 w 90"/>
                                    <a:gd name="T11" fmla="*/ 0 h 110"/>
                                    <a:gd name="T12" fmla="*/ 60 w 90"/>
                                    <a:gd name="T13" fmla="*/ 0 h 110"/>
                                    <a:gd name="T14" fmla="*/ 70 w 90"/>
                                    <a:gd name="T15" fmla="*/ 5 h 110"/>
                                    <a:gd name="T16" fmla="*/ 80 w 90"/>
                                    <a:gd name="T17" fmla="*/ 15 h 110"/>
                                    <a:gd name="T18" fmla="*/ 85 w 90"/>
                                    <a:gd name="T19" fmla="*/ 25 h 110"/>
                                    <a:gd name="T20" fmla="*/ 90 w 90"/>
                                    <a:gd name="T21" fmla="*/ 40 h 110"/>
                                    <a:gd name="T22" fmla="*/ 90 w 90"/>
                                    <a:gd name="T23" fmla="*/ 55 h 110"/>
                                    <a:gd name="T24" fmla="*/ 90 w 90"/>
                                    <a:gd name="T25" fmla="*/ 70 h 110"/>
                                    <a:gd name="T26" fmla="*/ 85 w 90"/>
                                    <a:gd name="T27" fmla="*/ 85 h 110"/>
                                    <a:gd name="T28" fmla="*/ 80 w 90"/>
                                    <a:gd name="T29" fmla="*/ 95 h 110"/>
                                    <a:gd name="T30" fmla="*/ 70 w 90"/>
                                    <a:gd name="T31" fmla="*/ 100 h 110"/>
                                    <a:gd name="T32" fmla="*/ 55 w 90"/>
                                    <a:gd name="T33" fmla="*/ 105 h 110"/>
                                    <a:gd name="T34" fmla="*/ 45 w 90"/>
                                    <a:gd name="T35" fmla="*/ 110 h 110"/>
                                    <a:gd name="T36" fmla="*/ 30 w 90"/>
                                    <a:gd name="T37" fmla="*/ 105 h 110"/>
                                    <a:gd name="T38" fmla="*/ 20 w 90"/>
                                    <a:gd name="T39" fmla="*/ 105 h 110"/>
                                    <a:gd name="T40" fmla="*/ 10 w 90"/>
                                    <a:gd name="T41" fmla="*/ 95 h 110"/>
                                    <a:gd name="T42" fmla="*/ 5 w 90"/>
                                    <a:gd name="T43" fmla="*/ 85 h 110"/>
                                    <a:gd name="T44" fmla="*/ 0 w 90"/>
                                    <a:gd name="T45" fmla="*/ 70 h 110"/>
                                    <a:gd name="T46" fmla="*/ 0 w 90"/>
                                    <a:gd name="T47" fmla="*/ 55 h 110"/>
                                    <a:gd name="T48" fmla="*/ 15 w 90"/>
                                    <a:gd name="T49" fmla="*/ 55 h 110"/>
                                    <a:gd name="T50" fmla="*/ 20 w 90"/>
                                    <a:gd name="T51" fmla="*/ 70 h 110"/>
                                    <a:gd name="T52" fmla="*/ 25 w 90"/>
                                    <a:gd name="T53" fmla="*/ 85 h 110"/>
                                    <a:gd name="T54" fmla="*/ 35 w 90"/>
                                    <a:gd name="T55" fmla="*/ 90 h 110"/>
                                    <a:gd name="T56" fmla="*/ 45 w 90"/>
                                    <a:gd name="T57" fmla="*/ 90 h 110"/>
                                    <a:gd name="T58" fmla="*/ 55 w 90"/>
                                    <a:gd name="T59" fmla="*/ 90 h 110"/>
                                    <a:gd name="T60" fmla="*/ 65 w 90"/>
                                    <a:gd name="T61" fmla="*/ 85 h 110"/>
                                    <a:gd name="T62" fmla="*/ 70 w 90"/>
                                    <a:gd name="T63" fmla="*/ 70 h 110"/>
                                    <a:gd name="T64" fmla="*/ 75 w 90"/>
                                    <a:gd name="T65" fmla="*/ 55 h 110"/>
                                    <a:gd name="T66" fmla="*/ 70 w 90"/>
                                    <a:gd name="T67" fmla="*/ 40 h 110"/>
                                    <a:gd name="T68" fmla="*/ 65 w 90"/>
                                    <a:gd name="T69" fmla="*/ 25 h 110"/>
                                    <a:gd name="T70" fmla="*/ 55 w 90"/>
                                    <a:gd name="T71" fmla="*/ 20 h 110"/>
                                    <a:gd name="T72" fmla="*/ 45 w 90"/>
                                    <a:gd name="T73" fmla="*/ 15 h 110"/>
                                    <a:gd name="T74" fmla="*/ 35 w 90"/>
                                    <a:gd name="T75" fmla="*/ 20 h 110"/>
                                    <a:gd name="T76" fmla="*/ 25 w 90"/>
                                    <a:gd name="T77" fmla="*/ 25 h 110"/>
                                    <a:gd name="T78" fmla="*/ 20 w 90"/>
                                    <a:gd name="T79" fmla="*/ 40 h 110"/>
                                    <a:gd name="T80" fmla="*/ 15 w 90"/>
                                    <a:gd name="T81" fmla="*/ 55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0" h="110">
                                      <a:moveTo>
                                        <a:pt x="0" y="55"/>
                                      </a:moveTo>
                                      <a:lnTo>
                                        <a:pt x="0" y="35"/>
                                      </a:lnTo>
                                      <a:lnTo>
                                        <a:pt x="5" y="25"/>
                                      </a:lnTo>
                                      <a:lnTo>
                                        <a:pt x="15" y="10"/>
                                      </a:lnTo>
                                      <a:lnTo>
                                        <a:pt x="25" y="5"/>
                                      </a:lnTo>
                                      <a:lnTo>
                                        <a:pt x="45" y="0"/>
                                      </a:lnTo>
                                      <a:lnTo>
                                        <a:pt x="60" y="0"/>
                                      </a:lnTo>
                                      <a:lnTo>
                                        <a:pt x="70" y="5"/>
                                      </a:lnTo>
                                      <a:lnTo>
                                        <a:pt x="80" y="15"/>
                                      </a:lnTo>
                                      <a:lnTo>
                                        <a:pt x="85" y="25"/>
                                      </a:lnTo>
                                      <a:lnTo>
                                        <a:pt x="90" y="40"/>
                                      </a:lnTo>
                                      <a:lnTo>
                                        <a:pt x="90" y="55"/>
                                      </a:lnTo>
                                      <a:lnTo>
                                        <a:pt x="90" y="70"/>
                                      </a:lnTo>
                                      <a:lnTo>
                                        <a:pt x="85" y="85"/>
                                      </a:lnTo>
                                      <a:lnTo>
                                        <a:pt x="80" y="95"/>
                                      </a:lnTo>
                                      <a:lnTo>
                                        <a:pt x="70" y="100"/>
                                      </a:lnTo>
                                      <a:lnTo>
                                        <a:pt x="55" y="105"/>
                                      </a:lnTo>
                                      <a:lnTo>
                                        <a:pt x="45" y="110"/>
                                      </a:lnTo>
                                      <a:lnTo>
                                        <a:pt x="30" y="105"/>
                                      </a:lnTo>
                                      <a:lnTo>
                                        <a:pt x="20" y="105"/>
                                      </a:lnTo>
                                      <a:lnTo>
                                        <a:pt x="10" y="95"/>
                                      </a:lnTo>
                                      <a:lnTo>
                                        <a:pt x="5" y="85"/>
                                      </a:lnTo>
                                      <a:lnTo>
                                        <a:pt x="0" y="70"/>
                                      </a:lnTo>
                                      <a:lnTo>
                                        <a:pt x="0" y="55"/>
                                      </a:lnTo>
                                      <a:close/>
                                      <a:moveTo>
                                        <a:pt x="15" y="55"/>
                                      </a:moveTo>
                                      <a:lnTo>
                                        <a:pt x="20" y="70"/>
                                      </a:lnTo>
                                      <a:lnTo>
                                        <a:pt x="25" y="85"/>
                                      </a:lnTo>
                                      <a:lnTo>
                                        <a:pt x="35" y="90"/>
                                      </a:lnTo>
                                      <a:lnTo>
                                        <a:pt x="45" y="90"/>
                                      </a:lnTo>
                                      <a:lnTo>
                                        <a:pt x="55" y="90"/>
                                      </a:lnTo>
                                      <a:lnTo>
                                        <a:pt x="65" y="85"/>
                                      </a:lnTo>
                                      <a:lnTo>
                                        <a:pt x="70" y="70"/>
                                      </a:lnTo>
                                      <a:lnTo>
                                        <a:pt x="75" y="55"/>
                                      </a:lnTo>
                                      <a:lnTo>
                                        <a:pt x="70" y="40"/>
                                      </a:lnTo>
                                      <a:lnTo>
                                        <a:pt x="65" y="25"/>
                                      </a:lnTo>
                                      <a:lnTo>
                                        <a:pt x="55" y="20"/>
                                      </a:lnTo>
                                      <a:lnTo>
                                        <a:pt x="45" y="15"/>
                                      </a:lnTo>
                                      <a:lnTo>
                                        <a:pt x="35" y="20"/>
                                      </a:lnTo>
                                      <a:lnTo>
                                        <a:pt x="25" y="25"/>
                                      </a:lnTo>
                                      <a:lnTo>
                                        <a:pt x="20" y="40"/>
                                      </a:lnTo>
                                      <a:lnTo>
                                        <a:pt x="15" y="5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25" name="Freeform 152"/>
                              <wps:cNvSpPr>
                                <a:spLocks noEditPoints="1"/>
                              </wps:cNvSpPr>
                              <wps:spPr bwMode="auto">
                                <a:xfrm>
                                  <a:off x="2491105" y="1158875"/>
                                  <a:ext cx="57150" cy="69850"/>
                                </a:xfrm>
                                <a:custGeom>
                                  <a:avLst/>
                                  <a:gdLst>
                                    <a:gd name="T0" fmla="*/ 60 w 90"/>
                                    <a:gd name="T1" fmla="*/ 100 h 110"/>
                                    <a:gd name="T2" fmla="*/ 40 w 90"/>
                                    <a:gd name="T3" fmla="*/ 110 h 110"/>
                                    <a:gd name="T4" fmla="*/ 15 w 90"/>
                                    <a:gd name="T5" fmla="*/ 105 h 110"/>
                                    <a:gd name="T6" fmla="*/ 0 w 90"/>
                                    <a:gd name="T7" fmla="*/ 90 h 110"/>
                                    <a:gd name="T8" fmla="*/ 0 w 90"/>
                                    <a:gd name="T9" fmla="*/ 70 h 110"/>
                                    <a:gd name="T10" fmla="*/ 5 w 90"/>
                                    <a:gd name="T11" fmla="*/ 60 h 110"/>
                                    <a:gd name="T12" fmla="*/ 15 w 90"/>
                                    <a:gd name="T13" fmla="*/ 50 h 110"/>
                                    <a:gd name="T14" fmla="*/ 25 w 90"/>
                                    <a:gd name="T15" fmla="*/ 45 h 110"/>
                                    <a:gd name="T16" fmla="*/ 55 w 90"/>
                                    <a:gd name="T17" fmla="*/ 45 h 110"/>
                                    <a:gd name="T18" fmla="*/ 65 w 90"/>
                                    <a:gd name="T19" fmla="*/ 35 h 110"/>
                                    <a:gd name="T20" fmla="*/ 65 w 90"/>
                                    <a:gd name="T21" fmla="*/ 30 h 110"/>
                                    <a:gd name="T22" fmla="*/ 55 w 90"/>
                                    <a:gd name="T23" fmla="*/ 20 h 110"/>
                                    <a:gd name="T24" fmla="*/ 35 w 90"/>
                                    <a:gd name="T25" fmla="*/ 20 h 110"/>
                                    <a:gd name="T26" fmla="*/ 20 w 90"/>
                                    <a:gd name="T27" fmla="*/ 25 h 110"/>
                                    <a:gd name="T28" fmla="*/ 0 w 90"/>
                                    <a:gd name="T29" fmla="*/ 30 h 110"/>
                                    <a:gd name="T30" fmla="*/ 10 w 90"/>
                                    <a:gd name="T31" fmla="*/ 15 h 110"/>
                                    <a:gd name="T32" fmla="*/ 25 w 90"/>
                                    <a:gd name="T33" fmla="*/ 5 h 110"/>
                                    <a:gd name="T34" fmla="*/ 45 w 90"/>
                                    <a:gd name="T35" fmla="*/ 0 h 110"/>
                                    <a:gd name="T36" fmla="*/ 65 w 90"/>
                                    <a:gd name="T37" fmla="*/ 5 h 110"/>
                                    <a:gd name="T38" fmla="*/ 80 w 90"/>
                                    <a:gd name="T39" fmla="*/ 10 h 110"/>
                                    <a:gd name="T40" fmla="*/ 85 w 90"/>
                                    <a:gd name="T41" fmla="*/ 25 h 110"/>
                                    <a:gd name="T42" fmla="*/ 85 w 90"/>
                                    <a:gd name="T43" fmla="*/ 40 h 110"/>
                                    <a:gd name="T44" fmla="*/ 85 w 90"/>
                                    <a:gd name="T45" fmla="*/ 80 h 110"/>
                                    <a:gd name="T46" fmla="*/ 90 w 90"/>
                                    <a:gd name="T47" fmla="*/ 100 h 110"/>
                                    <a:gd name="T48" fmla="*/ 75 w 90"/>
                                    <a:gd name="T49" fmla="*/ 105 h 110"/>
                                    <a:gd name="T50" fmla="*/ 65 w 90"/>
                                    <a:gd name="T51" fmla="*/ 95 h 110"/>
                                    <a:gd name="T52" fmla="*/ 55 w 90"/>
                                    <a:gd name="T53" fmla="*/ 60 h 110"/>
                                    <a:gd name="T54" fmla="*/ 30 w 90"/>
                                    <a:gd name="T55" fmla="*/ 65 h 110"/>
                                    <a:gd name="T56" fmla="*/ 20 w 90"/>
                                    <a:gd name="T57" fmla="*/ 70 h 110"/>
                                    <a:gd name="T58" fmla="*/ 15 w 90"/>
                                    <a:gd name="T59" fmla="*/ 75 h 110"/>
                                    <a:gd name="T60" fmla="*/ 20 w 90"/>
                                    <a:gd name="T61" fmla="*/ 85 h 110"/>
                                    <a:gd name="T62" fmla="*/ 25 w 90"/>
                                    <a:gd name="T63" fmla="*/ 90 h 110"/>
                                    <a:gd name="T64" fmla="*/ 45 w 90"/>
                                    <a:gd name="T65" fmla="*/ 90 h 110"/>
                                    <a:gd name="T66" fmla="*/ 60 w 90"/>
                                    <a:gd name="T67" fmla="*/ 85 h 110"/>
                                    <a:gd name="T68" fmla="*/ 65 w 90"/>
                                    <a:gd name="T69" fmla="*/ 70 h 110"/>
                                    <a:gd name="T70" fmla="*/ 65 w 90"/>
                                    <a:gd name="T71" fmla="*/ 55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 h="110">
                                      <a:moveTo>
                                        <a:pt x="65" y="95"/>
                                      </a:moveTo>
                                      <a:lnTo>
                                        <a:pt x="60" y="100"/>
                                      </a:lnTo>
                                      <a:lnTo>
                                        <a:pt x="50" y="105"/>
                                      </a:lnTo>
                                      <a:lnTo>
                                        <a:pt x="40" y="110"/>
                                      </a:lnTo>
                                      <a:lnTo>
                                        <a:pt x="30" y="110"/>
                                      </a:lnTo>
                                      <a:lnTo>
                                        <a:pt x="15" y="105"/>
                                      </a:lnTo>
                                      <a:lnTo>
                                        <a:pt x="5" y="100"/>
                                      </a:lnTo>
                                      <a:lnTo>
                                        <a:pt x="0" y="90"/>
                                      </a:lnTo>
                                      <a:lnTo>
                                        <a:pt x="0" y="80"/>
                                      </a:lnTo>
                                      <a:lnTo>
                                        <a:pt x="0" y="70"/>
                                      </a:lnTo>
                                      <a:lnTo>
                                        <a:pt x="0" y="65"/>
                                      </a:lnTo>
                                      <a:lnTo>
                                        <a:pt x="5" y="60"/>
                                      </a:lnTo>
                                      <a:lnTo>
                                        <a:pt x="10" y="55"/>
                                      </a:lnTo>
                                      <a:lnTo>
                                        <a:pt x="15" y="50"/>
                                      </a:lnTo>
                                      <a:lnTo>
                                        <a:pt x="20" y="50"/>
                                      </a:lnTo>
                                      <a:lnTo>
                                        <a:pt x="25" y="45"/>
                                      </a:lnTo>
                                      <a:lnTo>
                                        <a:pt x="35" y="45"/>
                                      </a:lnTo>
                                      <a:lnTo>
                                        <a:pt x="55" y="45"/>
                                      </a:lnTo>
                                      <a:lnTo>
                                        <a:pt x="65" y="40"/>
                                      </a:lnTo>
                                      <a:lnTo>
                                        <a:pt x="65" y="35"/>
                                      </a:lnTo>
                                      <a:lnTo>
                                        <a:pt x="65" y="30"/>
                                      </a:lnTo>
                                      <a:lnTo>
                                        <a:pt x="60" y="20"/>
                                      </a:lnTo>
                                      <a:lnTo>
                                        <a:pt x="55" y="20"/>
                                      </a:lnTo>
                                      <a:lnTo>
                                        <a:pt x="45" y="15"/>
                                      </a:lnTo>
                                      <a:lnTo>
                                        <a:pt x="35" y="20"/>
                                      </a:lnTo>
                                      <a:lnTo>
                                        <a:pt x="25" y="20"/>
                                      </a:lnTo>
                                      <a:lnTo>
                                        <a:pt x="20" y="25"/>
                                      </a:lnTo>
                                      <a:lnTo>
                                        <a:pt x="20" y="35"/>
                                      </a:lnTo>
                                      <a:lnTo>
                                        <a:pt x="0" y="30"/>
                                      </a:lnTo>
                                      <a:lnTo>
                                        <a:pt x="5" y="20"/>
                                      </a:lnTo>
                                      <a:lnTo>
                                        <a:pt x="10" y="15"/>
                                      </a:lnTo>
                                      <a:lnTo>
                                        <a:pt x="15" y="10"/>
                                      </a:lnTo>
                                      <a:lnTo>
                                        <a:pt x="25" y="5"/>
                                      </a:lnTo>
                                      <a:lnTo>
                                        <a:pt x="35" y="0"/>
                                      </a:lnTo>
                                      <a:lnTo>
                                        <a:pt x="45" y="0"/>
                                      </a:lnTo>
                                      <a:lnTo>
                                        <a:pt x="60" y="0"/>
                                      </a:lnTo>
                                      <a:lnTo>
                                        <a:pt x="65" y="5"/>
                                      </a:lnTo>
                                      <a:lnTo>
                                        <a:pt x="75" y="5"/>
                                      </a:lnTo>
                                      <a:lnTo>
                                        <a:pt x="80" y="10"/>
                                      </a:lnTo>
                                      <a:lnTo>
                                        <a:pt x="85" y="15"/>
                                      </a:lnTo>
                                      <a:lnTo>
                                        <a:pt x="85" y="25"/>
                                      </a:lnTo>
                                      <a:lnTo>
                                        <a:pt x="85" y="30"/>
                                      </a:lnTo>
                                      <a:lnTo>
                                        <a:pt x="85" y="40"/>
                                      </a:lnTo>
                                      <a:lnTo>
                                        <a:pt x="85" y="60"/>
                                      </a:lnTo>
                                      <a:lnTo>
                                        <a:pt x="85" y="80"/>
                                      </a:lnTo>
                                      <a:lnTo>
                                        <a:pt x="85" y="90"/>
                                      </a:lnTo>
                                      <a:lnTo>
                                        <a:pt x="90" y="100"/>
                                      </a:lnTo>
                                      <a:lnTo>
                                        <a:pt x="90" y="105"/>
                                      </a:lnTo>
                                      <a:lnTo>
                                        <a:pt x="75" y="105"/>
                                      </a:lnTo>
                                      <a:lnTo>
                                        <a:pt x="70" y="100"/>
                                      </a:lnTo>
                                      <a:lnTo>
                                        <a:pt x="65" y="95"/>
                                      </a:lnTo>
                                      <a:close/>
                                      <a:moveTo>
                                        <a:pt x="65" y="55"/>
                                      </a:moveTo>
                                      <a:lnTo>
                                        <a:pt x="55" y="60"/>
                                      </a:lnTo>
                                      <a:lnTo>
                                        <a:pt x="40" y="65"/>
                                      </a:lnTo>
                                      <a:lnTo>
                                        <a:pt x="30" y="65"/>
                                      </a:lnTo>
                                      <a:lnTo>
                                        <a:pt x="25" y="65"/>
                                      </a:lnTo>
                                      <a:lnTo>
                                        <a:pt x="20" y="70"/>
                                      </a:lnTo>
                                      <a:lnTo>
                                        <a:pt x="15" y="75"/>
                                      </a:lnTo>
                                      <a:lnTo>
                                        <a:pt x="15" y="80"/>
                                      </a:lnTo>
                                      <a:lnTo>
                                        <a:pt x="20" y="85"/>
                                      </a:lnTo>
                                      <a:lnTo>
                                        <a:pt x="20" y="90"/>
                                      </a:lnTo>
                                      <a:lnTo>
                                        <a:pt x="25" y="90"/>
                                      </a:lnTo>
                                      <a:lnTo>
                                        <a:pt x="35" y="90"/>
                                      </a:lnTo>
                                      <a:lnTo>
                                        <a:pt x="45" y="90"/>
                                      </a:lnTo>
                                      <a:lnTo>
                                        <a:pt x="50" y="90"/>
                                      </a:lnTo>
                                      <a:lnTo>
                                        <a:pt x="60" y="85"/>
                                      </a:lnTo>
                                      <a:lnTo>
                                        <a:pt x="60" y="75"/>
                                      </a:lnTo>
                                      <a:lnTo>
                                        <a:pt x="65" y="70"/>
                                      </a:lnTo>
                                      <a:lnTo>
                                        <a:pt x="65" y="60"/>
                                      </a:lnTo>
                                      <a:lnTo>
                                        <a:pt x="65" y="5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26" name="Freeform 153"/>
                              <wps:cNvSpPr>
                                <a:spLocks/>
                              </wps:cNvSpPr>
                              <wps:spPr bwMode="auto">
                                <a:xfrm>
                                  <a:off x="2564130" y="1158875"/>
                                  <a:ext cx="50165" cy="66675"/>
                                </a:xfrm>
                                <a:custGeom>
                                  <a:avLst/>
                                  <a:gdLst>
                                    <a:gd name="T0" fmla="*/ 0 w 79"/>
                                    <a:gd name="T1" fmla="*/ 105 h 105"/>
                                    <a:gd name="T2" fmla="*/ 0 w 79"/>
                                    <a:gd name="T3" fmla="*/ 5 h 105"/>
                                    <a:gd name="T4" fmla="*/ 20 w 79"/>
                                    <a:gd name="T5" fmla="*/ 5 h 105"/>
                                    <a:gd name="T6" fmla="*/ 20 w 79"/>
                                    <a:gd name="T7" fmla="*/ 15 h 105"/>
                                    <a:gd name="T8" fmla="*/ 24 w 79"/>
                                    <a:gd name="T9" fmla="*/ 10 h 105"/>
                                    <a:gd name="T10" fmla="*/ 34 w 79"/>
                                    <a:gd name="T11" fmla="*/ 0 h 105"/>
                                    <a:gd name="T12" fmla="*/ 49 w 79"/>
                                    <a:gd name="T13" fmla="*/ 0 h 105"/>
                                    <a:gd name="T14" fmla="*/ 54 w 79"/>
                                    <a:gd name="T15" fmla="*/ 0 h 105"/>
                                    <a:gd name="T16" fmla="*/ 64 w 79"/>
                                    <a:gd name="T17" fmla="*/ 5 h 105"/>
                                    <a:gd name="T18" fmla="*/ 69 w 79"/>
                                    <a:gd name="T19" fmla="*/ 10 h 105"/>
                                    <a:gd name="T20" fmla="*/ 74 w 79"/>
                                    <a:gd name="T21" fmla="*/ 15 h 105"/>
                                    <a:gd name="T22" fmla="*/ 79 w 79"/>
                                    <a:gd name="T23" fmla="*/ 20 h 105"/>
                                    <a:gd name="T24" fmla="*/ 79 w 79"/>
                                    <a:gd name="T25" fmla="*/ 25 h 105"/>
                                    <a:gd name="T26" fmla="*/ 79 w 79"/>
                                    <a:gd name="T27" fmla="*/ 30 h 105"/>
                                    <a:gd name="T28" fmla="*/ 79 w 79"/>
                                    <a:gd name="T29" fmla="*/ 45 h 105"/>
                                    <a:gd name="T30" fmla="*/ 79 w 79"/>
                                    <a:gd name="T31" fmla="*/ 105 h 105"/>
                                    <a:gd name="T32" fmla="*/ 59 w 79"/>
                                    <a:gd name="T33" fmla="*/ 105 h 105"/>
                                    <a:gd name="T34" fmla="*/ 59 w 79"/>
                                    <a:gd name="T35" fmla="*/ 45 h 105"/>
                                    <a:gd name="T36" fmla="*/ 59 w 79"/>
                                    <a:gd name="T37" fmla="*/ 35 h 105"/>
                                    <a:gd name="T38" fmla="*/ 59 w 79"/>
                                    <a:gd name="T39" fmla="*/ 30 h 105"/>
                                    <a:gd name="T40" fmla="*/ 59 w 79"/>
                                    <a:gd name="T41" fmla="*/ 25 h 105"/>
                                    <a:gd name="T42" fmla="*/ 54 w 79"/>
                                    <a:gd name="T43" fmla="*/ 20 h 105"/>
                                    <a:gd name="T44" fmla="*/ 49 w 79"/>
                                    <a:gd name="T45" fmla="*/ 20 h 105"/>
                                    <a:gd name="T46" fmla="*/ 44 w 79"/>
                                    <a:gd name="T47" fmla="*/ 15 h 105"/>
                                    <a:gd name="T48" fmla="*/ 34 w 79"/>
                                    <a:gd name="T49" fmla="*/ 20 h 105"/>
                                    <a:gd name="T50" fmla="*/ 24 w 79"/>
                                    <a:gd name="T51" fmla="*/ 25 h 105"/>
                                    <a:gd name="T52" fmla="*/ 20 w 79"/>
                                    <a:gd name="T53" fmla="*/ 35 h 105"/>
                                    <a:gd name="T54" fmla="*/ 20 w 79"/>
                                    <a:gd name="T55" fmla="*/ 50 h 105"/>
                                    <a:gd name="T56" fmla="*/ 20 w 79"/>
                                    <a:gd name="T57" fmla="*/ 105 h 105"/>
                                    <a:gd name="T58" fmla="*/ 0 w 79"/>
                                    <a:gd name="T59"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9" h="105">
                                      <a:moveTo>
                                        <a:pt x="0" y="105"/>
                                      </a:moveTo>
                                      <a:lnTo>
                                        <a:pt x="0" y="5"/>
                                      </a:lnTo>
                                      <a:lnTo>
                                        <a:pt x="20" y="5"/>
                                      </a:lnTo>
                                      <a:lnTo>
                                        <a:pt x="20" y="15"/>
                                      </a:lnTo>
                                      <a:lnTo>
                                        <a:pt x="24" y="10"/>
                                      </a:lnTo>
                                      <a:lnTo>
                                        <a:pt x="34" y="0"/>
                                      </a:lnTo>
                                      <a:lnTo>
                                        <a:pt x="49" y="0"/>
                                      </a:lnTo>
                                      <a:lnTo>
                                        <a:pt x="54" y="0"/>
                                      </a:lnTo>
                                      <a:lnTo>
                                        <a:pt x="64" y="5"/>
                                      </a:lnTo>
                                      <a:lnTo>
                                        <a:pt x="69" y="10"/>
                                      </a:lnTo>
                                      <a:lnTo>
                                        <a:pt x="74" y="15"/>
                                      </a:lnTo>
                                      <a:lnTo>
                                        <a:pt x="79" y="20"/>
                                      </a:lnTo>
                                      <a:lnTo>
                                        <a:pt x="79" y="25"/>
                                      </a:lnTo>
                                      <a:lnTo>
                                        <a:pt x="79" y="30"/>
                                      </a:lnTo>
                                      <a:lnTo>
                                        <a:pt x="79" y="45"/>
                                      </a:lnTo>
                                      <a:lnTo>
                                        <a:pt x="79" y="105"/>
                                      </a:lnTo>
                                      <a:lnTo>
                                        <a:pt x="59" y="105"/>
                                      </a:lnTo>
                                      <a:lnTo>
                                        <a:pt x="59" y="45"/>
                                      </a:lnTo>
                                      <a:lnTo>
                                        <a:pt x="59" y="35"/>
                                      </a:lnTo>
                                      <a:lnTo>
                                        <a:pt x="59" y="30"/>
                                      </a:lnTo>
                                      <a:lnTo>
                                        <a:pt x="59" y="25"/>
                                      </a:lnTo>
                                      <a:lnTo>
                                        <a:pt x="54" y="20"/>
                                      </a:lnTo>
                                      <a:lnTo>
                                        <a:pt x="49" y="20"/>
                                      </a:lnTo>
                                      <a:lnTo>
                                        <a:pt x="44" y="15"/>
                                      </a:lnTo>
                                      <a:lnTo>
                                        <a:pt x="34" y="20"/>
                                      </a:lnTo>
                                      <a:lnTo>
                                        <a:pt x="24" y="25"/>
                                      </a:lnTo>
                                      <a:lnTo>
                                        <a:pt x="20" y="35"/>
                                      </a:lnTo>
                                      <a:lnTo>
                                        <a:pt x="20" y="50"/>
                                      </a:lnTo>
                                      <a:lnTo>
                                        <a:pt x="20" y="105"/>
                                      </a:lnTo>
                                      <a:lnTo>
                                        <a:pt x="0" y="10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27" name="Freeform 154"/>
                              <wps:cNvSpPr>
                                <a:spLocks/>
                              </wps:cNvSpPr>
                              <wps:spPr bwMode="auto">
                                <a:xfrm>
                                  <a:off x="2630170" y="1136650"/>
                                  <a:ext cx="12700" cy="31750"/>
                                </a:xfrm>
                                <a:custGeom>
                                  <a:avLst/>
                                  <a:gdLst>
                                    <a:gd name="T0" fmla="*/ 5 w 20"/>
                                    <a:gd name="T1" fmla="*/ 50 h 50"/>
                                    <a:gd name="T2" fmla="*/ 0 w 20"/>
                                    <a:gd name="T3" fmla="*/ 25 h 50"/>
                                    <a:gd name="T4" fmla="*/ 0 w 20"/>
                                    <a:gd name="T5" fmla="*/ 0 h 50"/>
                                    <a:gd name="T6" fmla="*/ 20 w 20"/>
                                    <a:gd name="T7" fmla="*/ 0 h 50"/>
                                    <a:gd name="T8" fmla="*/ 20 w 20"/>
                                    <a:gd name="T9" fmla="*/ 25 h 50"/>
                                    <a:gd name="T10" fmla="*/ 15 w 20"/>
                                    <a:gd name="T11" fmla="*/ 50 h 50"/>
                                    <a:gd name="T12" fmla="*/ 5 w 20"/>
                                    <a:gd name="T13" fmla="*/ 50 h 50"/>
                                  </a:gdLst>
                                  <a:ahLst/>
                                  <a:cxnLst>
                                    <a:cxn ang="0">
                                      <a:pos x="T0" y="T1"/>
                                    </a:cxn>
                                    <a:cxn ang="0">
                                      <a:pos x="T2" y="T3"/>
                                    </a:cxn>
                                    <a:cxn ang="0">
                                      <a:pos x="T4" y="T5"/>
                                    </a:cxn>
                                    <a:cxn ang="0">
                                      <a:pos x="T6" y="T7"/>
                                    </a:cxn>
                                    <a:cxn ang="0">
                                      <a:pos x="T8" y="T9"/>
                                    </a:cxn>
                                    <a:cxn ang="0">
                                      <a:pos x="T10" y="T11"/>
                                    </a:cxn>
                                    <a:cxn ang="0">
                                      <a:pos x="T12" y="T13"/>
                                    </a:cxn>
                                  </a:cxnLst>
                                  <a:rect l="0" t="0" r="r" b="b"/>
                                  <a:pathLst>
                                    <a:path w="20" h="50">
                                      <a:moveTo>
                                        <a:pt x="5" y="50"/>
                                      </a:moveTo>
                                      <a:lnTo>
                                        <a:pt x="0" y="25"/>
                                      </a:lnTo>
                                      <a:lnTo>
                                        <a:pt x="0" y="0"/>
                                      </a:lnTo>
                                      <a:lnTo>
                                        <a:pt x="20" y="0"/>
                                      </a:lnTo>
                                      <a:lnTo>
                                        <a:pt x="20" y="25"/>
                                      </a:lnTo>
                                      <a:lnTo>
                                        <a:pt x="15" y="50"/>
                                      </a:lnTo>
                                      <a:lnTo>
                                        <a:pt x="5" y="5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28" name="Freeform 155"/>
                              <wps:cNvSpPr>
                                <a:spLocks/>
                              </wps:cNvSpPr>
                              <wps:spPr bwMode="auto">
                                <a:xfrm>
                                  <a:off x="2652395" y="1158875"/>
                                  <a:ext cx="53975" cy="69850"/>
                                </a:xfrm>
                                <a:custGeom>
                                  <a:avLst/>
                                  <a:gdLst>
                                    <a:gd name="T0" fmla="*/ 20 w 85"/>
                                    <a:gd name="T1" fmla="*/ 75 h 110"/>
                                    <a:gd name="T2" fmla="*/ 25 w 85"/>
                                    <a:gd name="T3" fmla="*/ 85 h 110"/>
                                    <a:gd name="T4" fmla="*/ 45 w 85"/>
                                    <a:gd name="T5" fmla="*/ 90 h 110"/>
                                    <a:gd name="T6" fmla="*/ 60 w 85"/>
                                    <a:gd name="T7" fmla="*/ 90 h 110"/>
                                    <a:gd name="T8" fmla="*/ 65 w 85"/>
                                    <a:gd name="T9" fmla="*/ 75 h 110"/>
                                    <a:gd name="T10" fmla="*/ 60 w 85"/>
                                    <a:gd name="T11" fmla="*/ 70 h 110"/>
                                    <a:gd name="T12" fmla="*/ 40 w 85"/>
                                    <a:gd name="T13" fmla="*/ 65 h 110"/>
                                    <a:gd name="T14" fmla="*/ 15 w 85"/>
                                    <a:gd name="T15" fmla="*/ 55 h 110"/>
                                    <a:gd name="T16" fmla="*/ 5 w 85"/>
                                    <a:gd name="T17" fmla="*/ 45 h 110"/>
                                    <a:gd name="T18" fmla="*/ 0 w 85"/>
                                    <a:gd name="T19" fmla="*/ 30 h 110"/>
                                    <a:gd name="T20" fmla="*/ 5 w 85"/>
                                    <a:gd name="T21" fmla="*/ 20 h 110"/>
                                    <a:gd name="T22" fmla="*/ 15 w 85"/>
                                    <a:gd name="T23" fmla="*/ 10 h 110"/>
                                    <a:gd name="T24" fmla="*/ 25 w 85"/>
                                    <a:gd name="T25" fmla="*/ 5 h 110"/>
                                    <a:gd name="T26" fmla="*/ 40 w 85"/>
                                    <a:gd name="T27" fmla="*/ 0 h 110"/>
                                    <a:gd name="T28" fmla="*/ 60 w 85"/>
                                    <a:gd name="T29" fmla="*/ 5 h 110"/>
                                    <a:gd name="T30" fmla="*/ 75 w 85"/>
                                    <a:gd name="T31" fmla="*/ 15 h 110"/>
                                    <a:gd name="T32" fmla="*/ 80 w 85"/>
                                    <a:gd name="T33" fmla="*/ 30 h 110"/>
                                    <a:gd name="T34" fmla="*/ 60 w 85"/>
                                    <a:gd name="T35" fmla="*/ 25 h 110"/>
                                    <a:gd name="T36" fmla="*/ 50 w 85"/>
                                    <a:gd name="T37" fmla="*/ 20 h 110"/>
                                    <a:gd name="T38" fmla="*/ 30 w 85"/>
                                    <a:gd name="T39" fmla="*/ 20 h 110"/>
                                    <a:gd name="T40" fmla="*/ 20 w 85"/>
                                    <a:gd name="T41" fmla="*/ 25 h 110"/>
                                    <a:gd name="T42" fmla="*/ 20 w 85"/>
                                    <a:gd name="T43" fmla="*/ 30 h 110"/>
                                    <a:gd name="T44" fmla="*/ 25 w 85"/>
                                    <a:gd name="T45" fmla="*/ 35 h 110"/>
                                    <a:gd name="T46" fmla="*/ 35 w 85"/>
                                    <a:gd name="T47" fmla="*/ 40 h 110"/>
                                    <a:gd name="T48" fmla="*/ 55 w 85"/>
                                    <a:gd name="T49" fmla="*/ 45 h 110"/>
                                    <a:gd name="T50" fmla="*/ 75 w 85"/>
                                    <a:gd name="T51" fmla="*/ 55 h 110"/>
                                    <a:gd name="T52" fmla="*/ 85 w 85"/>
                                    <a:gd name="T53" fmla="*/ 65 h 110"/>
                                    <a:gd name="T54" fmla="*/ 85 w 85"/>
                                    <a:gd name="T55" fmla="*/ 85 h 110"/>
                                    <a:gd name="T56" fmla="*/ 75 w 85"/>
                                    <a:gd name="T57" fmla="*/ 100 h 110"/>
                                    <a:gd name="T58" fmla="*/ 55 w 85"/>
                                    <a:gd name="T59" fmla="*/ 110 h 110"/>
                                    <a:gd name="T60" fmla="*/ 25 w 85"/>
                                    <a:gd name="T61" fmla="*/ 105 h 110"/>
                                    <a:gd name="T62" fmla="*/ 5 w 85"/>
                                    <a:gd name="T63" fmla="*/ 9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110">
                                      <a:moveTo>
                                        <a:pt x="0" y="75"/>
                                      </a:moveTo>
                                      <a:lnTo>
                                        <a:pt x="20" y="75"/>
                                      </a:lnTo>
                                      <a:lnTo>
                                        <a:pt x="20" y="80"/>
                                      </a:lnTo>
                                      <a:lnTo>
                                        <a:pt x="25" y="85"/>
                                      </a:lnTo>
                                      <a:lnTo>
                                        <a:pt x="35" y="90"/>
                                      </a:lnTo>
                                      <a:lnTo>
                                        <a:pt x="45" y="90"/>
                                      </a:lnTo>
                                      <a:lnTo>
                                        <a:pt x="55" y="90"/>
                                      </a:lnTo>
                                      <a:lnTo>
                                        <a:pt x="60" y="90"/>
                                      </a:lnTo>
                                      <a:lnTo>
                                        <a:pt x="65" y="85"/>
                                      </a:lnTo>
                                      <a:lnTo>
                                        <a:pt x="65" y="75"/>
                                      </a:lnTo>
                                      <a:lnTo>
                                        <a:pt x="60" y="70"/>
                                      </a:lnTo>
                                      <a:lnTo>
                                        <a:pt x="55" y="65"/>
                                      </a:lnTo>
                                      <a:lnTo>
                                        <a:pt x="40" y="65"/>
                                      </a:lnTo>
                                      <a:lnTo>
                                        <a:pt x="25" y="60"/>
                                      </a:lnTo>
                                      <a:lnTo>
                                        <a:pt x="15" y="55"/>
                                      </a:lnTo>
                                      <a:lnTo>
                                        <a:pt x="10" y="50"/>
                                      </a:lnTo>
                                      <a:lnTo>
                                        <a:pt x="5" y="45"/>
                                      </a:lnTo>
                                      <a:lnTo>
                                        <a:pt x="0" y="40"/>
                                      </a:lnTo>
                                      <a:lnTo>
                                        <a:pt x="0" y="30"/>
                                      </a:lnTo>
                                      <a:lnTo>
                                        <a:pt x="0" y="25"/>
                                      </a:lnTo>
                                      <a:lnTo>
                                        <a:pt x="5" y="20"/>
                                      </a:lnTo>
                                      <a:lnTo>
                                        <a:pt x="10" y="10"/>
                                      </a:lnTo>
                                      <a:lnTo>
                                        <a:pt x="15" y="10"/>
                                      </a:lnTo>
                                      <a:lnTo>
                                        <a:pt x="20" y="5"/>
                                      </a:lnTo>
                                      <a:lnTo>
                                        <a:pt x="25" y="5"/>
                                      </a:lnTo>
                                      <a:lnTo>
                                        <a:pt x="30" y="0"/>
                                      </a:lnTo>
                                      <a:lnTo>
                                        <a:pt x="40" y="0"/>
                                      </a:lnTo>
                                      <a:lnTo>
                                        <a:pt x="50" y="0"/>
                                      </a:lnTo>
                                      <a:lnTo>
                                        <a:pt x="60" y="5"/>
                                      </a:lnTo>
                                      <a:lnTo>
                                        <a:pt x="65" y="10"/>
                                      </a:lnTo>
                                      <a:lnTo>
                                        <a:pt x="75" y="15"/>
                                      </a:lnTo>
                                      <a:lnTo>
                                        <a:pt x="75" y="20"/>
                                      </a:lnTo>
                                      <a:lnTo>
                                        <a:pt x="80" y="30"/>
                                      </a:lnTo>
                                      <a:lnTo>
                                        <a:pt x="60" y="30"/>
                                      </a:lnTo>
                                      <a:lnTo>
                                        <a:pt x="60" y="25"/>
                                      </a:lnTo>
                                      <a:lnTo>
                                        <a:pt x="55" y="20"/>
                                      </a:lnTo>
                                      <a:lnTo>
                                        <a:pt x="50" y="20"/>
                                      </a:lnTo>
                                      <a:lnTo>
                                        <a:pt x="40" y="15"/>
                                      </a:lnTo>
                                      <a:lnTo>
                                        <a:pt x="30" y="20"/>
                                      </a:lnTo>
                                      <a:lnTo>
                                        <a:pt x="25" y="20"/>
                                      </a:lnTo>
                                      <a:lnTo>
                                        <a:pt x="20" y="25"/>
                                      </a:lnTo>
                                      <a:lnTo>
                                        <a:pt x="20" y="30"/>
                                      </a:lnTo>
                                      <a:lnTo>
                                        <a:pt x="20" y="35"/>
                                      </a:lnTo>
                                      <a:lnTo>
                                        <a:pt x="25" y="35"/>
                                      </a:lnTo>
                                      <a:lnTo>
                                        <a:pt x="30" y="40"/>
                                      </a:lnTo>
                                      <a:lnTo>
                                        <a:pt x="35" y="40"/>
                                      </a:lnTo>
                                      <a:lnTo>
                                        <a:pt x="40" y="45"/>
                                      </a:lnTo>
                                      <a:lnTo>
                                        <a:pt x="55" y="45"/>
                                      </a:lnTo>
                                      <a:lnTo>
                                        <a:pt x="65" y="50"/>
                                      </a:lnTo>
                                      <a:lnTo>
                                        <a:pt x="75" y="55"/>
                                      </a:lnTo>
                                      <a:lnTo>
                                        <a:pt x="80" y="60"/>
                                      </a:lnTo>
                                      <a:lnTo>
                                        <a:pt x="85" y="65"/>
                                      </a:lnTo>
                                      <a:lnTo>
                                        <a:pt x="85" y="75"/>
                                      </a:lnTo>
                                      <a:lnTo>
                                        <a:pt x="85" y="85"/>
                                      </a:lnTo>
                                      <a:lnTo>
                                        <a:pt x="80" y="90"/>
                                      </a:lnTo>
                                      <a:lnTo>
                                        <a:pt x="75" y="100"/>
                                      </a:lnTo>
                                      <a:lnTo>
                                        <a:pt x="65" y="105"/>
                                      </a:lnTo>
                                      <a:lnTo>
                                        <a:pt x="55" y="110"/>
                                      </a:lnTo>
                                      <a:lnTo>
                                        <a:pt x="45" y="110"/>
                                      </a:lnTo>
                                      <a:lnTo>
                                        <a:pt x="25" y="105"/>
                                      </a:lnTo>
                                      <a:lnTo>
                                        <a:pt x="15" y="100"/>
                                      </a:lnTo>
                                      <a:lnTo>
                                        <a:pt x="5" y="90"/>
                                      </a:lnTo>
                                      <a:lnTo>
                                        <a:pt x="0" y="7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29" name="Freeform 156"/>
                              <wps:cNvSpPr>
                                <a:spLocks noEditPoints="1"/>
                              </wps:cNvSpPr>
                              <wps:spPr bwMode="auto">
                                <a:xfrm>
                                  <a:off x="2757170" y="1136650"/>
                                  <a:ext cx="76200" cy="88900"/>
                                </a:xfrm>
                                <a:custGeom>
                                  <a:avLst/>
                                  <a:gdLst>
                                    <a:gd name="T0" fmla="*/ 0 w 120"/>
                                    <a:gd name="T1" fmla="*/ 140 h 140"/>
                                    <a:gd name="T2" fmla="*/ 0 w 120"/>
                                    <a:gd name="T3" fmla="*/ 0 h 140"/>
                                    <a:gd name="T4" fmla="*/ 50 w 120"/>
                                    <a:gd name="T5" fmla="*/ 0 h 140"/>
                                    <a:gd name="T6" fmla="*/ 65 w 120"/>
                                    <a:gd name="T7" fmla="*/ 0 h 140"/>
                                    <a:gd name="T8" fmla="*/ 75 w 120"/>
                                    <a:gd name="T9" fmla="*/ 0 h 140"/>
                                    <a:gd name="T10" fmla="*/ 85 w 120"/>
                                    <a:gd name="T11" fmla="*/ 5 h 140"/>
                                    <a:gd name="T12" fmla="*/ 95 w 120"/>
                                    <a:gd name="T13" fmla="*/ 10 h 140"/>
                                    <a:gd name="T14" fmla="*/ 105 w 120"/>
                                    <a:gd name="T15" fmla="*/ 20 h 140"/>
                                    <a:gd name="T16" fmla="*/ 110 w 120"/>
                                    <a:gd name="T17" fmla="*/ 35 h 140"/>
                                    <a:gd name="T18" fmla="*/ 115 w 120"/>
                                    <a:gd name="T19" fmla="*/ 50 h 140"/>
                                    <a:gd name="T20" fmla="*/ 120 w 120"/>
                                    <a:gd name="T21" fmla="*/ 70 h 140"/>
                                    <a:gd name="T22" fmla="*/ 115 w 120"/>
                                    <a:gd name="T23" fmla="*/ 85 h 140"/>
                                    <a:gd name="T24" fmla="*/ 115 w 120"/>
                                    <a:gd name="T25" fmla="*/ 100 h 140"/>
                                    <a:gd name="T26" fmla="*/ 110 w 120"/>
                                    <a:gd name="T27" fmla="*/ 110 h 140"/>
                                    <a:gd name="T28" fmla="*/ 105 w 120"/>
                                    <a:gd name="T29" fmla="*/ 120 h 140"/>
                                    <a:gd name="T30" fmla="*/ 100 w 120"/>
                                    <a:gd name="T31" fmla="*/ 125 h 140"/>
                                    <a:gd name="T32" fmla="*/ 90 w 120"/>
                                    <a:gd name="T33" fmla="*/ 130 h 140"/>
                                    <a:gd name="T34" fmla="*/ 85 w 120"/>
                                    <a:gd name="T35" fmla="*/ 135 h 140"/>
                                    <a:gd name="T36" fmla="*/ 75 w 120"/>
                                    <a:gd name="T37" fmla="*/ 140 h 140"/>
                                    <a:gd name="T38" fmla="*/ 65 w 120"/>
                                    <a:gd name="T39" fmla="*/ 140 h 140"/>
                                    <a:gd name="T40" fmla="*/ 50 w 120"/>
                                    <a:gd name="T41" fmla="*/ 140 h 140"/>
                                    <a:gd name="T42" fmla="*/ 0 w 120"/>
                                    <a:gd name="T43" fmla="*/ 140 h 140"/>
                                    <a:gd name="T44" fmla="*/ 20 w 120"/>
                                    <a:gd name="T45" fmla="*/ 125 h 140"/>
                                    <a:gd name="T46" fmla="*/ 50 w 120"/>
                                    <a:gd name="T47" fmla="*/ 125 h 140"/>
                                    <a:gd name="T48" fmla="*/ 65 w 120"/>
                                    <a:gd name="T49" fmla="*/ 125 h 140"/>
                                    <a:gd name="T50" fmla="*/ 70 w 120"/>
                                    <a:gd name="T51" fmla="*/ 120 h 140"/>
                                    <a:gd name="T52" fmla="*/ 80 w 120"/>
                                    <a:gd name="T53" fmla="*/ 120 h 140"/>
                                    <a:gd name="T54" fmla="*/ 85 w 120"/>
                                    <a:gd name="T55" fmla="*/ 115 h 140"/>
                                    <a:gd name="T56" fmla="*/ 90 w 120"/>
                                    <a:gd name="T57" fmla="*/ 105 h 140"/>
                                    <a:gd name="T58" fmla="*/ 95 w 120"/>
                                    <a:gd name="T59" fmla="*/ 95 h 140"/>
                                    <a:gd name="T60" fmla="*/ 100 w 120"/>
                                    <a:gd name="T61" fmla="*/ 85 h 140"/>
                                    <a:gd name="T62" fmla="*/ 100 w 120"/>
                                    <a:gd name="T63" fmla="*/ 70 h 140"/>
                                    <a:gd name="T64" fmla="*/ 95 w 120"/>
                                    <a:gd name="T65" fmla="*/ 50 h 140"/>
                                    <a:gd name="T66" fmla="*/ 90 w 120"/>
                                    <a:gd name="T67" fmla="*/ 35 h 140"/>
                                    <a:gd name="T68" fmla="*/ 85 w 120"/>
                                    <a:gd name="T69" fmla="*/ 25 h 140"/>
                                    <a:gd name="T70" fmla="*/ 75 w 120"/>
                                    <a:gd name="T71" fmla="*/ 20 h 140"/>
                                    <a:gd name="T72" fmla="*/ 65 w 120"/>
                                    <a:gd name="T73" fmla="*/ 15 h 140"/>
                                    <a:gd name="T74" fmla="*/ 50 w 120"/>
                                    <a:gd name="T75" fmla="*/ 15 h 140"/>
                                    <a:gd name="T76" fmla="*/ 20 w 120"/>
                                    <a:gd name="T77" fmla="*/ 15 h 140"/>
                                    <a:gd name="T78" fmla="*/ 20 w 120"/>
                                    <a:gd name="T79" fmla="*/ 12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0" h="140">
                                      <a:moveTo>
                                        <a:pt x="0" y="140"/>
                                      </a:moveTo>
                                      <a:lnTo>
                                        <a:pt x="0" y="0"/>
                                      </a:lnTo>
                                      <a:lnTo>
                                        <a:pt x="50" y="0"/>
                                      </a:lnTo>
                                      <a:lnTo>
                                        <a:pt x="65" y="0"/>
                                      </a:lnTo>
                                      <a:lnTo>
                                        <a:pt x="75" y="0"/>
                                      </a:lnTo>
                                      <a:lnTo>
                                        <a:pt x="85" y="5"/>
                                      </a:lnTo>
                                      <a:lnTo>
                                        <a:pt x="95" y="10"/>
                                      </a:lnTo>
                                      <a:lnTo>
                                        <a:pt x="105" y="20"/>
                                      </a:lnTo>
                                      <a:lnTo>
                                        <a:pt x="110" y="35"/>
                                      </a:lnTo>
                                      <a:lnTo>
                                        <a:pt x="115" y="50"/>
                                      </a:lnTo>
                                      <a:lnTo>
                                        <a:pt x="120" y="70"/>
                                      </a:lnTo>
                                      <a:lnTo>
                                        <a:pt x="115" y="85"/>
                                      </a:lnTo>
                                      <a:lnTo>
                                        <a:pt x="115" y="100"/>
                                      </a:lnTo>
                                      <a:lnTo>
                                        <a:pt x="110" y="110"/>
                                      </a:lnTo>
                                      <a:lnTo>
                                        <a:pt x="105" y="120"/>
                                      </a:lnTo>
                                      <a:lnTo>
                                        <a:pt x="100" y="125"/>
                                      </a:lnTo>
                                      <a:lnTo>
                                        <a:pt x="90" y="130"/>
                                      </a:lnTo>
                                      <a:lnTo>
                                        <a:pt x="85" y="135"/>
                                      </a:lnTo>
                                      <a:lnTo>
                                        <a:pt x="75" y="140"/>
                                      </a:lnTo>
                                      <a:lnTo>
                                        <a:pt x="65" y="140"/>
                                      </a:lnTo>
                                      <a:lnTo>
                                        <a:pt x="50" y="140"/>
                                      </a:lnTo>
                                      <a:lnTo>
                                        <a:pt x="0" y="140"/>
                                      </a:lnTo>
                                      <a:close/>
                                      <a:moveTo>
                                        <a:pt x="20" y="125"/>
                                      </a:moveTo>
                                      <a:lnTo>
                                        <a:pt x="50" y="125"/>
                                      </a:lnTo>
                                      <a:lnTo>
                                        <a:pt x="65" y="125"/>
                                      </a:lnTo>
                                      <a:lnTo>
                                        <a:pt x="70" y="120"/>
                                      </a:lnTo>
                                      <a:lnTo>
                                        <a:pt x="80" y="120"/>
                                      </a:lnTo>
                                      <a:lnTo>
                                        <a:pt x="85" y="115"/>
                                      </a:lnTo>
                                      <a:lnTo>
                                        <a:pt x="90" y="105"/>
                                      </a:lnTo>
                                      <a:lnTo>
                                        <a:pt x="95" y="95"/>
                                      </a:lnTo>
                                      <a:lnTo>
                                        <a:pt x="100" y="85"/>
                                      </a:lnTo>
                                      <a:lnTo>
                                        <a:pt x="100" y="70"/>
                                      </a:lnTo>
                                      <a:lnTo>
                                        <a:pt x="95" y="50"/>
                                      </a:lnTo>
                                      <a:lnTo>
                                        <a:pt x="90" y="35"/>
                                      </a:lnTo>
                                      <a:lnTo>
                                        <a:pt x="85" y="25"/>
                                      </a:lnTo>
                                      <a:lnTo>
                                        <a:pt x="75" y="20"/>
                                      </a:lnTo>
                                      <a:lnTo>
                                        <a:pt x="65" y="15"/>
                                      </a:lnTo>
                                      <a:lnTo>
                                        <a:pt x="50" y="15"/>
                                      </a:lnTo>
                                      <a:lnTo>
                                        <a:pt x="20" y="15"/>
                                      </a:lnTo>
                                      <a:lnTo>
                                        <a:pt x="20" y="1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30" name="Freeform 157"/>
                              <wps:cNvSpPr>
                                <a:spLocks noEditPoints="1"/>
                              </wps:cNvSpPr>
                              <wps:spPr bwMode="auto">
                                <a:xfrm>
                                  <a:off x="2842895" y="1158875"/>
                                  <a:ext cx="60325" cy="69850"/>
                                </a:xfrm>
                                <a:custGeom>
                                  <a:avLst/>
                                  <a:gdLst>
                                    <a:gd name="T0" fmla="*/ 75 w 95"/>
                                    <a:gd name="T1" fmla="*/ 75 h 110"/>
                                    <a:gd name="T2" fmla="*/ 95 w 95"/>
                                    <a:gd name="T3" fmla="*/ 80 h 110"/>
                                    <a:gd name="T4" fmla="*/ 90 w 95"/>
                                    <a:gd name="T5" fmla="*/ 90 h 110"/>
                                    <a:gd name="T6" fmla="*/ 80 w 95"/>
                                    <a:gd name="T7" fmla="*/ 100 h 110"/>
                                    <a:gd name="T8" fmla="*/ 65 w 95"/>
                                    <a:gd name="T9" fmla="*/ 105 h 110"/>
                                    <a:gd name="T10" fmla="*/ 50 w 95"/>
                                    <a:gd name="T11" fmla="*/ 110 h 110"/>
                                    <a:gd name="T12" fmla="*/ 35 w 95"/>
                                    <a:gd name="T13" fmla="*/ 105 h 110"/>
                                    <a:gd name="T14" fmla="*/ 25 w 95"/>
                                    <a:gd name="T15" fmla="*/ 105 h 110"/>
                                    <a:gd name="T16" fmla="*/ 15 w 95"/>
                                    <a:gd name="T17" fmla="*/ 95 h 110"/>
                                    <a:gd name="T18" fmla="*/ 5 w 95"/>
                                    <a:gd name="T19" fmla="*/ 85 h 110"/>
                                    <a:gd name="T20" fmla="*/ 0 w 95"/>
                                    <a:gd name="T21" fmla="*/ 70 h 110"/>
                                    <a:gd name="T22" fmla="*/ 0 w 95"/>
                                    <a:gd name="T23" fmla="*/ 55 h 110"/>
                                    <a:gd name="T24" fmla="*/ 0 w 95"/>
                                    <a:gd name="T25" fmla="*/ 40 h 110"/>
                                    <a:gd name="T26" fmla="*/ 5 w 95"/>
                                    <a:gd name="T27" fmla="*/ 25 h 110"/>
                                    <a:gd name="T28" fmla="*/ 15 w 95"/>
                                    <a:gd name="T29" fmla="*/ 15 h 110"/>
                                    <a:gd name="T30" fmla="*/ 25 w 95"/>
                                    <a:gd name="T31" fmla="*/ 5 h 110"/>
                                    <a:gd name="T32" fmla="*/ 35 w 95"/>
                                    <a:gd name="T33" fmla="*/ 0 h 110"/>
                                    <a:gd name="T34" fmla="*/ 50 w 95"/>
                                    <a:gd name="T35" fmla="*/ 0 h 110"/>
                                    <a:gd name="T36" fmla="*/ 60 w 95"/>
                                    <a:gd name="T37" fmla="*/ 0 h 110"/>
                                    <a:gd name="T38" fmla="*/ 70 w 95"/>
                                    <a:gd name="T39" fmla="*/ 5 h 110"/>
                                    <a:gd name="T40" fmla="*/ 80 w 95"/>
                                    <a:gd name="T41" fmla="*/ 15 h 110"/>
                                    <a:gd name="T42" fmla="*/ 90 w 95"/>
                                    <a:gd name="T43" fmla="*/ 25 h 110"/>
                                    <a:gd name="T44" fmla="*/ 95 w 95"/>
                                    <a:gd name="T45" fmla="*/ 40 h 110"/>
                                    <a:gd name="T46" fmla="*/ 95 w 95"/>
                                    <a:gd name="T47" fmla="*/ 55 h 110"/>
                                    <a:gd name="T48" fmla="*/ 95 w 95"/>
                                    <a:gd name="T49" fmla="*/ 55 h 110"/>
                                    <a:gd name="T50" fmla="*/ 95 w 95"/>
                                    <a:gd name="T51" fmla="*/ 60 h 110"/>
                                    <a:gd name="T52" fmla="*/ 20 w 95"/>
                                    <a:gd name="T53" fmla="*/ 60 h 110"/>
                                    <a:gd name="T54" fmla="*/ 20 w 95"/>
                                    <a:gd name="T55" fmla="*/ 75 h 110"/>
                                    <a:gd name="T56" fmla="*/ 30 w 95"/>
                                    <a:gd name="T57" fmla="*/ 85 h 110"/>
                                    <a:gd name="T58" fmla="*/ 35 w 95"/>
                                    <a:gd name="T59" fmla="*/ 90 h 110"/>
                                    <a:gd name="T60" fmla="*/ 50 w 95"/>
                                    <a:gd name="T61" fmla="*/ 90 h 110"/>
                                    <a:gd name="T62" fmla="*/ 60 w 95"/>
                                    <a:gd name="T63" fmla="*/ 90 h 110"/>
                                    <a:gd name="T64" fmla="*/ 65 w 95"/>
                                    <a:gd name="T65" fmla="*/ 90 h 110"/>
                                    <a:gd name="T66" fmla="*/ 70 w 95"/>
                                    <a:gd name="T67" fmla="*/ 85 h 110"/>
                                    <a:gd name="T68" fmla="*/ 75 w 95"/>
                                    <a:gd name="T69" fmla="*/ 75 h 110"/>
                                    <a:gd name="T70" fmla="*/ 20 w 95"/>
                                    <a:gd name="T71" fmla="*/ 40 h 110"/>
                                    <a:gd name="T72" fmla="*/ 75 w 95"/>
                                    <a:gd name="T73" fmla="*/ 40 h 110"/>
                                    <a:gd name="T74" fmla="*/ 75 w 95"/>
                                    <a:gd name="T75" fmla="*/ 35 h 110"/>
                                    <a:gd name="T76" fmla="*/ 70 w 95"/>
                                    <a:gd name="T77" fmla="*/ 25 h 110"/>
                                    <a:gd name="T78" fmla="*/ 60 w 95"/>
                                    <a:gd name="T79" fmla="*/ 20 h 110"/>
                                    <a:gd name="T80" fmla="*/ 50 w 95"/>
                                    <a:gd name="T81" fmla="*/ 15 h 110"/>
                                    <a:gd name="T82" fmla="*/ 35 w 95"/>
                                    <a:gd name="T83" fmla="*/ 20 h 110"/>
                                    <a:gd name="T84" fmla="*/ 25 w 95"/>
                                    <a:gd name="T85" fmla="*/ 25 h 110"/>
                                    <a:gd name="T86" fmla="*/ 20 w 95"/>
                                    <a:gd name="T87" fmla="*/ 30 h 110"/>
                                    <a:gd name="T88" fmla="*/ 20 w 95"/>
                                    <a:gd name="T89" fmla="*/ 4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5" h="110">
                                      <a:moveTo>
                                        <a:pt x="75" y="75"/>
                                      </a:moveTo>
                                      <a:lnTo>
                                        <a:pt x="95" y="80"/>
                                      </a:lnTo>
                                      <a:lnTo>
                                        <a:pt x="90" y="90"/>
                                      </a:lnTo>
                                      <a:lnTo>
                                        <a:pt x="80" y="100"/>
                                      </a:lnTo>
                                      <a:lnTo>
                                        <a:pt x="65" y="105"/>
                                      </a:lnTo>
                                      <a:lnTo>
                                        <a:pt x="50" y="110"/>
                                      </a:lnTo>
                                      <a:lnTo>
                                        <a:pt x="35" y="105"/>
                                      </a:lnTo>
                                      <a:lnTo>
                                        <a:pt x="25" y="105"/>
                                      </a:lnTo>
                                      <a:lnTo>
                                        <a:pt x="15" y="95"/>
                                      </a:lnTo>
                                      <a:lnTo>
                                        <a:pt x="5" y="85"/>
                                      </a:lnTo>
                                      <a:lnTo>
                                        <a:pt x="0" y="70"/>
                                      </a:lnTo>
                                      <a:lnTo>
                                        <a:pt x="0" y="55"/>
                                      </a:lnTo>
                                      <a:lnTo>
                                        <a:pt x="0" y="40"/>
                                      </a:lnTo>
                                      <a:lnTo>
                                        <a:pt x="5" y="25"/>
                                      </a:lnTo>
                                      <a:lnTo>
                                        <a:pt x="15" y="15"/>
                                      </a:lnTo>
                                      <a:lnTo>
                                        <a:pt x="25" y="5"/>
                                      </a:lnTo>
                                      <a:lnTo>
                                        <a:pt x="35" y="0"/>
                                      </a:lnTo>
                                      <a:lnTo>
                                        <a:pt x="50" y="0"/>
                                      </a:lnTo>
                                      <a:lnTo>
                                        <a:pt x="60" y="0"/>
                                      </a:lnTo>
                                      <a:lnTo>
                                        <a:pt x="70" y="5"/>
                                      </a:lnTo>
                                      <a:lnTo>
                                        <a:pt x="80" y="15"/>
                                      </a:lnTo>
                                      <a:lnTo>
                                        <a:pt x="90" y="25"/>
                                      </a:lnTo>
                                      <a:lnTo>
                                        <a:pt x="95" y="40"/>
                                      </a:lnTo>
                                      <a:lnTo>
                                        <a:pt x="95" y="55"/>
                                      </a:lnTo>
                                      <a:lnTo>
                                        <a:pt x="95" y="60"/>
                                      </a:lnTo>
                                      <a:lnTo>
                                        <a:pt x="20" y="60"/>
                                      </a:lnTo>
                                      <a:lnTo>
                                        <a:pt x="20" y="75"/>
                                      </a:lnTo>
                                      <a:lnTo>
                                        <a:pt x="30" y="85"/>
                                      </a:lnTo>
                                      <a:lnTo>
                                        <a:pt x="35" y="90"/>
                                      </a:lnTo>
                                      <a:lnTo>
                                        <a:pt x="50" y="90"/>
                                      </a:lnTo>
                                      <a:lnTo>
                                        <a:pt x="60" y="90"/>
                                      </a:lnTo>
                                      <a:lnTo>
                                        <a:pt x="65" y="90"/>
                                      </a:lnTo>
                                      <a:lnTo>
                                        <a:pt x="70" y="85"/>
                                      </a:lnTo>
                                      <a:lnTo>
                                        <a:pt x="75" y="75"/>
                                      </a:lnTo>
                                      <a:close/>
                                      <a:moveTo>
                                        <a:pt x="20" y="40"/>
                                      </a:moveTo>
                                      <a:lnTo>
                                        <a:pt x="75" y="40"/>
                                      </a:lnTo>
                                      <a:lnTo>
                                        <a:pt x="75" y="35"/>
                                      </a:lnTo>
                                      <a:lnTo>
                                        <a:pt x="70" y="25"/>
                                      </a:lnTo>
                                      <a:lnTo>
                                        <a:pt x="60" y="20"/>
                                      </a:lnTo>
                                      <a:lnTo>
                                        <a:pt x="50" y="15"/>
                                      </a:lnTo>
                                      <a:lnTo>
                                        <a:pt x="35" y="20"/>
                                      </a:lnTo>
                                      <a:lnTo>
                                        <a:pt x="25" y="25"/>
                                      </a:lnTo>
                                      <a:lnTo>
                                        <a:pt x="20" y="30"/>
                                      </a:lnTo>
                                      <a:lnTo>
                                        <a:pt x="20" y="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31" name="Freeform 158"/>
                              <wps:cNvSpPr>
                                <a:spLocks noEditPoints="1"/>
                              </wps:cNvSpPr>
                              <wps:spPr bwMode="auto">
                                <a:xfrm>
                                  <a:off x="2912745" y="1158875"/>
                                  <a:ext cx="60325" cy="69850"/>
                                </a:xfrm>
                                <a:custGeom>
                                  <a:avLst/>
                                  <a:gdLst>
                                    <a:gd name="T0" fmla="*/ 60 w 95"/>
                                    <a:gd name="T1" fmla="*/ 100 h 110"/>
                                    <a:gd name="T2" fmla="*/ 45 w 95"/>
                                    <a:gd name="T3" fmla="*/ 110 h 110"/>
                                    <a:gd name="T4" fmla="*/ 20 w 95"/>
                                    <a:gd name="T5" fmla="*/ 105 h 110"/>
                                    <a:gd name="T6" fmla="*/ 5 w 95"/>
                                    <a:gd name="T7" fmla="*/ 90 h 110"/>
                                    <a:gd name="T8" fmla="*/ 5 w 95"/>
                                    <a:gd name="T9" fmla="*/ 70 h 110"/>
                                    <a:gd name="T10" fmla="*/ 10 w 95"/>
                                    <a:gd name="T11" fmla="*/ 60 h 110"/>
                                    <a:gd name="T12" fmla="*/ 20 w 95"/>
                                    <a:gd name="T13" fmla="*/ 50 h 110"/>
                                    <a:gd name="T14" fmla="*/ 30 w 95"/>
                                    <a:gd name="T15" fmla="*/ 45 h 110"/>
                                    <a:gd name="T16" fmla="*/ 55 w 95"/>
                                    <a:gd name="T17" fmla="*/ 45 h 110"/>
                                    <a:gd name="T18" fmla="*/ 70 w 95"/>
                                    <a:gd name="T19" fmla="*/ 35 h 110"/>
                                    <a:gd name="T20" fmla="*/ 65 w 95"/>
                                    <a:gd name="T21" fmla="*/ 30 h 110"/>
                                    <a:gd name="T22" fmla="*/ 55 w 95"/>
                                    <a:gd name="T23" fmla="*/ 20 h 110"/>
                                    <a:gd name="T24" fmla="*/ 35 w 95"/>
                                    <a:gd name="T25" fmla="*/ 20 h 110"/>
                                    <a:gd name="T26" fmla="*/ 25 w 95"/>
                                    <a:gd name="T27" fmla="*/ 25 h 110"/>
                                    <a:gd name="T28" fmla="*/ 5 w 95"/>
                                    <a:gd name="T29" fmla="*/ 30 h 110"/>
                                    <a:gd name="T30" fmla="*/ 10 w 95"/>
                                    <a:gd name="T31" fmla="*/ 15 h 110"/>
                                    <a:gd name="T32" fmla="*/ 25 w 95"/>
                                    <a:gd name="T33" fmla="*/ 5 h 110"/>
                                    <a:gd name="T34" fmla="*/ 50 w 95"/>
                                    <a:gd name="T35" fmla="*/ 0 h 110"/>
                                    <a:gd name="T36" fmla="*/ 70 w 95"/>
                                    <a:gd name="T37" fmla="*/ 5 h 110"/>
                                    <a:gd name="T38" fmla="*/ 85 w 95"/>
                                    <a:gd name="T39" fmla="*/ 10 h 110"/>
                                    <a:gd name="T40" fmla="*/ 90 w 95"/>
                                    <a:gd name="T41" fmla="*/ 25 h 110"/>
                                    <a:gd name="T42" fmla="*/ 90 w 95"/>
                                    <a:gd name="T43" fmla="*/ 40 h 110"/>
                                    <a:gd name="T44" fmla="*/ 90 w 95"/>
                                    <a:gd name="T45" fmla="*/ 80 h 110"/>
                                    <a:gd name="T46" fmla="*/ 90 w 95"/>
                                    <a:gd name="T47" fmla="*/ 100 h 110"/>
                                    <a:gd name="T48" fmla="*/ 75 w 95"/>
                                    <a:gd name="T49" fmla="*/ 105 h 110"/>
                                    <a:gd name="T50" fmla="*/ 70 w 95"/>
                                    <a:gd name="T51" fmla="*/ 95 h 110"/>
                                    <a:gd name="T52" fmla="*/ 60 w 95"/>
                                    <a:gd name="T53" fmla="*/ 60 h 110"/>
                                    <a:gd name="T54" fmla="*/ 35 w 95"/>
                                    <a:gd name="T55" fmla="*/ 65 h 110"/>
                                    <a:gd name="T56" fmla="*/ 25 w 95"/>
                                    <a:gd name="T57" fmla="*/ 70 h 110"/>
                                    <a:gd name="T58" fmla="*/ 20 w 95"/>
                                    <a:gd name="T59" fmla="*/ 75 h 110"/>
                                    <a:gd name="T60" fmla="*/ 20 w 95"/>
                                    <a:gd name="T61" fmla="*/ 85 h 110"/>
                                    <a:gd name="T62" fmla="*/ 30 w 95"/>
                                    <a:gd name="T63" fmla="*/ 90 h 110"/>
                                    <a:gd name="T64" fmla="*/ 50 w 95"/>
                                    <a:gd name="T65" fmla="*/ 90 h 110"/>
                                    <a:gd name="T66" fmla="*/ 60 w 95"/>
                                    <a:gd name="T67" fmla="*/ 85 h 110"/>
                                    <a:gd name="T68" fmla="*/ 70 w 95"/>
                                    <a:gd name="T69" fmla="*/ 70 h 110"/>
                                    <a:gd name="T70" fmla="*/ 70 w 95"/>
                                    <a:gd name="T71" fmla="*/ 55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5" h="110">
                                      <a:moveTo>
                                        <a:pt x="70" y="95"/>
                                      </a:moveTo>
                                      <a:lnTo>
                                        <a:pt x="60" y="100"/>
                                      </a:lnTo>
                                      <a:lnTo>
                                        <a:pt x="55" y="105"/>
                                      </a:lnTo>
                                      <a:lnTo>
                                        <a:pt x="45" y="110"/>
                                      </a:lnTo>
                                      <a:lnTo>
                                        <a:pt x="35" y="110"/>
                                      </a:lnTo>
                                      <a:lnTo>
                                        <a:pt x="20" y="105"/>
                                      </a:lnTo>
                                      <a:lnTo>
                                        <a:pt x="10" y="100"/>
                                      </a:lnTo>
                                      <a:lnTo>
                                        <a:pt x="5" y="90"/>
                                      </a:lnTo>
                                      <a:lnTo>
                                        <a:pt x="0" y="80"/>
                                      </a:lnTo>
                                      <a:lnTo>
                                        <a:pt x="5" y="70"/>
                                      </a:lnTo>
                                      <a:lnTo>
                                        <a:pt x="5" y="65"/>
                                      </a:lnTo>
                                      <a:lnTo>
                                        <a:pt x="10" y="60"/>
                                      </a:lnTo>
                                      <a:lnTo>
                                        <a:pt x="15" y="55"/>
                                      </a:lnTo>
                                      <a:lnTo>
                                        <a:pt x="20" y="50"/>
                                      </a:lnTo>
                                      <a:lnTo>
                                        <a:pt x="25" y="50"/>
                                      </a:lnTo>
                                      <a:lnTo>
                                        <a:pt x="30" y="45"/>
                                      </a:lnTo>
                                      <a:lnTo>
                                        <a:pt x="40" y="45"/>
                                      </a:lnTo>
                                      <a:lnTo>
                                        <a:pt x="55" y="45"/>
                                      </a:lnTo>
                                      <a:lnTo>
                                        <a:pt x="70" y="40"/>
                                      </a:lnTo>
                                      <a:lnTo>
                                        <a:pt x="70" y="35"/>
                                      </a:lnTo>
                                      <a:lnTo>
                                        <a:pt x="65" y="30"/>
                                      </a:lnTo>
                                      <a:lnTo>
                                        <a:pt x="65" y="20"/>
                                      </a:lnTo>
                                      <a:lnTo>
                                        <a:pt x="55" y="20"/>
                                      </a:lnTo>
                                      <a:lnTo>
                                        <a:pt x="45" y="15"/>
                                      </a:lnTo>
                                      <a:lnTo>
                                        <a:pt x="35" y="20"/>
                                      </a:lnTo>
                                      <a:lnTo>
                                        <a:pt x="30" y="20"/>
                                      </a:lnTo>
                                      <a:lnTo>
                                        <a:pt x="25" y="25"/>
                                      </a:lnTo>
                                      <a:lnTo>
                                        <a:pt x="25" y="35"/>
                                      </a:lnTo>
                                      <a:lnTo>
                                        <a:pt x="5" y="30"/>
                                      </a:lnTo>
                                      <a:lnTo>
                                        <a:pt x="5" y="20"/>
                                      </a:lnTo>
                                      <a:lnTo>
                                        <a:pt x="10" y="15"/>
                                      </a:lnTo>
                                      <a:lnTo>
                                        <a:pt x="20" y="10"/>
                                      </a:lnTo>
                                      <a:lnTo>
                                        <a:pt x="25" y="5"/>
                                      </a:lnTo>
                                      <a:lnTo>
                                        <a:pt x="40" y="0"/>
                                      </a:lnTo>
                                      <a:lnTo>
                                        <a:pt x="50" y="0"/>
                                      </a:lnTo>
                                      <a:lnTo>
                                        <a:pt x="60" y="0"/>
                                      </a:lnTo>
                                      <a:lnTo>
                                        <a:pt x="70" y="5"/>
                                      </a:lnTo>
                                      <a:lnTo>
                                        <a:pt x="80" y="5"/>
                                      </a:lnTo>
                                      <a:lnTo>
                                        <a:pt x="85" y="10"/>
                                      </a:lnTo>
                                      <a:lnTo>
                                        <a:pt x="85" y="15"/>
                                      </a:lnTo>
                                      <a:lnTo>
                                        <a:pt x="90" y="25"/>
                                      </a:lnTo>
                                      <a:lnTo>
                                        <a:pt x="90" y="30"/>
                                      </a:lnTo>
                                      <a:lnTo>
                                        <a:pt x="90" y="40"/>
                                      </a:lnTo>
                                      <a:lnTo>
                                        <a:pt x="90" y="60"/>
                                      </a:lnTo>
                                      <a:lnTo>
                                        <a:pt x="90" y="80"/>
                                      </a:lnTo>
                                      <a:lnTo>
                                        <a:pt x="90" y="90"/>
                                      </a:lnTo>
                                      <a:lnTo>
                                        <a:pt x="90" y="100"/>
                                      </a:lnTo>
                                      <a:lnTo>
                                        <a:pt x="95" y="105"/>
                                      </a:lnTo>
                                      <a:lnTo>
                                        <a:pt x="75" y="105"/>
                                      </a:lnTo>
                                      <a:lnTo>
                                        <a:pt x="75" y="100"/>
                                      </a:lnTo>
                                      <a:lnTo>
                                        <a:pt x="70" y="95"/>
                                      </a:lnTo>
                                      <a:close/>
                                      <a:moveTo>
                                        <a:pt x="70" y="55"/>
                                      </a:moveTo>
                                      <a:lnTo>
                                        <a:pt x="60" y="60"/>
                                      </a:lnTo>
                                      <a:lnTo>
                                        <a:pt x="45" y="65"/>
                                      </a:lnTo>
                                      <a:lnTo>
                                        <a:pt x="35" y="65"/>
                                      </a:lnTo>
                                      <a:lnTo>
                                        <a:pt x="30" y="65"/>
                                      </a:lnTo>
                                      <a:lnTo>
                                        <a:pt x="25" y="70"/>
                                      </a:lnTo>
                                      <a:lnTo>
                                        <a:pt x="20" y="75"/>
                                      </a:lnTo>
                                      <a:lnTo>
                                        <a:pt x="20" y="80"/>
                                      </a:lnTo>
                                      <a:lnTo>
                                        <a:pt x="20" y="85"/>
                                      </a:lnTo>
                                      <a:lnTo>
                                        <a:pt x="25" y="90"/>
                                      </a:lnTo>
                                      <a:lnTo>
                                        <a:pt x="30" y="90"/>
                                      </a:lnTo>
                                      <a:lnTo>
                                        <a:pt x="40" y="90"/>
                                      </a:lnTo>
                                      <a:lnTo>
                                        <a:pt x="50" y="90"/>
                                      </a:lnTo>
                                      <a:lnTo>
                                        <a:pt x="55" y="90"/>
                                      </a:lnTo>
                                      <a:lnTo>
                                        <a:pt x="60" y="85"/>
                                      </a:lnTo>
                                      <a:lnTo>
                                        <a:pt x="65" y="75"/>
                                      </a:lnTo>
                                      <a:lnTo>
                                        <a:pt x="70" y="70"/>
                                      </a:lnTo>
                                      <a:lnTo>
                                        <a:pt x="70" y="60"/>
                                      </a:lnTo>
                                      <a:lnTo>
                                        <a:pt x="70" y="5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32" name="Freeform 159"/>
                              <wps:cNvSpPr>
                                <a:spLocks/>
                              </wps:cNvSpPr>
                              <wps:spPr bwMode="auto">
                                <a:xfrm>
                                  <a:off x="2982595" y="1136650"/>
                                  <a:ext cx="31750" cy="92075"/>
                                </a:xfrm>
                                <a:custGeom>
                                  <a:avLst/>
                                  <a:gdLst>
                                    <a:gd name="T0" fmla="*/ 45 w 50"/>
                                    <a:gd name="T1" fmla="*/ 125 h 145"/>
                                    <a:gd name="T2" fmla="*/ 50 w 50"/>
                                    <a:gd name="T3" fmla="*/ 140 h 145"/>
                                    <a:gd name="T4" fmla="*/ 40 w 50"/>
                                    <a:gd name="T5" fmla="*/ 145 h 145"/>
                                    <a:gd name="T6" fmla="*/ 35 w 50"/>
                                    <a:gd name="T7" fmla="*/ 145 h 145"/>
                                    <a:gd name="T8" fmla="*/ 25 w 50"/>
                                    <a:gd name="T9" fmla="*/ 145 h 145"/>
                                    <a:gd name="T10" fmla="*/ 20 w 50"/>
                                    <a:gd name="T11" fmla="*/ 140 h 145"/>
                                    <a:gd name="T12" fmla="*/ 15 w 50"/>
                                    <a:gd name="T13" fmla="*/ 135 h 145"/>
                                    <a:gd name="T14" fmla="*/ 15 w 50"/>
                                    <a:gd name="T15" fmla="*/ 135 h 145"/>
                                    <a:gd name="T16" fmla="*/ 10 w 50"/>
                                    <a:gd name="T17" fmla="*/ 125 h 145"/>
                                    <a:gd name="T18" fmla="*/ 10 w 50"/>
                                    <a:gd name="T19" fmla="*/ 115 h 145"/>
                                    <a:gd name="T20" fmla="*/ 10 w 50"/>
                                    <a:gd name="T21" fmla="*/ 55 h 145"/>
                                    <a:gd name="T22" fmla="*/ 0 w 50"/>
                                    <a:gd name="T23" fmla="*/ 55 h 145"/>
                                    <a:gd name="T24" fmla="*/ 0 w 50"/>
                                    <a:gd name="T25" fmla="*/ 40 h 145"/>
                                    <a:gd name="T26" fmla="*/ 10 w 50"/>
                                    <a:gd name="T27" fmla="*/ 40 h 145"/>
                                    <a:gd name="T28" fmla="*/ 10 w 50"/>
                                    <a:gd name="T29" fmla="*/ 10 h 145"/>
                                    <a:gd name="T30" fmla="*/ 30 w 50"/>
                                    <a:gd name="T31" fmla="*/ 0 h 145"/>
                                    <a:gd name="T32" fmla="*/ 30 w 50"/>
                                    <a:gd name="T33" fmla="*/ 40 h 145"/>
                                    <a:gd name="T34" fmla="*/ 45 w 50"/>
                                    <a:gd name="T35" fmla="*/ 40 h 145"/>
                                    <a:gd name="T36" fmla="*/ 45 w 50"/>
                                    <a:gd name="T37" fmla="*/ 55 h 145"/>
                                    <a:gd name="T38" fmla="*/ 30 w 50"/>
                                    <a:gd name="T39" fmla="*/ 55 h 145"/>
                                    <a:gd name="T40" fmla="*/ 30 w 50"/>
                                    <a:gd name="T41" fmla="*/ 115 h 145"/>
                                    <a:gd name="T42" fmla="*/ 30 w 50"/>
                                    <a:gd name="T43" fmla="*/ 120 h 145"/>
                                    <a:gd name="T44" fmla="*/ 30 w 50"/>
                                    <a:gd name="T45" fmla="*/ 125 h 145"/>
                                    <a:gd name="T46" fmla="*/ 30 w 50"/>
                                    <a:gd name="T47" fmla="*/ 125 h 145"/>
                                    <a:gd name="T48" fmla="*/ 35 w 50"/>
                                    <a:gd name="T49" fmla="*/ 125 h 145"/>
                                    <a:gd name="T50" fmla="*/ 35 w 50"/>
                                    <a:gd name="T51" fmla="*/ 125 h 145"/>
                                    <a:gd name="T52" fmla="*/ 40 w 50"/>
                                    <a:gd name="T53" fmla="*/ 125 h 145"/>
                                    <a:gd name="T54" fmla="*/ 40 w 50"/>
                                    <a:gd name="T55" fmla="*/ 125 h 145"/>
                                    <a:gd name="T56" fmla="*/ 45 w 50"/>
                                    <a:gd name="T57" fmla="*/ 125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0" h="145">
                                      <a:moveTo>
                                        <a:pt x="45" y="125"/>
                                      </a:moveTo>
                                      <a:lnTo>
                                        <a:pt x="50" y="140"/>
                                      </a:lnTo>
                                      <a:lnTo>
                                        <a:pt x="40" y="145"/>
                                      </a:lnTo>
                                      <a:lnTo>
                                        <a:pt x="35" y="145"/>
                                      </a:lnTo>
                                      <a:lnTo>
                                        <a:pt x="25" y="145"/>
                                      </a:lnTo>
                                      <a:lnTo>
                                        <a:pt x="20" y="140"/>
                                      </a:lnTo>
                                      <a:lnTo>
                                        <a:pt x="15" y="135"/>
                                      </a:lnTo>
                                      <a:lnTo>
                                        <a:pt x="10" y="125"/>
                                      </a:lnTo>
                                      <a:lnTo>
                                        <a:pt x="10" y="115"/>
                                      </a:lnTo>
                                      <a:lnTo>
                                        <a:pt x="10" y="55"/>
                                      </a:lnTo>
                                      <a:lnTo>
                                        <a:pt x="0" y="55"/>
                                      </a:lnTo>
                                      <a:lnTo>
                                        <a:pt x="0" y="40"/>
                                      </a:lnTo>
                                      <a:lnTo>
                                        <a:pt x="10" y="40"/>
                                      </a:lnTo>
                                      <a:lnTo>
                                        <a:pt x="10" y="10"/>
                                      </a:lnTo>
                                      <a:lnTo>
                                        <a:pt x="30" y="0"/>
                                      </a:lnTo>
                                      <a:lnTo>
                                        <a:pt x="30" y="40"/>
                                      </a:lnTo>
                                      <a:lnTo>
                                        <a:pt x="45" y="40"/>
                                      </a:lnTo>
                                      <a:lnTo>
                                        <a:pt x="45" y="55"/>
                                      </a:lnTo>
                                      <a:lnTo>
                                        <a:pt x="30" y="55"/>
                                      </a:lnTo>
                                      <a:lnTo>
                                        <a:pt x="30" y="115"/>
                                      </a:lnTo>
                                      <a:lnTo>
                                        <a:pt x="30" y="120"/>
                                      </a:lnTo>
                                      <a:lnTo>
                                        <a:pt x="30" y="125"/>
                                      </a:lnTo>
                                      <a:lnTo>
                                        <a:pt x="35" y="125"/>
                                      </a:lnTo>
                                      <a:lnTo>
                                        <a:pt x="40" y="125"/>
                                      </a:lnTo>
                                      <a:lnTo>
                                        <a:pt x="45" y="1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33" name="Freeform 160"/>
                              <wps:cNvSpPr>
                                <a:spLocks/>
                              </wps:cNvSpPr>
                              <wps:spPr bwMode="auto">
                                <a:xfrm>
                                  <a:off x="3023870" y="1136650"/>
                                  <a:ext cx="50800" cy="88900"/>
                                </a:xfrm>
                                <a:custGeom>
                                  <a:avLst/>
                                  <a:gdLst>
                                    <a:gd name="T0" fmla="*/ 0 w 80"/>
                                    <a:gd name="T1" fmla="*/ 140 h 140"/>
                                    <a:gd name="T2" fmla="*/ 0 w 80"/>
                                    <a:gd name="T3" fmla="*/ 0 h 140"/>
                                    <a:gd name="T4" fmla="*/ 20 w 80"/>
                                    <a:gd name="T5" fmla="*/ 0 h 140"/>
                                    <a:gd name="T6" fmla="*/ 20 w 80"/>
                                    <a:gd name="T7" fmla="*/ 50 h 140"/>
                                    <a:gd name="T8" fmla="*/ 25 w 80"/>
                                    <a:gd name="T9" fmla="*/ 40 h 140"/>
                                    <a:gd name="T10" fmla="*/ 35 w 80"/>
                                    <a:gd name="T11" fmla="*/ 35 h 140"/>
                                    <a:gd name="T12" fmla="*/ 50 w 80"/>
                                    <a:gd name="T13" fmla="*/ 35 h 140"/>
                                    <a:gd name="T14" fmla="*/ 60 w 80"/>
                                    <a:gd name="T15" fmla="*/ 35 h 140"/>
                                    <a:gd name="T16" fmla="*/ 65 w 80"/>
                                    <a:gd name="T17" fmla="*/ 40 h 140"/>
                                    <a:gd name="T18" fmla="*/ 75 w 80"/>
                                    <a:gd name="T19" fmla="*/ 45 h 140"/>
                                    <a:gd name="T20" fmla="*/ 80 w 80"/>
                                    <a:gd name="T21" fmla="*/ 55 h 140"/>
                                    <a:gd name="T22" fmla="*/ 80 w 80"/>
                                    <a:gd name="T23" fmla="*/ 60 h 140"/>
                                    <a:gd name="T24" fmla="*/ 80 w 80"/>
                                    <a:gd name="T25" fmla="*/ 75 h 140"/>
                                    <a:gd name="T26" fmla="*/ 80 w 80"/>
                                    <a:gd name="T27" fmla="*/ 140 h 140"/>
                                    <a:gd name="T28" fmla="*/ 60 w 80"/>
                                    <a:gd name="T29" fmla="*/ 140 h 140"/>
                                    <a:gd name="T30" fmla="*/ 60 w 80"/>
                                    <a:gd name="T31" fmla="*/ 75 h 140"/>
                                    <a:gd name="T32" fmla="*/ 60 w 80"/>
                                    <a:gd name="T33" fmla="*/ 65 h 140"/>
                                    <a:gd name="T34" fmla="*/ 55 w 80"/>
                                    <a:gd name="T35" fmla="*/ 60 h 140"/>
                                    <a:gd name="T36" fmla="*/ 50 w 80"/>
                                    <a:gd name="T37" fmla="*/ 55 h 140"/>
                                    <a:gd name="T38" fmla="*/ 45 w 80"/>
                                    <a:gd name="T39" fmla="*/ 50 h 140"/>
                                    <a:gd name="T40" fmla="*/ 35 w 80"/>
                                    <a:gd name="T41" fmla="*/ 55 h 140"/>
                                    <a:gd name="T42" fmla="*/ 30 w 80"/>
                                    <a:gd name="T43" fmla="*/ 55 h 140"/>
                                    <a:gd name="T44" fmla="*/ 25 w 80"/>
                                    <a:gd name="T45" fmla="*/ 60 h 140"/>
                                    <a:gd name="T46" fmla="*/ 20 w 80"/>
                                    <a:gd name="T47" fmla="*/ 65 h 140"/>
                                    <a:gd name="T48" fmla="*/ 20 w 80"/>
                                    <a:gd name="T49" fmla="*/ 75 h 140"/>
                                    <a:gd name="T50" fmla="*/ 20 w 80"/>
                                    <a:gd name="T51" fmla="*/ 85 h 140"/>
                                    <a:gd name="T52" fmla="*/ 20 w 80"/>
                                    <a:gd name="T53" fmla="*/ 140 h 140"/>
                                    <a:gd name="T54" fmla="*/ 0 w 80"/>
                                    <a:gd name="T55"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0" h="140">
                                      <a:moveTo>
                                        <a:pt x="0" y="140"/>
                                      </a:moveTo>
                                      <a:lnTo>
                                        <a:pt x="0" y="0"/>
                                      </a:lnTo>
                                      <a:lnTo>
                                        <a:pt x="20" y="0"/>
                                      </a:lnTo>
                                      <a:lnTo>
                                        <a:pt x="20" y="50"/>
                                      </a:lnTo>
                                      <a:lnTo>
                                        <a:pt x="25" y="40"/>
                                      </a:lnTo>
                                      <a:lnTo>
                                        <a:pt x="35" y="35"/>
                                      </a:lnTo>
                                      <a:lnTo>
                                        <a:pt x="50" y="35"/>
                                      </a:lnTo>
                                      <a:lnTo>
                                        <a:pt x="60" y="35"/>
                                      </a:lnTo>
                                      <a:lnTo>
                                        <a:pt x="65" y="40"/>
                                      </a:lnTo>
                                      <a:lnTo>
                                        <a:pt x="75" y="45"/>
                                      </a:lnTo>
                                      <a:lnTo>
                                        <a:pt x="80" y="55"/>
                                      </a:lnTo>
                                      <a:lnTo>
                                        <a:pt x="80" y="60"/>
                                      </a:lnTo>
                                      <a:lnTo>
                                        <a:pt x="80" y="75"/>
                                      </a:lnTo>
                                      <a:lnTo>
                                        <a:pt x="80" y="140"/>
                                      </a:lnTo>
                                      <a:lnTo>
                                        <a:pt x="60" y="140"/>
                                      </a:lnTo>
                                      <a:lnTo>
                                        <a:pt x="60" y="75"/>
                                      </a:lnTo>
                                      <a:lnTo>
                                        <a:pt x="60" y="65"/>
                                      </a:lnTo>
                                      <a:lnTo>
                                        <a:pt x="55" y="60"/>
                                      </a:lnTo>
                                      <a:lnTo>
                                        <a:pt x="50" y="55"/>
                                      </a:lnTo>
                                      <a:lnTo>
                                        <a:pt x="45" y="50"/>
                                      </a:lnTo>
                                      <a:lnTo>
                                        <a:pt x="35" y="55"/>
                                      </a:lnTo>
                                      <a:lnTo>
                                        <a:pt x="30" y="55"/>
                                      </a:lnTo>
                                      <a:lnTo>
                                        <a:pt x="25" y="60"/>
                                      </a:lnTo>
                                      <a:lnTo>
                                        <a:pt x="20" y="65"/>
                                      </a:lnTo>
                                      <a:lnTo>
                                        <a:pt x="20" y="75"/>
                                      </a:lnTo>
                                      <a:lnTo>
                                        <a:pt x="20" y="85"/>
                                      </a:lnTo>
                                      <a:lnTo>
                                        <a:pt x="20" y="140"/>
                                      </a:lnTo>
                                      <a:lnTo>
                                        <a:pt x="0" y="14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24BCB8E2" id="Canvas 29" o:spid="_x0000_s1026" editas="canvas" style="width:405.75pt;height:138pt;mso-position-horizontal-relative:char;mso-position-vertical-relative:line" coordsize="51530,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530;height:17526;visibility:visible;mso-wrap-style:square">
                        <v:fill o:detectmouseclick="t"/>
                        <v:path o:connecttype="none"/>
                      </v:shape>
                      <v:rect id="Rectangle 30" o:spid="_x0000_s1028" style="position:absolute;width:51530;height:17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4ycEA&#10;AADaAAAADwAAAGRycy9kb3ducmV2LnhtbERPTWvCQBC9F/wPywi91U1aWiW6CUEoeLKtFfE4Zsck&#10;ZHc2ZFdN/31XKPQ0PN7nrIrRGnGlwbeOFaSzBARx5XTLtYL99/vTAoQPyBqNY1LwQx6KfPKwwky7&#10;G3/RdRdqEUPYZ6igCaHPpPRVQxb9zPXEkTu7wWKIcKilHvAWw62Rz0nyJi22HBsa7GndUNXtLlbB&#10;4vVkuv385bidf6SHjkxJfvup1ON0LJcgAo3hX/zn3ug4H+6v3K/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IOMnBAAAA2gAAAA8AAAAAAAAAAAAAAAAAmAIAAGRycy9kb3du&#10;cmV2LnhtbFBLBQYAAAAABAAEAPUAAACGAwAAAAA=&#10;" filled="f" strokeweight="0"/>
                      <v:rect id="Rectangle 31" o:spid="_x0000_s1029" style="position:absolute;left:16941;top:127;width:17234;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L5MUA&#10;AADaAAAADwAAAGRycy9kb3ducmV2LnhtbESPQWsCMRSE7wX/Q3hCL1Kztmp1NUpbFHoq1oro7bl5&#10;7i5uXpYk6vbfN4LQ4zAz3zDTeWMqcSHnS8sKet0EBHFmdcm5gs3P8mkEwgdkjZVlUvBLHuaz1sMU&#10;U22v/E2XdchFhLBPUUERQp1K6bOCDPqurYmjd7TOYIjS5VI7vEa4qeRzkgylwZLjQoE1fRSUndZn&#10;o+Dw8r7suPH2NTGr3ZfeNYPFsNwr9dhu3iYgAjXhP3xvf2oFfbhdiT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4vkxQAAANoAAAAPAAAAAAAAAAAAAAAAAJgCAABkcnMv&#10;ZG93bnJldi54bWxQSwUGAAAAAAQABAD1AAAAigMAAAAA&#10;" filled="f" strokeweight="56e-5mm"/>
                      <v:shape id="Freeform 32" o:spid="_x0000_s1030" style="position:absolute;left:19545;top:1333;width:698;height:889;visibility:visible;mso-wrap-style:square;v-text-anchor:top" coordsize="11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DMBsEA&#10;AADaAAAADwAAAGRycy9kb3ducmV2LnhtbESP0WoCMRRE3wv+Q7hC32qyLVpZN4oUhD61qP2Ay+a6&#10;WTa5WTdRt3/fFAQfh5k5w1Sb0TtxpSG2gTUUMwWCuA6m5UbDz3H3sgQRE7JBF5g0/FKEzXryVGFp&#10;wo33dD2kRmQIxxI12JT6UspYW/IYZ6Enzt4pDB5TlkMjzYC3DPdOviq1kB5bzgsWe/qwVHeHi9eg&#10;3ouusO67V2d3wq/0FvbHGLR+no7bFYhEY3qE7+1Po2EO/1fyD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AzAbBAAAA2gAAAA8AAAAAAAAAAAAAAAAAmAIAAGRycy9kb3du&#10;cmV2LnhtbFBLBQYAAAAABAAEAPUAAACGAwAAAAA=&#10;" path="m,140l,,55,,70,,80,,90,10r5,5l100,25r,10l100,45r-5,5l90,60,80,65r15,5l100,80r5,10l110,100r-5,10l105,120r-5,5l95,130r-10,5l80,140r-15,l55,140,,140xm20,60r30,l60,60,70,55r5,l80,50r,-5l85,35,80,30r,-5l75,20,70,15r-10,l50,15r-30,l20,60xm20,125r35,l65,125r5,l75,125r5,-5l85,115r,-5l90,105r,-5l90,90,85,85,80,80,75,75r-10,l55,75r-35,l20,125xe" fillcolor="black" strokeweight="0">
                        <v:path arrowok="t" o:connecttype="custom" o:connectlocs="0,88900;0,0;34925,0;44450,0;50800,0;57150,6350;60325,9525;63500,15875;63500,22225;63500,28575;60325,31750;57150,38100;50800,41275;60325,44450;63500,50800;66675,57150;69850,63500;66675,69850;66675,76200;63500,79375;60325,82550;53975,85725;50800,88900;41275,88900;34925,88900;0,88900;12700,38100;31750,38100;38100,38100;44450,34925;47625,34925;50800,31750;50800,28575;53975,22225;50800,19050;50800,15875;47625,12700;44450,9525;38100,9525;31750,9525;12700,9525;12700,38100;12700,79375;34925,79375;41275,79375;44450,79375;47625,79375;50800,76200;53975,73025;53975,69850;57150,66675;57150,63500;57150,57150;53975,53975;50800,50800;47625,47625;41275,47625;34925,47625;12700,47625;12700,79375" o:connectangles="0,0,0,0,0,0,0,0,0,0,0,0,0,0,0,0,0,0,0,0,0,0,0,0,0,0,0,0,0,0,0,0,0,0,0,0,0,0,0,0,0,0,0,0,0,0,0,0,0,0,0,0,0,0,0,0,0,0,0,0"/>
                        <o:lock v:ext="edit" verticies="t"/>
                      </v:shape>
                      <v:shape id="Freeform 33" o:spid="_x0000_s1031" style="position:absolute;left:20402;top:1333;width:95;height:889;visibility:visible;mso-wrap-style:square;v-text-anchor:top" coordsize="1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T1JMQA&#10;AADaAAAADwAAAGRycy9kb3ducmV2LnhtbESPQWvCQBSE74X+h+UVeqsbhYpGV5HSiiIV1IjXR/aZ&#10;BLNvY3Yb13/fFQo9DjPzDTOdB1OLjlpXWVbQ7yUgiHOrKy4UZIevtxEI55E11pZJwZ0czGfPT1NM&#10;tb3xjrq9L0SEsEtRQel9k0rp8pIMup5tiKN3tq1BH2VbSN3iLcJNLQdJMpQGK44LJTb0UVJ+2f8Y&#10;BWFxHHfL5Sls798XzK6bz9X6PVPq9SUsJiA8Bf8f/muvtIIhP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09STEAAAA2gAAAA8AAAAAAAAAAAAAAAAAmAIAAGRycy9k&#10;b3ducmV2LnhtbFBLBQYAAAAABAAEAPUAAACJAwAAAAA=&#10;" path="m,15l,,15,r,15l,15xm,140l,40r15,l15,140,,140xe" fillcolor="black" strokeweight="0">
                        <v:path arrowok="t" o:connecttype="custom" o:connectlocs="0,9525;0,0;9525,0;9525,9525;0,9525;0,88900;0,25400;9525,25400;9525,88900;0,88900" o:connectangles="0,0,0,0,0,0,0,0,0,0"/>
                        <o:lock v:ext="edit" verticies="t"/>
                      </v:shape>
                      <v:rect id="Rectangle 34" o:spid="_x0000_s1032" style="position:absolute;left:20656;top:1333;width:127;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lhMMA&#10;AADaAAAADwAAAGRycy9kb3ducmV2LnhtbESPS4vCQBCE7wv+h6EFb+tkFVSiE1kUl2U9+Tjk2GQ6&#10;D830hMysRn+9Iwgei6r6ilosO1OLC7WusqzgaxiBIM6srrhQcDxsPmcgnEfWWFsmBTdysEx6HwuM&#10;tb3yji57X4gAYRejgtL7JpbSZSUZdEPbEAcvt61BH2RbSN3iNcBNLUdRNJEGKw4LJTa0Kik77/+N&#10;gnQ7Gp/tjyzcfWPz9d/0dMvSu1KDfvc9B+Gp8+/wq/2rFUzheSXcAJ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alhMMAAADaAAAADwAAAAAAAAAAAAAAAACYAgAAZHJzL2Rv&#10;d25yZXYueG1sUEsFBgAAAAAEAAQA9QAAAIgDAAAAAA==&#10;" fillcolor="black" strokeweight="0"/>
                      <v:rect id="Rectangle 35" o:spid="_x0000_s1033" style="position:absolute;left:20942;top:1333;width:127;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x9rwA&#10;AADaAAAADwAAAGRycy9kb3ducmV2LnhtbERPyw7BQBTdS/zD5ErsmCJByhAhRFh5LCxvOldbOnea&#10;zqB8vVlILE/OezqvTSGeVLncsoJeNwJBnFidc6rgfFp3xiCcR9ZYWCYFb3IwnzUbU4y1ffGBnkef&#10;ihDCLkYFmfdlLKVLMjLourYkDtzVVgZ9gFUqdYWvEG4K2Y+ioTSYc2jIsKRlRsn9+DAKLvv+4G43&#10;MnWftb2udqPbO7l8lGq36sUEhKfa/8U/91YrCFvDlXAD5O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jiTH2vAAAANoAAAAPAAAAAAAAAAAAAAAAAJgCAABkcnMvZG93bnJldi54&#10;bWxQSwUGAAAAAAQABAD1AAAAgQMAAAAA&#10;" fillcolor="black" strokeweight="0"/>
                      <v:shape id="Freeform 36" o:spid="_x0000_s1034" style="position:absolute;left:21196;top:1333;width:95;height:318;visibility:visible;mso-wrap-style:square;v-text-anchor:top" coordsize="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T/8QA&#10;AADaAAAADwAAAGRycy9kb3ducmV2LnhtbESPT4vCMBTE74LfITzBm6Z6ELdrlEXwD8oKtiten82z&#10;Ldu8lCZq/fabBcHjMDO/YWaL1lTiTo0rLSsYDSMQxJnVJecKftLVYArCeWSNlWVS8CQHi3m3M8NY&#10;2wcf6Z74XAQIuxgVFN7XsZQuK8igG9qaOHhX2xj0QTa51A0+AtxUchxFE2mw5LBQYE3LgrLf5GYU&#10;XMbPVC73+3p9uB120fdpszomZ6X6vfbrE4Sn1r/Dr/ZWK/iA/yvhBs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E//EAAAA2gAAAA8AAAAAAAAAAAAAAAAAmAIAAGRycy9k&#10;b3ducmV2LnhtbFBLBQYAAAAABAAEAPUAAACJAwAAAAA=&#10;" path="m,50l,25,,,15,r,25l10,50,,50xe" fillcolor="black" strokeweight="0">
                        <v:path arrowok="t" o:connecttype="custom" o:connectlocs="0,31750;0,15875;0,0;9525,0;9525,15875;6350,31750;0,31750" o:connectangles="0,0,0,0,0,0,0"/>
                      </v:shape>
                      <v:shape id="Freeform 37" o:spid="_x0000_s1035" style="position:absolute;left:21418;top:1555;width:540;height:699;visibility:visible;mso-wrap-style:square;v-text-anchor:top" coordsize="8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WWeMUA&#10;AADbAAAADwAAAGRycy9kb3ducmV2LnhtbESPQW/CMAyF75P4D5GRuI0UDggVApqmMU3aYYL2ws1r&#10;vKajcUqTQdmvx4dJu9l6z+99Xm8H36oL9bEJbGA2zUARV8E2XBsoi93jElRMyBbbwGTgRhG2m9HD&#10;GnMbrrynyyHVSkI45mjApdTlWsfKkcc4DR2xaF+h95hk7Wtte7xKuG/1PMsW2mPD0uCwo2dH1enw&#10;4w1wke1Ov69u//1Zf7wX85fjrTx3xkzGw9MKVKIh/Zv/rt+s4Au9/CID6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ZZZ4xQAAANsAAAAPAAAAAAAAAAAAAAAAAJgCAABkcnMv&#10;ZG93bnJldi54bWxQSwUGAAAAAAQABAD1AAAAigMAAAAA&#10;" path="m,75r15,l20,80r5,5l30,90r10,l50,90r10,l65,85r,-10l60,70,50,65r-10,l25,60,15,55,10,50,5,45,,40,,30,,25,5,20,5,10r5,l15,5r10,l30,r5,l50,,60,5r5,5l70,15r5,5l75,30r-15,l55,25r,-5l45,20,40,15,30,20r-5,l20,25r,5l20,35r5,l25,40r5,l40,45r15,l65,50r10,5l80,60r,5l85,75,80,85r,5l70,100r-5,5l55,110r-15,l25,105,10,100,5,90,,75xe" fillcolor="black" strokeweight="0">
                        <v:path arrowok="t" o:connecttype="custom" o:connectlocs="9525,47625;15875,53975;25400,57150;38100,57150;41275,47625;38100,44450;25400,41275;9525,34925;3175,28575;0,19050;3175,12700;6350,6350;15875,3175;22225,0;38100,3175;44450,9525;47625,19050;34925,15875;28575,12700;19050,12700;12700,15875;12700,19050;15875,22225;19050,25400;34925,28575;47625,34925;50800,41275;50800,53975;44450,63500;34925,69850;15875,66675;3175,57150" o:connectangles="0,0,0,0,0,0,0,0,0,0,0,0,0,0,0,0,0,0,0,0,0,0,0,0,0,0,0,0,0,0,0,0"/>
                      </v:shape>
                      <v:shape id="Freeform 38" o:spid="_x0000_s1036" style="position:absolute;left:22402;top:1270;width:604;height:1079;visibility:visible;mso-wrap-style:square;v-text-anchor:top" coordsize="95,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pCw8IA&#10;AADbAAAADwAAAGRycy9kb3ducmV2LnhtbERPTWsCMRC9F/wPYYReiiZ6KGU1iggWD3pYq57HzbhZ&#10;3EyWTepu/fWmUOhtHu9z5sve1eJObag8a5iMFQjiwpuKSw3Hr83oA0SIyAZrz6ThhwIsF4OXOWbG&#10;d5zT/RBLkUI4ZKjBxthkUobCksMw9g1x4q6+dRgTbEtpWuxSuKvlVKl36bDi1GCxobWl4nb4dhrc&#10;eZd3G/so9+rt87JWeb3fyZPWr8N+NQMRqY//4j/31qT5E/j9JR0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GkLDwgAAANsAAAAPAAAAAAAAAAAAAAAAAJgCAABkcnMvZG93&#10;bnJldi54bWxQSwUGAAAAAAQABAD1AAAAhwMAAAAA&#10;" path="m45,170r,-15l30,150r-10,l15,140r-5,-5l5,125,,110r20,l25,120r,5l35,130r10,5l45,85,30,80,20,75,15,70,10,65,5,55,5,45,5,30,15,15,30,10r15,l45,,55,r,10l65,10r10,5l85,30r5,15l70,45r,-5l65,35,60,30,55,25r,45l65,70r5,5l80,80r5,5l90,90r,5l95,100r,10l90,125r-5,15l70,150r-15,l55,170r-10,xm45,25r-10,l30,30r-5,5l20,45r5,5l25,55r10,5l45,65r,-40xm55,135r10,l70,125r5,-5l75,110r,-5l70,95,65,90,55,85r,50xe" fillcolor="black" strokeweight="0">
                        <v:path arrowok="t" o:connecttype="custom" o:connectlocs="28575,98425;12700,95250;6350,85725;0,69850;15875,76200;22225,82550;28575,53975;12700,47625;6350,41275;3175,28575;9525,9525;28575,6350;34925,0;41275,6350;53975,19050;44450,28575;41275,22225;34925,15875;41275,44450;50800,50800;57150,57150;60325,63500;57150,79375;44450,95250;34925,107950;28575,15875;19050,19050;12700,28575;15875,34925;28575,41275;34925,85725;44450,79375;47625,69850;44450,60325;34925,53975" o:connectangles="0,0,0,0,0,0,0,0,0,0,0,0,0,0,0,0,0,0,0,0,0,0,0,0,0,0,0,0,0,0,0,0,0,0,0"/>
                        <o:lock v:ext="edit" verticies="t"/>
                      </v:shape>
                      <v:shape id="Freeform 39" o:spid="_x0000_s1037" style="position:absolute;left:23101;top:1333;width:603;height:921;visibility:visible;mso-wrap-style:square;v-text-anchor:top" coordsize="9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re+sMA&#10;AADbAAAADwAAAGRycy9kb3ducmV2LnhtbERPTWvCQBC9F/oflil4q5sKlRJdJQilPUWaemhvY3bM&#10;rmZnQ3arSX+9Wyh4m8f7nOV6cK04Ux+sZwVP0wwEce215UbB7vP18QVEiMgaW8+kYKQA69X93RJz&#10;7S/8QecqNiKFcMhRgYmxy6UMtSGHYeo74sQdfO8wJtg3Uvd4SeGulbMsm0uHllODwY42hupT9eMU&#10;HE05ls9fb3Zb/hbfbbG3466ulJo8DMUCRKQh3sT/7ned5s/g75d0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re+sMAAADbAAAADwAAAAAAAAAAAAAAAACYAgAAZHJzL2Rv&#10;d25yZXYueG1sUEsFBgAAAAAEAAQA9QAAAIgDAAAAAA==&#10;" path="m,105r20,-5l25,115r5,5l35,125r10,l60,125r10,-5l75,105r,-10l75,80,70,70,60,65r-10,l40,65r-10,l25,70r,5l5,75,20,,85,r,20l35,20,25,55,40,50,55,45r15,5l85,60r5,15l95,95r,15l85,125,75,135r-15,5l45,145,30,140,15,135,5,120,,105xe" fillcolor="black" strokeweight="0">
                        <v:path arrowok="t" o:connecttype="custom" o:connectlocs="0,66675;12700,63500;15875,73025;19050,76200;22225,79375;28575,79375;38100,79375;44450,76200;47625,66675;47625,60325;47625,50800;44450,44450;38100,41275;31750,41275;25400,41275;19050,41275;15875,44450;15875,47625;3175,47625;12700,0;53975,0;53975,12700;22225,12700;15875,34925;25400,31750;34925,28575;44450,31750;53975,38100;57150,47625;60325,60325;60325,69850;53975,79375;47625,85725;38100,88900;28575,92075;19050,88900;9525,85725;3175,76200;0,66675" o:connectangles="0,0,0,0,0,0,0,0,0,0,0,0,0,0,0,0,0,0,0,0,0,0,0,0,0,0,0,0,0,0,0,0,0,0,0,0,0,0,0"/>
                      </v:shape>
                      <v:shape id="Freeform 40" o:spid="_x0000_s1038" style="position:absolute;left:24212;top:1333;width:857;height:889;visibility:visible;mso-wrap-style:square;v-text-anchor:top" coordsize="13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60V7oA&#10;AADbAAAADwAAAGRycy9kb3ducmV2LnhtbERPSwrCMBDdC94hjODOpiqoVKOIILj1By7HZmyKzaQ0&#10;UevtjSC4m8f7zmLV2ko8qfGlYwXDJAVBnDtdcqHgdNwOZiB8QNZYOSYFb/KwWnY7C8y0e/GenodQ&#10;iBjCPkMFJoQ6k9Lnhiz6xNXEkbu5xmKIsCmkbvAVw20lR2k6kRZLjg0Ga9oYyu+Hh1VQcu1vI/0w&#10;lq6T4mydO+6mF6X6vXY9BxGoDX/xz73Tcf4Yvr/EA+TyA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eA60V7oAAADbAAAADwAAAAAAAAAAAAAAAACYAgAAZHJzL2Rvd25yZXYueG1s&#10;UEsFBgAAAAAEAAQA9QAAAH8DAAAAAA==&#10;" path="m,140l,,30,,60,100r5,10l65,120r5,-10l75,100,105,r30,l135,140r-20,l115,20,80,140r-25,l20,20r,120l,140xe" fillcolor="black" strokeweight="0">
                        <v:path arrowok="t" o:connecttype="custom" o:connectlocs="0,88900;0,0;19050,0;38100,63500;41275,69850;41275,76200;44450,69850;47625,63500;66675,0;85725,0;85725,88900;73025,88900;73025,12700;50800,88900;34925,88900;12700,12700;12700,88900;0,88900" o:connectangles="0,0,0,0,0,0,0,0,0,0,0,0,0,0,0,0,0,0"/>
                      </v:shape>
                      <v:shape id="Freeform 41" o:spid="_x0000_s1039" style="position:absolute;left:25260;top:1333;width:127;height:889;visibility:visible;mso-wrap-style:square;v-text-anchor:top" coordsize="2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Xq8IA&#10;AADbAAAADwAAAGRycy9kb3ducmV2LnhtbERPTWvCQBC9F/wPywi96UZJa0ldRYQGi7TQ6KHehuw0&#10;CWZnQ3ZN4r93BaG3ebzPWa4HU4uOWldZVjCbRiCIc6srLhQcDx+TNxDOI2usLZOCKzlYr0ZPS0y0&#10;7fmHuswXIoSwS1BB6X2TSOnykgy6qW2IA/dnW4M+wLaQusU+hJtazqPoVRqsODSU2NC2pPycXYwC&#10;cj6efx+HRZVm+9PXi/lMf7OTUs/jYfMOwtPg/8UP906H+THcfw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NerwgAAANsAAAAPAAAAAAAAAAAAAAAAAJgCAABkcnMvZG93&#10;bnJldi54bWxQSwUGAAAAAAQABAD1AAAAhwMAAAAA&#10;" path="m,15l,,20,r,15l,15xm,140l,40r20,l20,140,,140xe" fillcolor="black" strokeweight="0">
                        <v:path arrowok="t" o:connecttype="custom" o:connectlocs="0,9525;0,0;12700,0;12700,9525;0,9525;0,88900;0,25400;12700,25400;12700,88900;0,88900" o:connectangles="0,0,0,0,0,0,0,0,0,0"/>
                        <o:lock v:ext="edit" verticies="t"/>
                      </v:shape>
                      <v:rect id="Rectangle 42" o:spid="_x0000_s1040" style="position:absolute;left:25546;top:1333;width:95;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AScEA&#10;AADbAAAADwAAAGRycy9kb3ducmV2LnhtbERPS4vCMBC+C/6HMMLeNNXFB7WpLCsui5509+BxaMa2&#10;2kxKE7X6640geJuP7znJojWVuFDjSssKhoMIBHFmdcm5gv+/VX8GwnlkjZVlUnAjB4u020kw1vbK&#10;W7rsfC5CCLsYFRTe17GULivIoBvYmjhwB9sY9AE2udQNXkO4qeQoiibSYMmhocCavgvKTruzUbDf&#10;jD5P9kfm7r6yh+V6erxl+7tSH732aw7CU+vf4pf7V4f5Y3j+Eg6Q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kQEnBAAAA2wAAAA8AAAAAAAAAAAAAAAAAmAIAAGRycy9kb3du&#10;cmV2LnhtbFBLBQYAAAAABAAEAPUAAACGAwAAAAA=&#10;" fillcolor="black" strokeweight="0"/>
                      <v:rect id="Rectangle 43" o:spid="_x0000_s1041" style="position:absolute;left:25793;top:1333;width:127;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bePr8A&#10;AADbAAAADwAAAGRycy9kb3ducmV2LnhtbERPy6rCMBDdC/5DGMGdpiqoVKOIooh35WPhcmjGttpM&#10;ShO1+vU3guBuDuc503ltCvGgyuWWFfS6EQjixOqcUwWn47ozBuE8ssbCMil4kYP5rNmYYqztk/f0&#10;OPhUhBB2MSrIvC9jKV2SkUHXtSVx4C62MugDrFKpK3yGcFPIfhQNpcGcQ0OGJS0zSm6Hu1Fw/usP&#10;bnYjU/de28tqN7q+kvNbqXarXkxAeKr9T/x1b3WYP4TPL+EAOf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Nt4+vwAAANsAAAAPAAAAAAAAAAAAAAAAAJgCAABkcnMvZG93bnJl&#10;di54bWxQSwUGAAAAAAQABAD1AAAAhAMAAAAA&#10;" fillcolor="black" strokeweight="0"/>
                      <v:shape id="Freeform 44" o:spid="_x0000_s1042" style="position:absolute;left:26079;top:1333;width:127;height:889;visibility:visible;mso-wrap-style:square;v-text-anchor:top" coordsize="2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5J3MEA&#10;AADbAAAADwAAAGRycy9kb3ducmV2LnhtbERPTYvCMBC9C/6HMII3TRXXStcoIiguomD1sN6GZrYt&#10;20xKE7X77zeC4G0e73Pmy9ZU4k6NKy0rGA0jEMSZ1SXnCi7nzWAGwnlkjZVlUvBHDpaLbmeOibYP&#10;PtE99bkIIewSVFB4XydSuqwgg25oa+LA/djGoA+wyaVu8BHCTSXHUTSVBksODQXWtC4o+01vRgE5&#10;PxkfL21cbtP99fBhvrbf6VWpfq9dfYLw1Pq3+OXe6TA/hucv4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SdzBAAAA2wAAAA8AAAAAAAAAAAAAAAAAmAIAAGRycy9kb3du&#10;cmV2LnhtbFBLBQYAAAAABAAEAPUAAACGAwAAAAA=&#10;" path="m,15l,,20,r,15l,15xm,140l,40r20,l20,140,,140xe" fillcolor="black" strokeweight="0">
                        <v:path arrowok="t" o:connecttype="custom" o:connectlocs="0,9525;0,0;12700,0;12700,9525;0,9525;0,88900;0,25400;12700,25400;12700,88900;0,88900" o:connectangles="0,0,0,0,0,0,0,0,0,0"/>
                        <o:lock v:ext="edit" verticies="t"/>
                      </v:shape>
                      <v:shape id="Freeform 45" o:spid="_x0000_s1043" style="position:absolute;left:26333;top:1555;width:571;height:699;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KMsQA&#10;AADbAAAADwAAAGRycy9kb3ducmV2LnhtbESPT2vCQBDF74LfYRmhN91EUErqKlIQbSlIbYvXITsm&#10;odnZkN386bfvHARvb5g3v3lvsxtdrXpqQ+XZQLpIQBHn3lZcGPj+OsyfQYWIbLH2TAb+KMBuO51s&#10;MLN+4E/qL7FQAuGQoYEyxibTOuQlOQwL3xDL7uZbh1HGttC2xUHgrtbLJFlrhxXLhxIbei0p/710&#10;TijDWxxWebp633ddkv4c+49rdTbmaTbuX0BFGuPDfL8+WYkvYaWLCN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2ijLEAAAA2wAAAA8AAAAAAAAAAAAAAAAAmAIAAGRycy9k&#10;b3ducmV2LnhtbFBLBQYAAAAABAAEAPUAAACJAwAAAAA=&#10;" path="m,55l,35,5,25,15,10,30,5,45,,60,,70,5,80,15r5,10l90,40r,15l90,70,85,85,80,95r-10,5l60,105r-15,5l30,105r-10,l10,95,5,85,,70,,55xm15,55r5,15l25,85r10,5l45,90r10,l65,85,70,70,75,55,70,40,65,25,55,20,45,15,35,20,25,25,20,40,15,55xe" fillcolor="black" strokeweight="0">
                        <v:path arrowok="t" o:connecttype="custom" o:connectlocs="0,34925;0,22225;3175,15875;9525,6350;19050,3175;28575,0;38100,0;44450,3175;50800,9525;53975,15875;57150,25400;57150,34925;57150,44450;53975,53975;50800,60325;44450,63500;38100,66675;28575,69850;19050,66675;12700,66675;6350,60325;3175,53975;0,44450;0,34925;9525,34925;12700,44450;15875,53975;22225,57150;28575,57150;34925,57150;41275,53975;44450,44450;47625,34925;44450,25400;41275,15875;34925,12700;28575,9525;22225,12700;15875,15875;12700,25400;9525,34925" o:connectangles="0,0,0,0,0,0,0,0,0,0,0,0,0,0,0,0,0,0,0,0,0,0,0,0,0,0,0,0,0,0,0,0,0,0,0,0,0,0,0,0,0"/>
                        <o:lock v:ext="edit" verticies="t"/>
                      </v:shape>
                      <v:shape id="Freeform 46" o:spid="_x0000_s1044" style="position:absolute;left:27063;top:1555;width:508;height:667;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Vyc70A&#10;AADbAAAADwAAAGRycy9kb3ducmV2LnhtbERPzQrCMAy+C75DieBFtFNEdFpFBEG8iFPwGta4Ddd0&#10;rHXOt7eC4C0f329Wm9aUoqHaFZYVjEcRCOLU6oIzBdfLfjgH4TyyxtIyKXiTg82621lhrO2Lz9Qk&#10;PhMhhF2MCnLvq1hKl+Zk0I1sRRy4u60N+gDrTOoaXyHclHISRTNpsODQkGNFu5zSR/I0CqbP07hJ&#10;7vp407t0sD8Wft5YrVS/126XIDy1/i/+uQ86zF/A95dw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Vyc70AAADbAAAADwAAAAAAAAAAAAAAAACYAgAAZHJzL2Rvd25yZXYu&#10;eG1sUEsFBgAAAAAEAAQA9QAAAIIDAAAAAA==&#10;" path="m,105l,5r20,l20,15r5,-5l35,,50,r5,l65,5r5,5l75,15r5,5l80,25r,5l80,45r,60l60,105r,-60l60,35r,-5l60,25,55,20r-5,l45,15,35,20,25,25,20,35r,15l20,105,,105xe" fillcolor="black" strokeweight="0">
                        <v:path arrowok="t" o:connecttype="custom" o:connectlocs="0,66675;0,3175;12700,3175;12700,9525;15875,6350;22225,0;31750,0;34925,0;41275,3175;44450,6350;47625,9525;50800,12700;50800,15875;50800,19050;50800,28575;50800,66675;38100,66675;38100,28575;38100,22225;38100,19050;38100,15875;34925,12700;31750,12700;28575,9525;22225,12700;15875,15875;12700,22225;12700,31750;12700,66675;0,66675" o:connectangles="0,0,0,0,0,0,0,0,0,0,0,0,0,0,0,0,0,0,0,0,0,0,0,0,0,0,0,0,0,0"/>
                      </v:shape>
                      <v:shape id="Freeform 47" o:spid="_x0000_s1045" style="position:absolute;left:28143;top:1333;width:666;height:889;visibility:visible;mso-wrap-style:square;v-text-anchor:top" coordsize="10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qmf8EA&#10;AADbAAAADwAAAGRycy9kb3ducmV2LnhtbERPXWvCMBR9H/gfwhX2NlMrE6lGKYKgMBi6Ifh2ba5t&#10;tbkpSaz13y8PAx8P53ux6k0jOnK+tqxgPEpAEBdW11wq+P3ZfMxA+ICssbFMCp7kYbUcvC0w0/bB&#10;e+oOoRQxhH2GCqoQ2kxKX1Rk0I9sSxy5i3UGQ4SulNrhI4abRqZJMpUGa44NFba0rqi4He5GwXmX&#10;y9P3V7eXz1P6qVNnJtf8qNT7sM/nIAL14SX+d2+1gjSuj1/i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Kpn/BAAAA2wAAAA8AAAAAAAAAAAAAAAAAmAIAAGRycy9kb3du&#10;cmV2LnhtbFBLBQYAAAAABAAEAPUAAACGAwAAAAA=&#10;" path="m,140l,,100,r,15l15,15r,45l95,60r,15l15,75r,50l105,125r,15l,140xe" fillcolor="black" strokeweight="0">
                        <v:path arrowok="t" o:connecttype="custom" o:connectlocs="0,88900;0,0;63500,0;63500,9525;9525,9525;9525,38100;60325,38100;60325,47625;9525,47625;9525,79375;66675,79375;66675,88900;0,88900" o:connectangles="0,0,0,0,0,0,0,0,0,0,0,0,0"/>
                      </v:shape>
                      <v:shape id="Freeform 48" o:spid="_x0000_s1046" style="position:absolute;left:28905;top:1555;width:539;height:699;visibility:visible;mso-wrap-style:square;v-text-anchor:top" coordsize="8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5XsUA&#10;AADbAAAADwAAAGRycy9kb3ducmV2LnhtbESPQWvCQBSE70L/w/IKvenGHEpJswaRKoKHovHS22v2&#10;mY3Jvk2zq8b++m6h0OMwM98weTHaTlxp8I1jBfNZAoK4crrhWsGxXE9fQPiArLFzTAru5KFYPExy&#10;zLS78Z6uh1CLCGGfoQITQp9J6StDFv3M9cTRO7nBYohyqKUe8BbhtpNpkjxLiw3HBYM9rQxV7eFi&#10;FXCZrNvvjdmfP+v3XZm+fdyPX71ST4/j8hVEoDH8h//aW60gncPvl/g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RflexQAAANsAAAAPAAAAAAAAAAAAAAAAAJgCAABkcnMv&#10;ZG93bnJldi54bWxQSwUGAAAAAAQABAD1AAAAigMAAAAA&#10;" path="m,75r20,l25,80r5,5l35,90r10,l55,90r10,l65,85,70,75r-5,l60,70,55,65r-10,l30,60,20,55,15,50,10,45,5,40,5,30r,-5l5,20,10,10r5,l20,5r5,l35,r5,l50,,60,5r10,5l75,15r5,5l80,30r-20,l60,25,55,20r-5,l40,15r-5,5l25,20r,5l20,30r5,l25,35r5,5l35,40r10,5l60,45r10,5l75,55r5,5l85,65r,10l85,85r-5,5l75,100r-10,5l55,110r-10,l30,105,15,100,5,90,,75xe" fillcolor="black" strokeweight="0">
                        <v:path arrowok="t" o:connecttype="custom" o:connectlocs="12700,47625;19050,53975;28575,57150;41275,57150;44450,47625;38100,44450;28575,41275;12700,34925;6350,28575;3175,19050;3175,12700;9525,6350;15875,3175;25400,0;38100,3175;47625,9525;50800,19050;38100,15875;31750,12700;22225,12700;15875,15875;15875,19050;15875,22225;22225,25400;38100,28575;47625,34925;53975,41275;53975,53975;47625,63500;34925,69850;19050,66675;3175,57150" o:connectangles="0,0,0,0,0,0,0,0,0,0,0,0,0,0,0,0,0,0,0,0,0,0,0,0,0,0,0,0,0,0,0,0"/>
                      </v:shape>
                      <v:shape id="Freeform 49" o:spid="_x0000_s1047" style="position:absolute;left:29540;top:1333;width:317;height:921;visibility:visible;mso-wrap-style:square;v-text-anchor:top" coordsize="5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oVHMUA&#10;AADbAAAADwAAAGRycy9kb3ducmV2LnhtbESPT2sCMRTE74V+h/AEL0WzXVqR1SgiSG3x4F/E23Pz&#10;3CzdvCybqNtvbwqFHof5zQwznra2EjdqfOlYwWs/AUGcO11yoWC/W/SGIHxA1lg5JgU/5GE6eX4a&#10;Y6bdnTd024ZCxBL2GSowIdSZlD43ZNH3XU0cvYtrLIYom0LqBu+x3FYyTZKBtFhyXDBY09xQ/r29&#10;WgWHr5fFe7UvT2+fEV9/nFdXc8yV6nba2QhEoDb8w3/ppVaQpvD7Jf4AO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hUcxQAAANsAAAAPAAAAAAAAAAAAAAAAAJgCAABkcnMv&#10;ZG93bnJldi54bWxQSwUGAAAAAAQABAD1AAAAigMAAAAA&#10;" path="m45,125r5,15l40,145r-5,l30,145,20,140r-5,-5l10,125r,-10l10,55,,55,,40r10,l10,10,30,r,40l45,40r,15l30,55r,60l30,120r,5l35,125r5,l45,125xe" fillcolor="black" strokeweight="0">
                        <v:path arrowok="t" o:connecttype="custom" o:connectlocs="28575,79375;31750,88900;25400,92075;22225,92075;19050,92075;12700,88900;9525,85725;9525,85725;6350,79375;6350,73025;6350,34925;0,34925;0,25400;6350,25400;6350,6350;19050,0;19050,25400;28575,25400;28575,34925;19050,34925;19050,73025;19050,76200;19050,79375;22225,79375;22225,79375;22225,79375;25400,79375;28575,79375;28575,79375" o:connectangles="0,0,0,0,0,0,0,0,0,0,0,0,0,0,0,0,0,0,0,0,0,0,0,0,0,0,0,0,0"/>
                      </v:shape>
                      <v:shape id="Freeform 50" o:spid="_x0000_s1048" style="position:absolute;left:29921;top:1555;width:603;height:699;visibility:visible;mso-wrap-style:square;v-text-anchor:top" coordsize="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BIcUA&#10;AADbAAAADwAAAGRycy9kb3ducmV2LnhtbESPQWsCMRSE7wX/Q3hCb5pVoZStUURYKe1B1Lbg7bF5&#10;blY3L0sSdeuvNwWhx2FmvmGm88424kI+1I4VjIYZCOLS6ZorBV+7YvAKIkRkjY1jUvBLAeaz3tMU&#10;c+2uvKHLNlYiQTjkqMDE2OZShtKQxTB0LXHyDs5bjEn6SmqP1wS3jRxn2Yu0WHNaMNjS0lB52p6t&#10;An8+rD5NcTyazcStf/brov64fSv13O8WbyAidfE//Gi/awXjC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4EhxQAAANsAAAAPAAAAAAAAAAAAAAAAAJgCAABkcnMv&#10;ZG93bnJldi54bWxQSwUGAAAAAAQABAD1AAAAigMAAAAA&#10;" path="m70,95r-10,5l50,105r-10,5l35,110,20,105,10,100,,90,,80,,70,5,65r,-5l10,55r5,-5l25,50r5,-5l35,45r20,l65,40r,-5l65,30,60,20r-5,l45,15,35,20r-5,l25,25,20,35,,30,5,20r5,-5l15,10,25,5,35,,50,,60,,70,5r5,l80,10r5,5l85,25r,5l85,40r,20l90,80r,10l90,100r5,5l75,105r-5,-5l70,95xm65,55l55,60,40,65r-10,l25,65r,5l20,70r,5l20,80r,5l25,90r5,l35,90r10,l55,90r5,-5l65,75r,-5l65,60r,-5xe" fillcolor="black" strokeweight="0">
                        <v:path arrowok="t" o:connecttype="custom" o:connectlocs="38100,63500;25400,69850;12700,66675;0,57150;0,44450;3175,38100;9525,31750;19050,28575;34925,28575;41275,22225;41275,19050;34925,12700;22225,12700;15875,15875;0,19050;6350,9525;15875,3175;31750,0;44450,3175;50800,6350;53975,15875;53975,25400;57150,50800;57150,63500;47625,66675;44450,60325;34925,38100;19050,41275;15875,44450;12700,47625;12700,53975;19050,57150;28575,57150;38100,53975;41275,44450;41275,34925" o:connectangles="0,0,0,0,0,0,0,0,0,0,0,0,0,0,0,0,0,0,0,0,0,0,0,0,0,0,0,0,0,0,0,0,0,0,0,0"/>
                        <o:lock v:ext="edit" verticies="t"/>
                      </v:shape>
                      <v:shape id="Freeform 51" o:spid="_x0000_s1049" style="position:absolute;left:30587;top:1333;width:318;height:921;visibility:visible;mso-wrap-style:square;v-text-anchor:top" coordsize="5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8o88UA&#10;AADbAAAADwAAAGRycy9kb3ducmV2LnhtbESPT2sCMRTE7wW/Q3iCF6lZxUpZjSKC+IceWrUUb8/N&#10;c7O4eVk2Uddv3xSEHof5zQwzmTW2FDeqfeFYQb+XgCDOnC44V3DYL1/fQfiArLF0TAoe5GE2bb1M&#10;MNXuzl9024VcxBL2KSowIVSplD4zZNH3XEUcvbOrLYYo61zqGu+x3JZykCQjabHguGCwooWh7LK7&#10;WgXf2+7yrTwUx+Em4p+r08fV/GRKddrNfAwiUBP+4Wd6rRUMhvD3Jf4A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yjzxQAAANsAAAAPAAAAAAAAAAAAAAAAAJgCAABkcnMv&#10;ZG93bnJldi54bWxQSwUGAAAAAAQABAD1AAAAigMAAAAA&#10;" path="m50,125r,15l45,145r-5,l30,145r-5,-5l20,135r-5,l15,125r,-10l15,55,,55,,40r15,l15,10,30,r,40l50,40r,15l30,55r,60l30,120r5,5l40,125r5,l50,125xe" fillcolor="black" strokeweight="0">
                        <v:path arrowok="t" o:connecttype="custom" o:connectlocs="31750,79375;31750,88900;28575,92075;25400,92075;19050,92075;15875,88900;12700,85725;9525,85725;9525,79375;9525,73025;9525,34925;0,34925;0,25400;9525,25400;9525,6350;19050,0;19050,25400;31750,25400;31750,34925;19050,34925;19050,73025;19050,76200;22225,79375;22225,79375;22225,79375;25400,79375;25400,79375;28575,79375;31750,79375" o:connectangles="0,0,0,0,0,0,0,0,0,0,0,0,0,0,0,0,0,0,0,0,0,0,0,0,0,0,0,0,0"/>
                      </v:shape>
                      <v:shape id="Freeform 52" o:spid="_x0000_s1050" style="position:absolute;left:30968;top:1555;width:604;height:699;visibility:visible;mso-wrap-style:square;v-text-anchor:top" coordsize="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a8zsUA&#10;AADbAAAADwAAAGRycy9kb3ducmV2LnhtbESPT2sCMRTE74LfITyhN81WqZStUYqwIu1BtH+gt8fm&#10;uVm7eVmSqKufvikIHoeZ+Q0zW3S2ESfyoXas4HGUgSAuna65UvD5UQyfQYSIrLFxTAouFGAx7/dm&#10;mGt35i2ddrESCcIhRwUmxjaXMpSGLIaRa4mTt3feYkzSV1J7PCe4beQ4y6bSYs1pwWBLS0Pl7+5o&#10;FfjjfvVuisPBbCdu8/2zKeq365dSD4Pu9QVEpC7ew7f2WisYP8H/l/QD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przOxQAAANsAAAAPAAAAAAAAAAAAAAAAAJgCAABkcnMv&#10;ZG93bnJldi54bWxQSwUGAAAAAAQABAD1AAAAigMAAAAA&#10;" path="m75,75r20,5l90,90,80,100r-15,5l50,110,35,105r-10,l15,95,5,85,,70,,55,,40,5,25,15,15,25,5,35,,50,,60,,70,5,80,15,90,25r5,15l95,55r,5l20,60r,15l30,85r5,5l50,90r10,l65,90r5,-5l75,75xm20,40r55,l75,35,70,25,60,20,50,15,35,20,25,25r-5,5l20,40xe" fillcolor="black" strokeweight="0">
                        <v:path arrowok="t" o:connecttype="custom" o:connectlocs="47625,47625;60325,50800;57150,57150;50800,63500;41275,66675;31750,69850;22225,66675;15875,66675;9525,60325;3175,53975;0,44450;0,34925;0,25400;3175,15875;9525,9525;15875,3175;22225,0;31750,0;38100,0;44450,3175;50800,9525;57150,15875;60325,25400;60325,34925;60325,34925;60325,38100;12700,38100;12700,47625;19050,53975;22225,57150;31750,57150;38100,57150;41275,57150;44450,53975;47625,47625;12700,25400;47625,25400;47625,22225;44450,15875;38100,12700;31750,9525;22225,12700;15875,15875;12700,19050;12700,25400" o:connectangles="0,0,0,0,0,0,0,0,0,0,0,0,0,0,0,0,0,0,0,0,0,0,0,0,0,0,0,0,0,0,0,0,0,0,0,0,0,0,0,0,0,0,0,0,0"/>
                        <o:lock v:ext="edit" verticies="t"/>
                      </v:shape>
                      <v:rect id="Rectangle 53" o:spid="_x0000_s1051" style="position:absolute;left:16941;top:14097;width:17234;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rapcYA&#10;AADbAAAADwAAAGRycy9kb3ducmV2LnhtbESPQWsCMRSE70L/Q3gFL0WztXS1W6NUUfAkrYrY2+vm&#10;dXfp5mVJom7/vREEj8PMfMOMp62pxYmcrywreO4nIIhzqysuFOy2y94IhA/IGmvLpOCfPEwnD50x&#10;Ztqe+YtOm1CICGGfoYIyhCaT0uclGfR92xBH79c6gyFKV0jt8BzhppaDJEmlwYrjQokNzUvK/zZH&#10;o+DnZbZ8cm/7YWI+D2t9aF8XafWtVPex/XgHEagN9/CtvdIKBilcv8QfIC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rapcYAAADbAAAADwAAAAAAAAAAAAAAAACYAgAAZHJz&#10;L2Rvd25yZXYueG1sUEsFBgAAAAAEAAQA9QAAAIsDAAAAAA==&#10;" filled="f" strokeweight="56e-5mm"/>
                      <v:shape id="Freeform 54" o:spid="_x0000_s1052" style="position:absolute;left:21863;top:15303;width:666;height:889;visibility:visible;mso-wrap-style:square;v-text-anchor:top" coordsize="10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TW/MIA&#10;AADbAAAADwAAAGRycy9kb3ducmV2LnhtbESPzWoCMRSF94W+Q7gFdzVTBVtGo5SCIoILtbi+JNeZ&#10;sZObcRLN6NMbQejycH4+zmTW2VpcqPWVYwUf/QwEsXam4kLB727+/gXCB2SDtWNScCUPs+nrywRz&#10;4yJv6LINhUgj7HNUUIbQ5FJ6XZJF33cNcfIOrrUYkmwLaVqMadzWcpBlI2mx4kQosaGfkvTf9mwT&#10;5La/xUWd6WE3j2s9PJ7ilVdK9d667zGIQF34Dz/bS6Ng8AmPL+k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Nb8wgAAANsAAAAPAAAAAAAAAAAAAAAAAJgCAABkcnMvZG93&#10;bnJldi54bWxQSwUGAAAAAAQABAD1AAAAhwMAAAAA&#10;" path="m,140l,,50,,65,,75,,85,10r5,5l95,25r5,10l95,45r,5l85,60r-5,5l90,70r5,10l100,90r5,10l105,110r-5,10l95,125r-5,5l85,135r-10,5l65,140r-15,l,140xm15,60r30,l60,60r5,-5l70,55r5,-5l80,45r,-10l80,30,75,25,70,20,65,15r-5,l45,15r-30,l15,60xm15,125r35,l60,125r5,l70,125r5,-5l80,115r,-5l85,105r,-5l85,90,80,85,75,80,70,75r-10,l50,75r-35,l15,125xe" fillcolor="black" strokeweight="0">
                        <v:path arrowok="t" o:connecttype="custom" o:connectlocs="0,88900;0,0;31750,0;41275,0;47625,0;53975,6350;57150,9525;60325,15875;63500,22225;60325,28575;60325,31750;53975,38100;50800,41275;57150,44450;60325,50800;63500,57150;66675,63500;66675,69850;63500,76200;60325,79375;57150,82550;53975,85725;47625,88900;41275,88900;31750,88900;0,88900;9525,38100;28575,38100;38100,38100;41275,34925;44450,34925;47625,31750;50800,28575;50800,22225;50800,19050;47625,15875;44450,12700;41275,9525;38100,9525;28575,9525;9525,9525;9525,38100;9525,79375;31750,79375;38100,79375;41275,79375;44450,79375;47625,76200;50800,73025;50800,69850;53975,66675;53975,63500;53975,57150;50800,53975;47625,50800;44450,47625;38100,47625;31750,47625;9525,47625;9525,79375" o:connectangles="0,0,0,0,0,0,0,0,0,0,0,0,0,0,0,0,0,0,0,0,0,0,0,0,0,0,0,0,0,0,0,0,0,0,0,0,0,0,0,0,0,0,0,0,0,0,0,0,0,0,0,0,0,0,0,0,0,0,0,0"/>
                        <o:lock v:ext="edit" verticies="t"/>
                      </v:shape>
                      <v:shape id="Freeform 55" o:spid="_x0000_s1053" style="position:absolute;left:22688;top:15303;width:127;height:889;visibility:visible;mso-wrap-style:square;v-text-anchor:top" coordsize="2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0XE8EA&#10;AADbAAAADwAAAGRycy9kb3ducmV2LnhtbERPTYvCMBC9C/sfwix4s+kWdaUaZVlQFFGw60FvQzO2&#10;ZZtJaaLWf28OgsfH+54tOlOLG7WusqzgK4pBEOdWV1woOP4tBxMQziNrrC2Tggc5WMw/ejNMtb3z&#10;gW6ZL0QIYZeigtL7JpXS5SUZdJFtiAN3sa1BH2BbSN3iPYSbWiZxPJYGKw4NJTb0W1L+n12NAnJ+&#10;mOyP3Xe1yrbn3chsVqfsrFT/s/uZgvDU+bf45V5rBUkYG76EH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NFxPBAAAA2wAAAA8AAAAAAAAAAAAAAAAAmAIAAGRycy9kb3du&#10;cmV2LnhtbFBLBQYAAAAABAAEAPUAAACGAwAAAAA=&#10;" path="m,15l,,20,r,15l,15xm,140l,40r20,l20,140,,140xe" fillcolor="black" strokeweight="0">
                        <v:path arrowok="t" o:connecttype="custom" o:connectlocs="0,9525;0,0;12700,0;12700,9525;0,9525;0,88900;0,25400;12700,25400;12700,88900;0,88900" o:connectangles="0,0,0,0,0,0,0,0,0,0"/>
                        <o:lock v:ext="edit" verticies="t"/>
                      </v:shape>
                      <v:rect id="Rectangle 56" o:spid="_x0000_s1054" style="position:absolute;left:22974;top:15303;width:95;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A8cMA&#10;AADbAAAADwAAAGRycy9kb3ducmV2LnhtbESPQYvCMBSE74L/ITzB25paYV2rUURRRE+rHjw+mmdb&#10;bV5KE7X66zfCgsdhZr5hJrPGlOJOtSssK+j3IhDEqdUFZwqOh9XXDwjnkTWWlknBkxzMpu3WBBNt&#10;H/xL973PRICwS1BB7n2VSOnSnAy6nq2Ig3e2tUEfZJ1JXeMjwE0p4yj6lgYLDgs5VrTIKb3ub0bB&#10;aRcPrnYtM/da2fNyO7w809NLqW6nmY9BeGr8J/zf3mgF8QjeX8IP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WA8cMAAADbAAAADwAAAAAAAAAAAAAAAACYAgAAZHJzL2Rv&#10;d25yZXYueG1sUEsFBgAAAAAEAAQA9QAAAIgDAAAAAA==&#10;" fillcolor="black" strokeweight="0"/>
                      <v:rect id="Rectangle 57" o:spid="_x0000_s1055" style="position:absolute;left:23228;top:15303;width:127;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sb0A&#10;AADbAAAADwAAAGRycy9kb3ducmV2LnhtbERPyw7BQBTdS/zD5ErsmCJByhAhRFh5LCxvOldbOnea&#10;zqB8vVlILE/OezqvTSGeVLncsoJeNwJBnFidc6rgfFp3xiCcR9ZYWCYFb3IwnzUbU4y1ffGBnkef&#10;ihDCLkYFmfdlLKVLMjLourYkDtzVVgZ9gFUqdYWvEG4K2Y+ioTSYc2jIsKRlRsn9+DAKLvv+4G43&#10;MnWftb2udqPbO7l8lGq36sUEhKfa/8U/91YrGIT14Uv4AXL2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ya/sb0AAADbAAAADwAAAAAAAAAAAAAAAACYAgAAZHJzL2Rvd25yZXYu&#10;eG1sUEsFBgAAAAAEAAQA9QAAAIIDAAAAAA==&#10;" fillcolor="black" strokeweight="0"/>
                      <v:shape id="Freeform 58" o:spid="_x0000_s1056" style="position:absolute;left:23482;top:15303;width:127;height:318;visibility:visible;mso-wrap-style:square;v-text-anchor:top" coordsize="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NUbMQA&#10;AADbAAAADwAAAGRycy9kb3ducmV2LnhtbESPQWvCQBSE7wX/w/IEb3WjQhuiq4giSC/FVEFvz+wz&#10;iWbfhuxWo7/eFQo9DjPzDTOZtaYSV2pcaVnBoB+BIM6sLjlXsP1ZvccgnEfWWFkmBXdyMJt23iaY&#10;aHvjDV1Tn4sAYZeggsL7OpHSZQUZdH1bEwfvZBuDPsgml7rBW4CbSg6j6EMaLDksFFjToqDskv4a&#10;BfExc8vvx/lzk6d1fPo66H2000r1uu18DMJT6//Df+21VjAawOt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TVGzEAAAA2wAAAA8AAAAAAAAAAAAAAAAAmAIAAGRycy9k&#10;b3ducmV2LnhtbFBLBQYAAAAABAAEAPUAAACJAwAAAAA=&#10;" path="m5,50l,25,,,20,r,25l15,50,5,50xe" fillcolor="black" strokeweight="0">
                        <v:path arrowok="t" o:connecttype="custom" o:connectlocs="3175,31750;0,15875;0,0;12700,0;12700,15875;9525,31750;3175,31750" o:connectangles="0,0,0,0,0,0,0"/>
                      </v:shape>
                      <v:shape id="Freeform 59" o:spid="_x0000_s1057" style="position:absolute;left:23704;top:15525;width:540;height:699;visibility:visible;mso-wrap-style:square;v-text-anchor:top" coordsize="8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7x9MUA&#10;AADbAAAADwAAAGRycy9kb3ducmV2LnhtbESPQWvCQBSE74L/YXmCN92YQinRVYqoFDwUjRdvr9nX&#10;bGr2bcyuGv31bqHQ4zAz3zCzRWdrcaXWV44VTMYJCOLC6YpLBYd8PXoD4QOyxtoxKbiTh8W835th&#10;pt2Nd3Tdh1JECPsMFZgQmkxKXxiy6MeuIY7et2sthijbUuoWbxFua5kmyau0WHFcMNjQ0lBx2l+s&#10;As6T9emxMbufr/Jzm6er4/1wbpQaDrr3KYhAXfgP/7U/tIKXFH6/xB8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TvH0xQAAANsAAAAPAAAAAAAAAAAAAAAAAJgCAABkcnMv&#10;ZG93bnJldi54bWxQSwUGAAAAAAQABAD1AAAAigMAAAAA&#10;" path="m,75r20,l20,80r5,5l35,90r10,l55,90r5,l65,85r,-10l60,70,55,65r-15,l25,60,15,55,10,50,5,45,,40,,30,,25,5,20,10,10r5,l20,5r5,l30,,40,,50,,60,5r5,5l75,15r,5l80,30r-20,l60,25,55,20r-5,l40,15,30,20r-5,l20,25r,5l20,35r5,l30,40r5,l40,45r15,l65,50r10,5l80,60r5,5l85,75r,10l80,90r-5,10l65,105r-10,5l45,110,25,105,15,100,5,90,,75xe" fillcolor="black" strokeweight="0">
                        <v:path arrowok="t" o:connecttype="custom" o:connectlocs="12700,47625;15875,53975;28575,57150;38100,57150;41275,47625;38100,44450;25400,41275;9525,34925;3175,28575;0,19050;3175,12700;9525,6350;15875,3175;25400,0;38100,3175;47625,9525;50800,19050;38100,15875;31750,12700;19050,12700;12700,15875;12700,19050;15875,22225;22225,25400;34925,28575;47625,34925;53975,41275;53975,53975;47625,63500;34925,69850;15875,66675;3175,57150" o:connectangles="0,0,0,0,0,0,0,0,0,0,0,0,0,0,0,0,0,0,0,0,0,0,0,0,0,0,0,0,0,0,0,0"/>
                      </v:shape>
                      <v:shape id="Freeform 60" o:spid="_x0000_s1058" style="position:absolute;left:24720;top:15271;width:794;height:953;visibility:visible;mso-wrap-style:square;v-text-anchor:top" coordsize="12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w8cUA&#10;AADbAAAADwAAAGRycy9kb3ducmV2LnhtbESPT2vCQBTE70K/w/IK3uqmWlRSVxH/gAchaov0+Mg+&#10;k9Ds27C7mvTbu0LB4zAzv2Fmi87U4kbOV5YVvA8SEMS51RUXCr6/tm9TED4ga6wtk4I/8rCYv/Rm&#10;mGrb8pFup1CICGGfooIyhCaV0uclGfQD2xBH72KdwRClK6R22Ea4qeUwScbSYMVxocSGViXlv6er&#10;UXA2bvLTrqbryyHbb3bnj2x4XWZK9V+75SeIQF14hv/bO61gNILHl/g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jDxxQAAANsAAAAPAAAAAAAAAAAAAAAAAJgCAABkcnMv&#10;ZG93bnJldi54bWxQSwUGAAAAAAQABAD1AAAAigMAAAAA&#10;" path="m105,95r20,5l120,115r-10,10l100,135,85,145r-20,5l45,145,30,140,15,130,5,110,,95,,75,,55,10,35,20,20,30,10,45,5,65,,85,5r15,5l110,25r10,20l100,45,95,35,85,25,75,20r-10,l50,20,40,25,30,35,25,45,20,60r,15l20,90r5,15l30,115r10,10l50,130r15,l80,130r10,-5l100,110r5,-15xe" fillcolor="black" strokeweight="0">
                        <v:path arrowok="t" o:connecttype="custom" o:connectlocs="66675,60325;79375,63500;76200,73025;69850,79375;63500,85725;53975,92075;41275,95250;28575,92075;19050,88900;9525,82550;3175,69850;0,60325;0,47625;0,34925;6350,22225;12700,12700;19050,6350;28575,3175;41275,0;53975,3175;63500,6350;69850,15875;76200,28575;63500,28575;60325,22225;53975,15875;47625,12700;41275,12700;31750,12700;25400,15875;19050,22225;15875,28575;12700,38100;12700,47625;12700,57150;15875,66675;19050,73025;25400,79375;31750,82550;41275,82550;50800,82550;57150,79375;63500,69850;66675,60325" o:connectangles="0,0,0,0,0,0,0,0,0,0,0,0,0,0,0,0,0,0,0,0,0,0,0,0,0,0,0,0,0,0,0,0,0,0,0,0,0,0,0,0,0,0,0,0"/>
                      </v:shape>
                      <v:shape id="Freeform 61" o:spid="_x0000_s1059" style="position:absolute;left:25673;top:15303;width:501;height:889;visibility:visible;mso-wrap-style:square;v-text-anchor:top" coordsize="7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jbMMA&#10;AADbAAAADwAAAGRycy9kb3ducmV2LnhtbESPT2sCMRTE7wW/Q3iCt5qtrqJbo0hBKPTkn8veXjfP&#10;zdLNy5Kk6/bbN4LgcZiZ3zCb3WBb0ZMPjWMFb9MMBHHldMO1gsv58LoCESKyxtYxKfijALvt6GWD&#10;hXY3PlJ/irVIEA4FKjAxdoWUoTJkMUxdR5y8q/MWY5K+ltrjLcFtK2dZtpQWG04LBjv6MFT9nH6t&#10;gvKIFc3X16/VIveu/TZlvu5LpSbjYf8OItIQn+FH+1MrmOdw/5J+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wjbMMAAADbAAAADwAAAAAAAAAAAAAAAACYAgAAZHJzL2Rv&#10;d25yZXYueG1sUEsFBgAAAAAEAAQA9QAAAIgDAAAAAA==&#10;" path="m,140l,,15,r,50l24,40,34,35r10,l54,35r10,5l69,45r5,10l79,60r,15l79,140r-20,l59,75r,-10l54,60,49,55,39,50r-5,5l29,55r-5,5l19,65,15,75r,10l15,140,,140xe" fillcolor="black" strokeweight="0">
                        <v:path arrowok="t" o:connecttype="custom" o:connectlocs="0,88900;0,0;9525,0;9525,31750;15240,25400;21590,22225;27940,22225;34290,22225;40640,25400;43815,28575;46990,34925;50165,38100;50165,47625;50165,88900;37465,88900;37465,47625;37465,41275;34290,38100;31115,34925;24765,31750;21590,34925;18415,34925;15240,38100;12065,41275;9525,47625;9525,53975;9525,88900;0,88900" o:connectangles="0,0,0,0,0,0,0,0,0,0,0,0,0,0,0,0,0,0,0,0,0,0,0,0,0,0,0,0"/>
                      </v:shape>
                      <v:shape id="Freeform 62" o:spid="_x0000_s1060" style="position:absolute;left:26365;top:15303;width:95;height:889;visibility:visible;mso-wrap-style:square;v-text-anchor:top" coordsize="1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w7sUA&#10;AADbAAAADwAAAGRycy9kb3ducmV2LnhtbESPQWvCQBSE74X+h+UJ3urGiqWNriKlFUUUaiNeH9ln&#10;Esy+TbNrXP+9Wyj0OMzMN8x0HkwtOmpdZVnBcJCAIM6trrhQkH1/Pr2CcB5ZY22ZFNzIwXz2+DDF&#10;VNsrf1G394WIEHYpKii9b1IpXV6SQTewDXH0TrY16KNsC6lbvEa4qeVzkrxIgxXHhRIbei8pP+8v&#10;RkFYHN665fIYdrftGbOfzcdqPc6U6vfCYgLCU/D/4b/2SisYjeH3S/w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DPDuxQAAANsAAAAPAAAAAAAAAAAAAAAAAJgCAABkcnMv&#10;ZG93bnJldi54bWxQSwUGAAAAAAQABAD1AAAAigMAAAAA&#10;" path="m,15l,,15,r,15l,15xm,140l,40r15,l15,140,,140xe" fillcolor="black" strokeweight="0">
                        <v:path arrowok="t" o:connecttype="custom" o:connectlocs="0,9525;0,0;9525,0;9525,9525;0,9525;0,88900;0,25400;9525,25400;9525,88900;0,88900" o:connectangles="0,0,0,0,0,0,0,0,0,0"/>
                        <o:lock v:ext="edit" verticies="t"/>
                      </v:shape>
                      <v:rect id="Rectangle 63" o:spid="_x0000_s1061" style="position:absolute;left:26619;top:15303;width:127;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OCXsUA&#10;AADbAAAADwAAAGRycy9kb3ducmV2LnhtbESPT2vCQBTE7wW/w/IKvdVNDdiSugaxWEo91faQ4yP7&#10;TGKyb0N2mz9+elcQPA4z8xtmlY6mET11rrKs4GUegSDOra64UPD3u3t+A+E8ssbGMimYyEG6nj2s&#10;MNF24B/qD74QAcIuQQWl920ipctLMujmtiUO3tF2Bn2QXSF1h0OAm0YuomgpDVYcFkpsaVtSXh/+&#10;jYJsv4hr+ykLd97Z48f362nKs7NST4/j5h2Ep9Hfw7f2l1YQL+H6JfwAu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4JexQAAANsAAAAPAAAAAAAAAAAAAAAAAJgCAABkcnMv&#10;ZG93bnJldi54bWxQSwUGAAAAAAQABAD1AAAAigMAAAAA&#10;" fillcolor="black" strokeweight="0"/>
                      <v:shape id="Freeform 64" o:spid="_x0000_s1062" style="position:absolute;left:26841;top:15303;width:571;height:921;visibility:visible;mso-wrap-style:square;v-text-anchor:top" coordsize="9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6ScQA&#10;AADbAAAADwAAAGRycy9kb3ducmV2LnhtbESPQWvCQBSE70L/w/KE3nRjCyrRVYpg2oNIXW3Pj+wz&#10;Cc2+TbPbGP+9WxA8DjPzDbNc97YWHbW+cqxgMk5AEOfOVFwoOB23ozkIH5AN1o5JwZU8rFdPgyWm&#10;xl34QJ0OhYgQ9ikqKENoUil9XpJFP3YNcfTOrrUYomwLaVq8RLit5UuSTKXFiuNCiQ1tSsp/9J9V&#10;8L797Heb/d51X1pnv0edzXz2rdTzsH9bgAjUh0f43v4wCl5n8P8l/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ReknEAAAA2wAAAA8AAAAAAAAAAAAAAAAAmAIAAGRycy9k&#10;b3ducmV2LnhtbFBLBQYAAAAABAAEAPUAAACJAwAAAAA=&#10;" path="m75,140r,-15l65,135r-10,5l45,145,35,140,25,135,15,130,10,120,5,105,,90,5,75,5,60,15,50,25,40,35,35r10,l55,35r5,5l70,45r5,5l75,,90,r,140l75,140xm20,90r5,15l30,120r5,5l45,125r10,l65,120r5,-15l75,90,70,75,65,60,55,55,45,50,35,55r-5,5l25,75,20,90xe" fillcolor="black" strokeweight="0">
                        <v:path arrowok="t" o:connecttype="custom" o:connectlocs="47625,88900;47625,79375;41275,85725;34925,88900;28575,92075;22225,88900;15875,85725;9525,82550;6350,76200;3175,66675;0,57150;3175,47625;3175,38100;9525,31750;15875,25400;22225,22225;28575,22225;34925,22225;38100,25400;44450,28575;47625,31750;47625,0;57150,0;57150,88900;47625,88900;12700,57150;15875,66675;19050,76200;22225,79375;28575,79375;34925,79375;41275,76200;44450,66675;47625,57150;44450,47625;41275,38100;34925,34925;28575,31750;22225,34925;19050,38100;15875,47625;12700,57150" o:connectangles="0,0,0,0,0,0,0,0,0,0,0,0,0,0,0,0,0,0,0,0,0,0,0,0,0,0,0,0,0,0,0,0,0,0,0,0,0,0,0,0,0,0"/>
                        <o:lock v:ext="edit" verticies="t"/>
                      </v:shape>
                      <v:shape id="Freeform 65" o:spid="_x0000_s1063" style="position:absolute;left:27603;top:15525;width:349;height:667;visibility:visible;mso-wrap-style:square;v-text-anchor:top" coordsize="5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bx8AA&#10;AADbAAAADwAAAGRycy9kb3ducmV2LnhtbERPy4rCMBTdC/5DuII7Ta2MaDWKzCB0I4yPD7g217ba&#10;3NQm2vr3k8WAy8N5rzadqcSLGldaVjAZRyCIM6tLzhWcT7vRHITzyBory6TgTQ42635vhYm2LR/o&#10;dfS5CCHsElRQeF8nUrqsIINubGviwF1tY9AH2ORSN9iGcFPJOIpm0mDJoaHAmr4Lyu7Hp1HQ3n4e&#10;qesO8dflet7tf2+LNJ56pYaDbrsE4anzH/G/O9UKpmFs+B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wbx8AAAADbAAAADwAAAAAAAAAAAAAAAACYAgAAZHJzL2Rvd25y&#10;ZXYueG1sUEsFBgAAAAAEAAQA9QAAAIUDAAAAAA==&#10;" path="m,105l,5r20,l20,15r5,-5l30,5,35,r5,l45,,55,5,50,20r-5,l40,15r-5,5l30,20r-5,5l20,30r,10l20,50r,55l,105xe" fillcolor="black" strokeweight="0">
                        <v:path arrowok="t" o:connecttype="custom" o:connectlocs="0,66675;0,3175;12700,3175;12700,9525;15875,6350;19050,3175;22225,0;25400,0;28575,0;34925,3175;31750,12700;28575,12700;25400,9525;22225,12700;19050,12700;15875,15875;12700,19050;12700,25400;12700,31750;12700,66675;0,66675" o:connectangles="0,0,0,0,0,0,0,0,0,0,0,0,0,0,0,0,0,0,0,0,0"/>
                      </v:shape>
                      <v:shape id="Freeform 66" o:spid="_x0000_s1064" style="position:absolute;left:27984;top:15525;width:603;height:699;visibility:visible;mso-wrap-style:square;v-text-anchor:top" coordsize="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gFsUA&#10;AADbAAAADwAAAGRycy9kb3ducmV2LnhtbESPT2sCMRTE74LfITzBm2arUOzWKEXYUuxBtH+gt8fm&#10;uVm7eVmSqKufvikIHoeZ+Q0zX3a2ESfyoXas4GGcgSAuna65UvD5UYxmIEJE1tg4JgUXCrBc9Htz&#10;zLU785ZOu1iJBOGQowITY5tLGUpDFsPYtcTJ2ztvMSbpK6k9nhPcNnKSZY/SYs1pwWBLK0Pl7+5o&#10;Ffjj/vXdFIeD2U7d5vtnU9Tr65dSw0H38gwiUhfv4Vv7TSuYPsH/l/Q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AWxQAAANsAAAAPAAAAAAAAAAAAAAAAAJgCAABkcnMv&#10;ZG93bnJldi54bWxQSwUGAAAAAAQABAD1AAAAigMAAAAA&#10;" path="m75,75r20,5l90,90,80,100r-15,5l50,110,35,105r-10,l15,95,5,85,,70,,55,,40,5,25,15,15,25,5,35,,50,,60,,70,5,80,15,90,25r5,15l95,55r,5l20,60r,15l30,85r5,5l50,90r10,l65,90r5,-5l75,75xm20,40r55,l75,35,70,25,60,20,50,15,35,20,25,25r-5,5l20,40xe" fillcolor="black" strokeweight="0">
                        <v:path arrowok="t" o:connecttype="custom" o:connectlocs="47625,47625;60325,50800;57150,57150;50800,63500;41275,66675;31750,69850;22225,66675;15875,66675;9525,60325;3175,53975;0,44450;0,34925;0,25400;3175,15875;9525,9525;15875,3175;22225,0;31750,0;38100,0;44450,3175;50800,9525;57150,15875;60325,25400;60325,34925;60325,34925;60325,38100;12700,38100;12700,47625;19050,53975;22225,57150;31750,57150;38100,57150;41275,57150;44450,53975;47625,47625;12700,25400;47625,25400;47625,22225;44450,15875;38100,12700;31750,9525;22225,12700;15875,15875;12700,19050;12700,25400" o:connectangles="0,0,0,0,0,0,0,0,0,0,0,0,0,0,0,0,0,0,0,0,0,0,0,0,0,0,0,0,0,0,0,0,0,0,0,0,0,0,0,0,0,0,0,0,0"/>
                        <o:lock v:ext="edit" verticies="t"/>
                      </v:shape>
                      <v:shape id="Freeform 67" o:spid="_x0000_s1065" style="position:absolute;left:28746;top:15525;width:508;height:667;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0878A&#10;AADbAAAADwAAAGRycy9kb3ducmV2LnhtbERPS2vCQBC+F/wPywi9FN1YSgnRVUQQJJfSVPA6ZMck&#10;mJ0N2c3Df985FHr8+N67w+xaNVIfGs8GNusEFHHpbcOVgevPeZWCChHZYuuZDDwpwGG/eNlhZv3E&#10;3zQWsVISwiFDA3WMXaZ1KGtyGNa+Ixbu7nuHUWBfadvjJOGu1e9J8qkdNiwNNXZ0qql8FIMz8DF8&#10;bcbibvObPZVv57yJ6eitMa/L+bgFFWmO/+I/98WKT9bLF/kBev8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7PTzvwAAANsAAAAPAAAAAAAAAAAAAAAAAJgCAABkcnMvZG93bnJl&#10;di54bWxQSwUGAAAAAAQABAD1AAAAhAMAAAAA&#10;" path="m,105l,5r15,l15,15,25,10,35,,45,,55,,65,5r5,5l75,15r,5l80,25r,5l80,45r,60l60,105r,-60l60,35r,-5l55,25,50,20r-5,l40,15,30,20r-5,5l20,35,15,50r,55l,105xe" fillcolor="black" strokeweight="0">
                        <v:path arrowok="t" o:connecttype="custom" o:connectlocs="0,66675;0,3175;9525,3175;9525,9525;15875,6350;22225,0;28575,0;34925,0;41275,3175;44450,6350;47625,9525;47625,12700;50800,15875;50800,19050;50800,28575;50800,66675;38100,66675;38100,28575;38100,22225;38100,19050;34925,15875;31750,12700;28575,12700;25400,9525;19050,12700;15875,15875;12700,22225;9525,31750;9525,66675;0,66675" o:connectangles="0,0,0,0,0,0,0,0,0,0,0,0,0,0,0,0,0,0,0,0,0,0,0,0,0,0,0,0,0,0"/>
                      </v:shape>
                      <v:shape id="Freeform 68" o:spid="_x0000_s1066" style="position:absolute;left:2508;top:8001;width:603;height:1079;visibility:visible;mso-wrap-style:square;v-text-anchor:top" coordsize="95,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t3sQA&#10;AADbAAAADwAAAGRycy9kb3ducmV2LnhtbESPQWsCMRSE70L/Q3hCL1ITS5GyGkUESw96WLU9Pzev&#10;m6Wbl2WTuqu/vhEEj8PMfMPMl72rxZnaUHnWMBkrEMSFNxWXGo6Hzcs7iBCRDdaeScOFAiwXT4M5&#10;ZsZ3nNN5H0uRIBwy1GBjbDIpQ2HJYRj7hjh5P751GJNsS2la7BLc1fJVqal0WHFasNjQ2lLxu/9z&#10;Gtz3Nu829lru1OjjtFZ5vdvKL62fh/1qBiJSHx/he/vTaHibwO1L+g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pbd7EAAAA2wAAAA8AAAAAAAAAAAAAAAAAmAIAAGRycy9k&#10;b3ducmV2LnhtbFBLBQYAAAAABAAEAPUAAACJAwAAAAA=&#10;" path="m40,170r,-15l30,150r-10,l10,140,5,135,,125,,110r20,l20,120r5,5l30,130r10,5l40,85,30,80,20,75,10,70,5,65,,55,,45,5,30,15,15,25,10r15,l40,,50,r,10l65,10r10,5l85,30r5,15l70,45r,-5l65,35,60,30,50,25r,45l60,70r10,5l75,80r5,5l85,90r5,5l90,100r5,10l90,125,80,140,70,150r-20,l50,170r-10,xm40,25r-10,l25,30r-5,5l20,45r,5l25,55r5,5l40,65r,-40xm50,135r10,l70,125r,-5l75,110r,-5l70,95,60,90,50,85r,50xe" fillcolor="black" strokeweight="0">
                        <v:path arrowok="t" o:connecttype="custom" o:connectlocs="25400,98425;12700,95250;3175,85725;0,69850;12700,76200;19050,82550;25400,53975;12700,47625;3175,41275;0,28575;9525,9525;25400,6350;31750,0;41275,6350;53975,19050;44450,28575;41275,22225;31750,15875;38100,44450;47625,50800;53975,57150;57150,63500;57150,79375;44450,95250;31750,107950;25400,15875;15875,19050;12700,28575;15875,34925;25400,41275;31750,85725;44450,79375;47625,69850;44450,60325;31750,53975" o:connectangles="0,0,0,0,0,0,0,0,0,0,0,0,0,0,0,0,0,0,0,0,0,0,0,0,0,0,0,0,0,0,0,0,0,0,0"/>
                        <o:lock v:ext="edit" verticies="t"/>
                      </v:shape>
                      <v:shape id="Freeform 69" o:spid="_x0000_s1067" style="position:absolute;left:3175;top:8064;width:635;height:889;visibility:visible;mso-wrap-style:square;v-text-anchor:top" coordsize="10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0ucQA&#10;AADbAAAADwAAAGRycy9kb3ducmV2LnhtbESPQWvCQBSE74L/YXmCN91oiy2pmyABqSepNof29si+&#10;JqG7b9PsVmN/fVcQPA4z8w2zzgdrxIl63zpWsJgnIIgrp1uuFZTv29kzCB+QNRrHpOBCHvJsPFpj&#10;qt2ZD3Q6hlpECPsUFTQhdKmUvmrIop+7jjh6X663GKLsa6l7PEe4NXKZJCtpseW40GBHRUPV9/HX&#10;Kth+8pN9+Cix3f8kr2/+z9RFYZSaTobNC4hAQ7iHb+2dVvC4hO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IdLnEAAAA2wAAAA8AAAAAAAAAAAAAAAAAmAIAAGRycy9k&#10;b3ducmV2LnhtbFBLBQYAAAAABAAEAPUAAACJAwAAAAA=&#10;" path="m65,140r,-30l,110,,90,65,,80,r,90l100,90r,20l80,110r,30l65,140xm65,90r,-55l20,90r45,xe" fillcolor="black" strokeweight="0">
                        <v:path arrowok="t" o:connecttype="custom" o:connectlocs="41275,88900;41275,69850;0,69850;0,57150;41275,0;50800,0;50800,57150;63500,57150;63500,69850;50800,69850;50800,88900;41275,88900;41275,57150;41275,22225;12700,57150;41275,57150" o:connectangles="0,0,0,0,0,0,0,0,0,0,0,0,0,0,0,0"/>
                        <o:lock v:ext="edit" verticies="t"/>
                      </v:shape>
                      <v:shape id="Freeform 70" o:spid="_x0000_s1068" style="position:absolute;left:4286;top:8064;width:882;height:889;visibility:visible;mso-wrap-style:square;v-text-anchor:top" coordsize="13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YFcUA&#10;AADbAAAADwAAAGRycy9kb3ducmV2LnhtbESPzWsCMRTE7wX/h/CEXopmbesHW6OIUGqhh/px8PhI&#10;XjeLm5clibr+941Q6HGYmd8w82XnGnGhEGvPCkbDAgSx9qbmSsFh/z6YgYgJ2WDjmRTcKMJy0XuY&#10;Y2n8lbd02aVKZAjHEhXYlNpSyqgtOYxD3xJn78cHhynLUEkT8JrhrpHPRTGRDmvOCxZbWlvSp93Z&#10;KdArP91/3z6eMHT2PP7U+rh2X0o99rvVG4hEXfoP/7U3RsHrC9y/5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FgVxQAAANsAAAAPAAAAAAAAAAAAAAAAAJgCAABkcnMv&#10;ZG93bnJldi54bWxQSwUGAAAAAAQABAD1AAAAigMAAAAA&#10;" path="m,140l,,30,,65,100r,10l70,120r5,-10l75,100,110,r29,l139,140r-19,l120,20,80,140r-20,l20,20r,120l,140xe" fillcolor="black" strokeweight="0">
                        <v:path arrowok="t" o:connecttype="custom" o:connectlocs="0,88900;0,0;19050,0;41275,63500;41275,69850;44450,76200;47625,69850;47625,63500;69850,0;88265,0;88265,88900;76200,88900;76200,12700;50800,88900;38100,88900;12700,12700;12700,88900;0,88900" o:connectangles="0,0,0,0,0,0,0,0,0,0,0,0,0,0,0,0,0,0"/>
                      </v:shape>
                      <v:shape id="Freeform 71" o:spid="_x0000_s1069" style="position:absolute;left:5327;top:8064;width:127;height:889;visibility:visible;mso-wrap-style:square;v-text-anchor:top" coordsize="2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4tsUA&#10;AADbAAAADwAAAGRycy9kb3ducmV2LnhtbESPQWvCQBSE7wX/w/IEb3WjpFWim1AKiqW00OhBb4/s&#10;Mwlm34bsmqT/vlso9DjMzDfMNhtNI3rqXG1ZwWIegSAurK65VHA67h7XIJxH1thYJgXf5CBLJw9b&#10;TLQd+Iv63JciQNglqKDyvk2kdEVFBt3ctsTBu9rOoA+yK6XucAhw08hlFD1LgzWHhQpbeq2ouOV3&#10;o4Ccj5efp3FV7/P3y8eTeduf84tSs+n4sgHhafT/4b/2QSuIY/j9En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i2xQAAANsAAAAPAAAAAAAAAAAAAAAAAJgCAABkcnMv&#10;ZG93bnJldi54bWxQSwUGAAAAAAQABAD1AAAAigMAAAAA&#10;" path="m,15l,,20,r,15l,15xm,140l,40r20,l20,140,,140xe" fillcolor="black" strokeweight="0">
                        <v:path arrowok="t" o:connecttype="custom" o:connectlocs="0,9525;0,0;12700,0;12700,9525;0,9525;0,88900;0,25400;12700,25400;12700,88900;0,88900" o:connectangles="0,0,0,0,0,0,0,0,0,0"/>
                        <o:lock v:ext="edit" verticies="t"/>
                      </v:shape>
                      <v:rect id="Rectangle 72" o:spid="_x0000_s1070" style="position:absolute;left:5613;top:8064;width:127;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vVMQA&#10;AADbAAAADwAAAGRycy9kb3ducmV2LnhtbESPS4vCQBCE7wv+h6EFbzpR1wfRUWQXZdGTj4PHJtMm&#10;0UxPyIwa/fWOIOyxqKqvqOm8NoW4UeVyywq6nQgEcWJ1zqmCw37ZHoNwHlljYZkUPMjBfNb4mmKs&#10;7Z23dNv5VAQIuxgVZN6XsZQuycig69iSOHgnWxn0QVap1BXeA9wUshdFQ2kw57CQYUk/GSWX3dUo&#10;OG56/YtdydQ9l/b0ux6dH8nxqVSrWS8mIDzV/j/8af9pBd8DeH8JP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Xb1TEAAAA2wAAAA8AAAAAAAAAAAAAAAAAmAIAAGRycy9k&#10;b3ducmV2LnhtbFBLBQYAAAAABAAEAPUAAACJAwAAAAA=&#10;" fillcolor="black" strokeweight="0"/>
                      <v:rect id="Rectangle 73" o:spid="_x0000_s1071" style="position:absolute;left:5899;top:8064;width:127;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XxI8QA&#10;AADbAAAADwAAAGRycy9kb3ducmV2LnhtbESPQWvCQBSE70L/w/IKvZlNVWyJrlKUFKkn0x48PrLP&#10;JJp9G7Krif76riB4HGbmG2a+7E0tLtS6yrKC9ygGQZxbXXGh4O83HX6CcB5ZY22ZFFzJwXLxMphj&#10;om3HO7pkvhABwi5BBaX3TSKly0sy6CLbEAfvYFuDPsi2kLrFLsBNLUdxPJUGKw4LJTa0Kik/ZWej&#10;YL8djU/2WxbultrD+ufjeM33N6XeXvuvGQhPvX+GH+2NVjCZwv1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F8SPEAAAA2wAAAA8AAAAAAAAAAAAAAAAAmAIAAGRycy9k&#10;b3ducmV2LnhtbFBLBQYAAAAABAAEAPUAAACJAwAAAAA=&#10;" fillcolor="black" strokeweight="0"/>
                      <v:shape id="Freeform 74" o:spid="_x0000_s1072" style="position:absolute;left:6184;top:8064;width:96;height:889;visibility:visible;mso-wrap-style:square;v-text-anchor:top" coordsize="1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S4f8YA&#10;AADbAAAADwAAAGRycy9kb3ducmV2LnhtbESPQWvCQBSE7wX/w/KE3upG0Vqjq0ixopQK1ZReH9ln&#10;Esy+TbPbuP77bqHQ4zAz3zCLVTC16Kh1lWUFw0ECgji3uuJCQXZ6eXgC4TyyxtoyKbiRg9Wyd7fA&#10;VNsrv1N39IWIEHYpKii9b1IpXV6SQTewDXH0zrY16KNsC6lbvEa4qeUoSR6lwYrjQokNPZeUX47f&#10;RkFYf8y67fYzHG5vF8y+Xje7/SRT6r4f1nMQnoL/D/+1d1rBeAq/X+IP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S4f8YAAADbAAAADwAAAAAAAAAAAAAAAACYAgAAZHJz&#10;L2Rvd25yZXYueG1sUEsFBgAAAAAEAAQA9QAAAIsDAAAAAA==&#10;" path="m,15l,,15,r,15l,15xm,140l,40r15,l15,140,,140xe" fillcolor="black" strokeweight="0">
                        <v:path arrowok="t" o:connecttype="custom" o:connectlocs="0,9525;0,0;9525,0;9525,9525;0,9525;0,88900;0,25400;9525,25400;9525,88900;0,88900" o:connectangles="0,0,0,0,0,0,0,0,0,0"/>
                        <o:lock v:ext="edit" verticies="t"/>
                      </v:shape>
                      <v:shape id="Freeform 75" o:spid="_x0000_s1073" style="position:absolute;left:6407;top:8286;width:603;height:699;visibility:visible;mso-wrap-style:square;v-text-anchor:top" coordsize="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28MIA&#10;AADbAAAADwAAAGRycy9kb3ducmV2LnhtbERPTWsCMRC9F/wPYQRvNVstpaxGKcKW0h5Eq4K3YTNu&#10;VjeTJYm69debQ8Hj431P551txIV8qB0reBlmIIhLp2uuFGx+i+d3ECEia2wck4I/CjCf9Z6mmGt3&#10;5RVd1rESKYRDjgpMjG0uZSgNWQxD1xIn7uC8xZigr6T2eE3htpGjLHuTFmtODQZbWhgqT+uzVeDP&#10;h88fUxyPZjV2y91+WdTft61Sg373MQERqYsP8b/7Syt4TWPTl/QD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PbwwgAAANsAAAAPAAAAAAAAAAAAAAAAAJgCAABkcnMvZG93&#10;bnJldi54bWxQSwUGAAAAAAQABAD1AAAAhwMAAAAA&#10;" path="m,55l,35,10,25,15,10,30,5,50,,60,,70,5,80,15,90,25r5,15l95,55r,15l90,85,80,95r-10,5l60,105r-10,5l35,105r-10,l15,95,5,85,,70,,55xm20,55r,15l25,85r10,5l50,90r10,l70,85,75,70r,-15l75,40,70,25,60,20,50,15,35,20,25,25,20,40r,15xe" fillcolor="black" strokeweight="0">
                        <v:path arrowok="t" o:connecttype="custom" o:connectlocs="0,34925;0,22225;6350,15875;9525,6350;19050,3175;31750,0;38100,0;44450,3175;50800,9525;57150,15875;60325,25400;60325,34925;60325,44450;57150,53975;50800,60325;44450,63500;38100,66675;31750,69850;22225,66675;15875,66675;9525,60325;3175,53975;0,44450;0,34925;12700,34925;12700,44450;15875,53975;22225,57150;31750,57150;38100,57150;44450,53975;47625,44450;47625,34925;47625,25400;44450,15875;38100,12700;31750,9525;22225,12700;15875,15875;12700,25400;12700,34925" o:connectangles="0,0,0,0,0,0,0,0,0,0,0,0,0,0,0,0,0,0,0,0,0,0,0,0,0,0,0,0,0,0,0,0,0,0,0,0,0,0,0,0,0"/>
                        <o:lock v:ext="edit" verticies="t"/>
                      </v:shape>
                      <v:shape id="Freeform 76" o:spid="_x0000_s1074" style="position:absolute;left:7137;top:8286;width:540;height:667;visibility:visible;mso-wrap-style:square;v-text-anchor:top" coordsize="8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TDrMUA&#10;AADbAAAADwAAAGRycy9kb3ducmV2LnhtbESPQWvCQBSE74L/YXmCF6kbRaSNrlIF0UuVpint8ZF9&#10;JqHZtyG7auyvdwXB4zAz3zDzZWsqcabGlZYVjIYRCOLM6pJzBenX5uUVhPPIGivLpOBKDpaLbmeO&#10;sbYX/qRz4nMRIOxiVFB4X8dSuqwgg25oa+LgHW1j0AfZ5FI3eAlwU8lxFE2lwZLDQoE1rQvK/pKT&#10;UfC9Trfp4FDtP/bjlSv/f+wUT79K9Xvt+wyEp9Y/w4/2TiuYvMH9S/g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OsxQAAANsAAAAPAAAAAAAAAAAAAAAAAJgCAABkcnMv&#10;ZG93bnJldi54bWxQSwUGAAAAAAQABAD1AAAAigMAAAAA&#10;" path="m,105l,5r20,l20,15,30,10,40,,50,,60,r5,5l75,10r5,5l80,20r5,5l85,30r,15l85,105r-20,l65,45r,-10l65,30,60,25,55,20r-5,l45,15,35,20r-5,5l25,35,20,50r,55l,105xe" fillcolor="black" strokeweight="0">
                        <v:path arrowok="t" o:connecttype="custom" o:connectlocs="0,66675;0,3175;12700,3175;12700,9525;19050,6350;25400,0;31750,0;38100,0;41275,3175;47625,6350;50800,9525;50800,12700;53975,15875;53975,19050;53975,28575;53975,66675;41275,66675;41275,28575;41275,22225;41275,19050;38100,15875;34925,12700;31750,12700;28575,9525;22225,12700;19050,15875;15875,22225;12700,31750;12700,66675;0,66675" o:connectangles="0,0,0,0,0,0,0,0,0,0,0,0,0,0,0,0,0,0,0,0,0,0,0,0,0,0,0,0,0,0"/>
                      </v:shape>
                      <v:shape id="Freeform 77" o:spid="_x0000_s1075" style="position:absolute;left:8153;top:8064;width:317;height:921;visibility:visible;mso-wrap-style:square;v-text-anchor:top" coordsize="5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djcMA&#10;AADbAAAADwAAAGRycy9kb3ducmV2LnhtbERPS2sCMRC+F/wPYYReimYttchqFBGkD3pQq4i36Wa6&#10;WdxMlk3U7b/vHAo9fnzv2aLztbpSG6vABkbDDBRxEWzFpYH953owARUTssU6MBn4oQiLee9uhrkN&#10;N97SdZdKJSEcczTgUmpyrWPhyGMchoZYuO/QekwC21LbFm8S7mv9mGXP2mPF0uCwoZWj4ry7eAOH&#10;94f1uN5Xp6c3kW9evj4u7lgYc9/vllNQibr0L/5zv1oDY1kvX+QH6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JdjcMAAADbAAAADwAAAAAAAAAAAAAAAACYAgAAZHJzL2Rv&#10;d25yZXYueG1sUEsFBgAAAAAEAAQA9QAAAIgDAAAAAA==&#10;" path="m45,125r5,15l40,145r-5,l25,145r-5,-5l15,135,10,125r,-10l10,55,,55,,40r10,l10,10,30,r,40l45,40r,15l30,55r,60l30,120r,5l35,125r5,l45,125xe" fillcolor="black" strokeweight="0">
                        <v:path arrowok="t" o:connecttype="custom" o:connectlocs="28575,79375;31750,88900;25400,92075;22225,92075;15875,92075;12700,88900;9525,85725;9525,85725;6350,79375;6350,73025;6350,34925;0,34925;0,25400;6350,25400;6350,6350;19050,0;19050,25400;28575,25400;28575,34925;19050,34925;19050,73025;19050,76200;19050,79375;19050,79375;22225,79375;22225,79375;25400,79375;25400,79375;28575,79375" o:connectangles="0,0,0,0,0,0,0,0,0,0,0,0,0,0,0,0,0,0,0,0,0,0,0,0,0,0,0,0,0"/>
                      </v:shape>
                      <v:shape id="Freeform 78" o:spid="_x0000_s1076" style="position:absolute;left:8534;top:8286;width:603;height:699;visibility:visible;mso-wrap-style:square;v-text-anchor:top" coordsize="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vJsMUA&#10;AADbAAAADwAAAGRycy9kb3ducmV2LnhtbESPQWsCMRSE7wX/Q3gFbzVrS4usRinClmIPoraCt8fm&#10;uVndvCxJ1NVf3xSEHoeZ+YaZzDrbiDP5UDtWMBxkIIhLp2uuFHxviqcRiBCRNTaOScGVAsymvYcJ&#10;5tpdeEXndaxEgnDIUYGJsc2lDKUhi2HgWuLk7Z23GJP0ldQeLwluG/mcZW/SYs1pwWBLc0PlcX2y&#10;Cvxp//FlisPBrF7ccrtbFvXi9qNU/7F7H4OI1MX/8L39qRW8DuHvS/oB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8mwxQAAANsAAAAPAAAAAAAAAAAAAAAAAJgCAABkcnMv&#10;ZG93bnJldi54bWxQSwUGAAAAAAQABAD1AAAAigMAAAAA&#10;" path="m,55l,35,5,25,15,10,30,5,45,,60,,70,5,80,15r5,10l90,40r5,15l90,70,85,85,80,95r-10,5l60,105r-15,5l35,105r-15,l10,95,5,85,,70,,55xm20,55r,15l25,85r10,5l45,90r10,l65,85,70,70,75,55,70,40,65,25,55,20,45,15,35,20,25,25,20,40r,15xe" fillcolor="black" strokeweight="0">
                        <v:path arrowok="t" o:connecttype="custom" o:connectlocs="0,34925;0,22225;3175,15875;9525,6350;19050,3175;28575,0;38100,0;44450,3175;50800,9525;53975,15875;57150,25400;60325,34925;57150,44450;53975,53975;50800,60325;44450,63500;38100,66675;28575,69850;22225,66675;12700,66675;6350,60325;3175,53975;0,44450;0,34925;12700,34925;12700,44450;15875,53975;22225,57150;28575,57150;34925,57150;41275,53975;44450,44450;47625,34925;44450,25400;41275,15875;34925,12700;28575,9525;22225,12700;15875,15875;12700,25400;12700,34925" o:connectangles="0,0,0,0,0,0,0,0,0,0,0,0,0,0,0,0,0,0,0,0,0,0,0,0,0,0,0,0,0,0,0,0,0,0,0,0,0,0,0,0,0"/>
                        <o:lock v:ext="edit" verticies="t"/>
                      </v:shape>
                      <v:shape id="Freeform 79" o:spid="_x0000_s1077" style="position:absolute;left:9613;top:8032;width:858;height:985;visibility:visible;mso-wrap-style:square;v-text-anchor:top" coordsize="13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SrucQA&#10;AADbAAAADwAAAGRycy9kb3ducmV2LnhtbESPQWvCQBSE7wX/w/KE3uqmoiLRVYKl4KUHox68PbLP&#10;bGr2bcyumvx7t1DwOMzMN8xy3dla3Kn1lWMFn6MEBHHhdMWlgsP++2MOwgdkjbVjUtCTh/Vq8LbE&#10;VLsH7+ieh1JECPsUFZgQmlRKXxiy6EeuIY7e2bUWQ5RtKXWLjwi3tRwnyUxarDguGGxoY6i45Der&#10;4GdSZ5ev+e/V9LY/5ZP98ZBNj0q9D7tsASJQF17h//ZWK5iO4e9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Uq7nEAAAA2wAAAA8AAAAAAAAAAAAAAAAAmAIAAGRycy9k&#10;b3ducmV2LnhtbFBLBQYAAAAABAAEAPUAAACJAwAAAAA=&#10;" path="m110,130r10,10l135,145r-10,10l110,150,95,140r-15,5l65,150,45,145,30,140,15,130,5,115,,95,,75,,55,5,35,15,20,30,10,45,5,65,,80,5r20,5l110,20r10,15l125,55r5,20l130,90r-5,15l115,120r-5,10xm70,105r15,5l95,120r10,-10l110,95r,-20l110,60,105,45,100,35,90,25,75,20r-10,l50,20,40,25,30,30,20,45r,10l15,75r5,15l20,105r10,10l40,125r10,5l65,130r10,l80,130r-5,-5l65,120r5,-15xe" fillcolor="black" strokeweight="0">
                        <v:path arrowok="t" o:connecttype="custom" o:connectlocs="69850,82550;76200,88900;85725,92075;79375,98425;69850,95250;60325,88900;50800,92075;41275,95250;28575,92075;19050,88900;9525,82550;3175,73025;0,60325;0,47625;0,34925;3175,22225;9525,12700;19050,6350;28575,3175;41275,0;50800,3175;63500,6350;69850,12700;76200,22225;79375,34925;82550,47625;82550,57150;79375,66675;73025,76200;69850,82550;44450,66675;53975,69850;60325,76200;66675,69850;69850,60325;69850,47625;69850,38100;66675,28575;63500,22225;57150,15875;47625,12700;41275,12700;31750,12700;25400,15875;19050,19050;12700,28575;12700,34925;9525,47625;12700,57150;12700,66675;19050,73025;25400,79375;31750,82550;41275,82550;47625,82550;50800,82550;47625,79375;41275,76200;44450,66675" o:connectangles="0,0,0,0,0,0,0,0,0,0,0,0,0,0,0,0,0,0,0,0,0,0,0,0,0,0,0,0,0,0,0,0,0,0,0,0,0,0,0,0,0,0,0,0,0,0,0,0,0,0,0,0,0,0,0,0,0,0,0"/>
                        <o:lock v:ext="edit" verticies="t"/>
                      </v:shape>
                      <v:shape id="Freeform 80" o:spid="_x0000_s1078" style="position:absolute;left:10566;top:8064;width:698;height:889;visibility:visible;mso-wrap-style:square;v-text-anchor:top" coordsize="11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ddh8UA&#10;AADbAAAADwAAAGRycy9kb3ducmV2LnhtbESPT2vCQBTE7wW/w/IEL6IbLRWJrqLFQA+l4h88P7LP&#10;JJh9m+6uJv323YLQ4zAzv2GW687U4kHOV5YVTMYJCOLc6ooLBedTNpqD8AFZY22ZFPyQh/Wq97LE&#10;VNuWD/Q4hkJECPsUFZQhNKmUPi/JoB/bhjh6V+sMhihdIbXDNsJNLadJMpMGK44LJTb0XlJ+O96N&#10;gs3n9+WUbb/2brjDqtGTrL1eMqUG/W6zABGoC//hZ/tDK3h7h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12HxQAAANsAAAAPAAAAAAAAAAAAAAAAAJgCAABkcnMv&#10;ZG93bnJldi54bWxQSwUGAAAAAAQABAD1AAAAigMAAAAA&#10;" path="m45,140l45,15,,15,,,110,r,15l65,15r,125l45,140xe" fillcolor="black" strokeweight="0">
                        <v:path arrowok="t" o:connecttype="custom" o:connectlocs="28575,88900;28575,9525;0,9525;0,0;69850,0;69850,9525;41275,9525;41275,88900;28575,88900" o:connectangles="0,0,0,0,0,0,0,0,0"/>
                      </v:shape>
                      <v:rect id="Rectangle 81" o:spid="_x0000_s1079" style="position:absolute;left:11423;top:8064;width:127;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cEsQA&#10;AADbAAAADwAAAGRycy9kb3ducmV2LnhtbESPS4vCQBCE7wv+h6EFbzpR1wfRUWQXZdGTj4PHJtMm&#10;0UxPyIwa/fWOIOyxqKqvqOm8NoW4UeVyywq6nQgEcWJ1zqmCw37ZHoNwHlljYZkUPMjBfNb4mmKs&#10;7Z23dNv5VAQIuxgVZN6XsZQuycig69iSOHgnWxn0QVap1BXeA9wUshdFQ2kw57CQYUk/GSWX3dUo&#10;OG56/YtdydQ9l/b0ux6dH8nxqVSrWS8mIDzV/j/8af9pBYNveH8JP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CXBLEAAAA2wAAAA8AAAAAAAAAAAAAAAAAmAIAAGRycy9k&#10;b3ducmV2LnhtbFBLBQYAAAAABAAEAPUAAACJAwAAAAA=&#10;" fillcolor="black" strokeweight="0"/>
                      <v:shape id="Freeform 82" o:spid="_x0000_s1080" style="position:absolute;left:11772;top:8064;width:667;height:889;visibility:visible;mso-wrap-style:square;v-text-anchor:top" coordsize="10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ebcMA&#10;AADbAAAADwAAAGRycy9kb3ducmV2LnhtbESPS2sCMRSF9wX/Q7iCO82oKDI1iggWKXThg64vye3M&#10;1MnNOEnN6K83hUKXh/P4OMt1Z2txo9ZXjhWMRxkIYu1MxYWC82k3XIDwAdlg7ZgU3MnDetV7WWJu&#10;XOQD3Y6hEGmEfY4KyhCaXEqvS7LoR64hTt6Xay2GJNtCmhZjGre1nGTZXFqsOBFKbGhbkr4cf2yC&#10;PD4f8a3O9LTbxQ89/b7GO78rNeh3m1cQgbrwH/5r742C2Qx+v6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yebcMAAADbAAAADwAAAAAAAAAAAAAAAACYAgAAZHJzL2Rv&#10;d25yZXYueG1sUEsFBgAAAAAEAAQA9QAAAIgDAAAAAA==&#10;" path="m,140l,,50,,65,,75,,85,r5,5l95,10r5,10l105,30r,10l105,55,95,70,85,80r-15,l55,85r-35,l20,140,,140xm20,65r35,l70,65,80,60,85,50r,-10l85,30r,-5l75,20,70,15r-5,l55,15r-35,l20,65xe" fillcolor="black" strokeweight="0">
                        <v:path arrowok="t" o:connecttype="custom" o:connectlocs="0,88900;0,0;31750,0;41275,0;47625,0;53975,0;57150,3175;60325,6350;63500,12700;66675,19050;66675,25400;66675,34925;60325,44450;53975,50800;44450,50800;34925,53975;12700,53975;12700,88900;0,88900;12700,41275;34925,41275;44450,41275;50800,38100;53975,31750;53975,25400;53975,19050;53975,15875;47625,12700;44450,9525;41275,9525;34925,9525;12700,9525;12700,41275" o:connectangles="0,0,0,0,0,0,0,0,0,0,0,0,0,0,0,0,0,0,0,0,0,0,0,0,0,0,0,0,0,0,0,0,0"/>
                        <o:lock v:ext="edit" verticies="t"/>
                      </v:shape>
                      <v:shape id="Freeform 83" o:spid="_x0000_s1081" style="position:absolute;left:12884;top:8064;width:698;height:889;visibility:visible;mso-wrap-style:square;v-text-anchor:top" coordsize="11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H8UA&#10;AADbAAAADwAAAGRycy9kb3ducmV2LnhtbESPQWvCQBSE70L/w/IKXkqzUaiUNKtYacBDaTEWz4/s&#10;MwnNvo27WxP/fVcQPA4z8w2Tr0bTiTM531pWMEtSEMSV1S3XCn72xfMrCB+QNXaWScGFPKyWD5Mc&#10;M20H3tG5DLWIEPYZKmhC6DMpfdWQQZ/Ynjh6R+sMhihdLbXDIcJNJ+dpupAGW44LDfa0aaj6Lf+M&#10;gvXn6bAv3r++3dMHtr2eFcPxUCg1fRzXbyACjeEevrW3WsHLAq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P4fxQAAANsAAAAPAAAAAAAAAAAAAAAAAJgCAABkcnMv&#10;ZG93bnJldi54bWxQSwUGAAAAAAQABAD1AAAAigMAAAAA&#10;" path="m45,140l45,15,,15,,,110,r,15l65,15r,125l45,140xe" fillcolor="black" strokeweight="0">
                        <v:path arrowok="t" o:connecttype="custom" o:connectlocs="28575,88900;28575,9525;0,9525;0,0;69850,0;69850,9525;41275,9525;41275,88900;28575,88900" o:connectangles="0,0,0,0,0,0,0,0,0"/>
                      </v:shape>
                      <v:shape id="Freeform 84" o:spid="_x0000_s1082" style="position:absolute;left:13677;top:8286;width:350;height:667;visibility:visible;mso-wrap-style:square;v-text-anchor:top" coordsize="5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xqFcQA&#10;AADbAAAADwAAAGRycy9kb3ducmV2LnhtbESP3WrCQBSE74W+w3IK3ummEbVNXUUUITcF/x7gNHtM&#10;YrNnY3Y18e27guDlMDPfMLNFZypxo8aVlhV8DCMQxJnVJecKjofN4BOE88gaK8uk4E4OFvO33gwT&#10;bVve0W3vcxEg7BJUUHhfJ1K6rCCDbmhr4uCdbGPQB9nkUjfYBripZBxFE2mw5LBQYE2rgrK//dUo&#10;aM/rS+q6XTz+PR03P9vzVxqPvFL99275DcJT51/hZzvVCsZTeHw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cahXEAAAA2wAAAA8AAAAAAAAAAAAAAAAAmAIAAGRycy9k&#10;b3ducmV2LnhtbFBLBQYAAAAABAAEAPUAAACJAwAAAAA=&#10;" path="m,105l,5r15,l15,15r5,-5l25,5,30,r5,l45,,55,5,45,20r-5,l35,15r-5,5l25,20r-5,5l20,30r,10l15,50r,55l,105xe" fillcolor="black" strokeweight="0">
                        <v:path arrowok="t" o:connecttype="custom" o:connectlocs="0,66675;0,3175;9525,3175;9525,9525;12700,6350;15875,3175;19050,0;22225,0;28575,0;34925,3175;28575,12700;25400,12700;22225,9525;19050,12700;15875,12700;12700,15875;12700,19050;12700,25400;9525,31750;9525,66675;0,66675" o:connectangles="0,0,0,0,0,0,0,0,0,0,0,0,0,0,0,0,0,0,0,0,0"/>
                      </v:shape>
                      <v:shape id="Freeform 85" o:spid="_x0000_s1083" style="position:absolute;left:14090;top:8318;width:508;height:667;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uKL0A&#10;AADbAAAADwAAAGRycy9kb3ducmV2LnhtbERPvQrCMBDeBd8hnOAimioqpRpFBEFcxCq4Hs3ZFptL&#10;aWKtb28GwfHj+19vO1OJlhpXWlYwnUQgiDOrS84V3K6HcQzCeWSNlWVS8CEH202/t8ZE2zdfqE19&#10;LkIIuwQVFN7XiZQuK8igm9iaOHAP2xj0ATa51A2+Q7ip5CyKltJgyaGhwJr2BWXP9GUUzF/naZs+&#10;9Omu99nocCp93Fqt1HDQ7VYgPHX+L/65j1rBIowNX8IP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0NuKL0AAADbAAAADwAAAAAAAAAAAAAAAACYAgAAZHJzL2Rvd25yZXYu&#10;eG1sUEsFBgAAAAAEAAQA9QAAAIIDAAAAAA==&#10;" path="m65,100r,-15l55,95r-10,5l35,105r-10,l15,100,10,95,5,90r,-5l,80,,70,,60,,,20,r,55l20,65r,10l20,80r5,5l30,85r10,l45,85r5,l55,80,60,70r,-5l65,50,65,,80,r,100l65,100xe" fillcolor="black" strokeweight="0">
                        <v:path arrowok="t" o:connecttype="custom" o:connectlocs="41275,63500;41275,53975;34925,60325;28575,63500;22225,66675;15875,66675;9525,63500;6350,60325;3175,57150;3175,53975;0,50800;0,44450;0,38100;0,0;12700,0;12700,34925;12700,41275;12700,47625;12700,50800;15875,53975;19050,53975;25400,53975;28575,53975;31750,53975;34925,50800;38100,44450;38100,41275;41275,31750;41275,0;50800,0;50800,63500;41275,63500" o:connectangles="0,0,0,0,0,0,0,0,0,0,0,0,0,0,0,0,0,0,0,0,0,0,0,0,0,0,0,0,0,0,0,0"/>
                      </v:shape>
                      <v:shape id="Freeform 86" o:spid="_x0000_s1084" style="position:absolute;left:14725;top:8286;width:572;height:699;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k6qMMA&#10;AADbAAAADwAAAGRycy9kb3ducmV2LnhtbESPQWuDQBSE74X+h+UVcqtrDQmtdQ1JIJBbUtOCx4f7&#10;qlL3rbgbNf8+Wyj0OMzMN0y2mU0nRhpca1nBSxSDIK6sbrlW8Hk5PL+CcB5ZY2eZFNzIwSZ/fMgw&#10;1XbiDxoLX4sAYZeigsb7PpXSVQ0ZdJHtiYP3bQeDPsihlnrAKcBNJ5M4XkuDLYeFBnvaN1T9FFej&#10;4EuWvJzszpy2RXEuy9Xk1slZqcXTvH0H4Wn2/+G/9lErWL3B75fwA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k6qMMAAADbAAAADwAAAAAAAAAAAAAAAACYAgAAZHJzL2Rv&#10;d25yZXYueG1sUEsFBgAAAAAEAAQA9QAAAIgDAAAAAA==&#10;" path="m,75r20,l25,80r5,5l35,90r10,l55,90r10,l70,85r,-10l65,75,60,70,55,65r-10,l30,60,20,55,15,50,10,45,5,40,5,30r,-5l10,20r,-10l15,10,20,5r5,l35,r5,l55,r5,5l70,10r5,5l80,20r,10l65,30,60,25,55,20r-5,l45,15,35,20r-5,l25,25r,5l25,35r5,5l35,40r10,5l60,45r10,5l75,55r10,5l85,65r5,10l85,85r,5l75,100r-5,5l60,110r-15,l30,105,15,100,5,90,,75xe" fillcolor="black" strokeweight="0">
                        <v:path arrowok="t" o:connecttype="custom" o:connectlocs="12700,47625;19050,53975;28575,57150;41275,57150;44450,47625;38100,44450;28575,41275;12700,34925;6350,28575;3175,19050;6350,12700;9525,6350;15875,3175;25400,0;38100,3175;47625,9525;50800,19050;38100,15875;31750,12700;22225,12700;15875,15875;15875,19050;15875,22225;22225,25400;38100,28575;47625,34925;53975,41275;53975,53975;47625,63500;38100,69850;19050,66675;3175,57150" o:connectangles="0,0,0,0,0,0,0,0,0,0,0,0,0,0,0,0,0,0,0,0,0,0,0,0,0,0,0,0,0,0,0,0"/>
                      </v:shape>
                      <v:shape id="Freeform 87" o:spid="_x0000_s1085" style="position:absolute;left:15360;top:8064;width:311;height:921;visibility:visible;mso-wrap-style:square;v-text-anchor:top" coordsize="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qV8IA&#10;AADbAAAADwAAAGRycy9kb3ducmV2LnhtbERPy2rCQBTdF/yH4RbclGZGoSKpo9RIqdsaKXR3m7lN&#10;gpk7ITPNw6/vLASXh/Pe7EbbiJ46XzvWsEgUCOLCmZpLDef8/XkNwgdkg41j0jCRh9129rDB1LiB&#10;P6k/hVLEEPYpaqhCaFMpfVGRRZ+4ljhyv66zGCLsSmk6HGK4beRSqZW0WHNsqLClrKLicvqzGj6+&#10;M3V4OtI1V/vrV0v59HN5qbWeP45vryACjeEuvrmPRsMqro9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6pXwgAAANsAAAAPAAAAAAAAAAAAAAAAAJgCAABkcnMvZG93&#10;bnJldi54bWxQSwUGAAAAAAQABAD1AAAAhwMAAAAA&#10;" path="m49,125r,15l44,145r-10,l29,145,19,140r,-5l15,135r,-10l15,115r,-60l,55,,40r15,l15,10,29,r,40l49,40r,15l29,55r,60l29,120r,5l34,125r5,l44,125r5,xe" fillcolor="black" strokeweight="0">
                        <v:path arrowok="t" o:connecttype="custom" o:connectlocs="31115,79375;31115,88900;27940,92075;21590,92075;18415,92075;12065,88900;12065,85725;9525,85725;9525,79375;9525,73025;9525,34925;0,34925;0,25400;9525,25400;9525,6350;18415,0;18415,25400;31115,25400;31115,34925;18415,34925;18415,73025;18415,76200;18415,79375;21590,79375;21590,79375;24765,79375;24765,79375;27940,79375;31115,79375" o:connectangles="0,0,0,0,0,0,0,0,0,0,0,0,0,0,0,0,0,0,0,0,0,0,0,0,0,0,0,0,0"/>
                      </v:shape>
                      <v:shape id="Freeform 88" o:spid="_x0000_s1086" style="position:absolute;left:17259;top:5175;width:762;height:762;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8IBMUA&#10;AADbAAAADwAAAGRycy9kb3ducmV2LnhtbESPQWvCQBSE7wX/w/KE3upGoWmNrlIKQgse1OrB2zP7&#10;zEazb2N2NfHfdwtCj8PMfMNM552txI0aXzpWMBwkIIhzp0suFGx/Fi/vIHxA1lg5JgV38jCf9Z6m&#10;mGnX8ppum1CICGGfoQITQp1J6XNDFv3A1cTRO7rGYoiyKaRusI1wW8lRkqTSYslxwWBNn4by8+Zq&#10;FZzezI7W48t+ebmuvtv8kL4e7qjUc7/7mIAI1IX/8KP9pRWkQ/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wgExQAAANsAAAAPAAAAAAAAAAAAAAAAAJgCAABkcnMv&#10;ZG93bnJldi54bWxQSwUGAAAAAAQABAD1AAAAigMAAAAA&#10;" path="m5,l,120r120,l5,xe" fillcolor="black" strokeweight="0">
                        <v:path arrowok="t" o:connecttype="custom" o:connectlocs="3175,0;0,76200;76200,76200;3175,0" o:connectangles="0,0,0,0"/>
                      </v:shape>
                      <v:shape id="Freeform 89" o:spid="_x0000_s1087" style="position:absolute;left:17640;top:4222;width:1143;height:1334;visibility:visible;mso-wrap-style:square;v-text-anchor:top" coordsize="18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MgsIA&#10;AADbAAAADwAAAGRycy9kb3ducmV2LnhtbESPQYvCMBSE78L+h/AW9qbp9lCkGkVkRW+yVvT6aJ5t&#10;sXmpSdTu/nojCB6HmfmGmc5704obOd9YVvA9SkAQl1Y3XCnYF6vhGIQPyBpby6TgjzzMZx+DKeba&#10;3vmXbrtQiQhhn6OCOoQul9KXNRn0I9sRR+9kncEQpaukdniPcNPKNEkyabDhuFBjR8uayvPuahQc&#10;MS1c4dz28n8+bC6lXlfZz1Gpr89+MQERqA/v8Ku90QqyFJ5f4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oyCwgAAANsAAAAPAAAAAAAAAAAAAAAAAJgCAABkcnMvZG93&#10;bnJldi54bWxQSwUGAAAAAAQABAD1AAAAhwMAAAAA&#10;" path="m,210l180,,,210xe" strokecolor="white" strokeweight="0">
                        <v:path arrowok="t" o:connecttype="custom" o:connectlocs="0,133350;114300,0;0,133350" o:connectangles="0,0,0"/>
                      </v:shape>
                      <v:line id="Line 90" o:spid="_x0000_s1088" style="position:absolute;flip:y;visibility:visible;mso-wrap-style:square" from="17640,4222" to="18783,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nacAAAADbAAAADwAAAGRycy9kb3ducmV2LnhtbESPQYvCMBSE74L/ITzBm6auIFqNIoIg&#10;3rYKenw0z7bavNQma+v+eiMIHoeZ+YZZrFpTigfVrrCsYDSMQBCnVhecKTgetoMpCOeRNZaWScGT&#10;HKyW3c4CY20b/qVH4jMRIOxiVJB7X8VSujQng25oK+LgXWxt0AdZZ1LX2AS4KeVPFE2kwYLDQo4V&#10;bXJKb8mfUTC+ljM2F/ZRg/cG93w4J6d/pfq9dj0H4an13/CnvdMKJmN4fwk/QC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Dfp2nAAAAA2wAAAA8AAAAAAAAAAAAAAAAA&#10;oQIAAGRycy9kb3ducmV2LnhtbFBLBQYAAAAABAAEAPkAAACOAwAAAAA=&#10;" strokeweight="56e-5mm"/>
                      <v:shape id="Freeform 91" o:spid="_x0000_s1089" style="position:absolute;left:18084;top:12160;width:762;height:762;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irnMYA&#10;AADbAAAADwAAAGRycy9kb3ducmV2LnhtbESPQWvCQBSE7wX/w/IEb3XToqmmrlIKgoKHauvB2zP7&#10;mk2bfRuzq4n/3hUKPQ4z8w0zW3S2EhdqfOlYwdMwAUGcO11yoeDrc/k4AeEDssbKMSm4kofFvPcw&#10;w0y7lrd02YVCRAj7DBWYEOpMSp8bsuiHriaO3rdrLIYom0LqBtsIt5V8TpJUWiw5Lhis6d1Q/rs7&#10;WwU/L2ZP2+npsDmdP9ZtfkzHxysqNeh3b68gAnXhP/zXXmkF6Qju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irnMYAAADbAAAADwAAAAAAAAAAAAAAAACYAgAAZHJz&#10;L2Rvd25yZXYueG1sUEsFBgAAAAAEAAQA9QAAAIsDAAAAAA==&#10;" path="m120,r,120l,120,120,xe" fillcolor="black" strokeweight="0">
                        <v:path arrowok="t" o:connecttype="custom" o:connectlocs="76200,0;76200,76200;0,76200;76200,0" o:connectangles="0,0,0,0"/>
                      </v:shape>
                      <v:shape id="Freeform 92" o:spid="_x0000_s1090" style="position:absolute;left:17322;top:11207;width:1143;height:1334;visibility:visible;mso-wrap-style:square;v-text-anchor:top" coordsize="18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U9sIA&#10;AADbAAAADwAAAGRycy9kb3ducmV2LnhtbESPQYvCMBSE78L+h/CEvWmqsEWqUURW1tuiFb0+mmdb&#10;bF5qErW7v94IgsdhZr5hZovONOJGzteWFYyGCQjiwuqaSwX7fD2YgPABWWNjmRT8kYfF/KM3w0zb&#10;O2/ptguliBD2GSqoQmgzKX1RkUE/tC1x9E7WGQxRulJqh/cIN40cJ0kqDdYcFypsaVVRcd5djYIj&#10;jnOXO/d7+T8fNpdC/5Tp91Gpz363nIII1IV3+NXeaAXpFzy/x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xT2wgAAANsAAAAPAAAAAAAAAAAAAAAAAJgCAABkcnMvZG93&#10;bnJldi54bWxQSwUGAAAAAAQABAD1AAAAhwMAAAAA&#10;" path="m180,210l,,180,210xe" strokecolor="white" strokeweight="0">
                        <v:path arrowok="t" o:connecttype="custom" o:connectlocs="114300,133350;0,0;114300,133350" o:connectangles="0,0,0"/>
                      </v:shape>
                      <v:line id="Line 93" o:spid="_x0000_s1091" style="position:absolute;flip:x y;visibility:visible;mso-wrap-style:square" from="17322,11207" to="18465,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2stMMAAADbAAAADwAAAGRycy9kb3ducmV2LnhtbESPUWvCMBSF3wX/Q7iDvchM51gZ1VTc&#10;QLe9CFZ/wKW5a0uTm5JkWv/9MhB8PJxzvsNZrUdrxJl86BwreJ5nIIhrpztuFJyO26c3ECEiazSO&#10;ScGVAqzL6WSFhXYXPtC5io1IEA4FKmhjHAopQ92SxTB3A3Hyfpy3GJP0jdQeLwlujVxkWS4tdpwW&#10;Whzoo6W6r36tgpfPWb437zu56/y3ceGavVrfK/X4MG6WICKN8R6+tb+0gjyH/y/pB8j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NrLTDAAAA2wAAAA8AAAAAAAAAAAAA&#10;AAAAoQIAAGRycy9kb3ducmV2LnhtbFBLBQYAAAAABAAEAPkAAACRAwAAAAA=&#10;" strokeweight="56e-5mm"/>
                      <v:shape id="Freeform 94" o:spid="_x0000_s1092" style="position:absolute;left:32238;top:12160;width:762;height:762;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o168UA&#10;AADbAAAADwAAAGRycy9kb3ducmV2LnhtbESPQWvCQBSE74X+h+UJvelGobFGVylCoYUeqtWDt2f2&#10;mY1m38bsauK/dwtCj8PMfMPMFp2txJUaXzpWMBwkIIhzp0suFGx+P/pvIHxA1lg5JgU38rCYPz/N&#10;MNOu5RVd16EQEcI+QwUmhDqT0ueGLPqBq4mjd3CNxRBlU0jdYBvhtpKjJEmlxZLjgsGaloby0/pi&#10;FRzHZkuryXn3fb78fLX5Pn3d31Cpl173PgURqAv/4Uf7UytIx/D3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jXrxQAAANsAAAAPAAAAAAAAAAAAAAAAAJgCAABkcnMv&#10;ZG93bnJldi54bWxQSwUGAAAAAAQABAD1AAAAigMAAAAA&#10;" path="m5,l,120r120,l5,xe" fillcolor="black" strokeweight="0">
                        <v:path arrowok="t" o:connecttype="custom" o:connectlocs="3175,0;0,76200;76200,76200;3175,0" o:connectangles="0,0,0,0"/>
                      </v:shape>
                      <v:shape id="Freeform 95" o:spid="_x0000_s1093" style="position:absolute;left:32619;top:11207;width:1143;height:1334;visibility:visible;mso-wrap-style:square;v-text-anchor:top" coordsize="18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7aL8A&#10;AADbAAAADwAAAGRycy9kb3ducmV2LnhtbERPTYvCMBC9L/gfwgje1lQPRbrGIqKsN9HKeh2asS1t&#10;JjXJand/vTkIHh/ve5kPphN3cr6xrGA2TUAQl1Y3XCk4F7vPBQgfkDV2lknBH3nIV6OPJWbaPvhI&#10;91OoRAxhn6GCOoQ+k9KXNRn0U9sTR+5qncEQoaukdviI4aaT8yRJpcGGY0ONPW1qKtvTr1FwwXnh&#10;CucOt//2Z38r9XeVbi9KTcbD+gtEoCG8xS/3XitI49j4Jf4A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UrtovwAAANsAAAAPAAAAAAAAAAAAAAAAAJgCAABkcnMvZG93bnJl&#10;di54bWxQSwUGAAAAAAQABAD1AAAAhAMAAAAA&#10;" path="m,210l180,,,210xe" strokecolor="white" strokeweight="0">
                        <v:path arrowok="t" o:connecttype="custom" o:connectlocs="0,133350;114300,0;0,133350" o:connectangles="0,0,0"/>
                      </v:shape>
                      <v:line id="Line 96" o:spid="_x0000_s1094" style="position:absolute;flip:y;visibility:visible;mso-wrap-style:square" from="32619,11207" to="33762,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eQg8MAAADbAAAADwAAAGRycy9kb3ducmV2LnhtbESPQWvCQBSE74L/YXmCN7NpBTGpm1AK&#10;heKtUbDHR/aZRLNv092tif313UKhx2FmvmF25WR6cSPnO8sKHpIUBHFtdceNguPhdbUF4QOyxt4y&#10;KbiTh7KYz3aYazvyO92q0IgIYZ+jgjaEIZfS1y0Z9IkdiKN3ts5giNI1UjscI9z08jFNN9Jgx3Gh&#10;xYFeWqqv1ZdRsL70GZszh3TEzxH3fPioTt9KLRfT8xOIQFP4D/+137SCTQa/X+IP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3kIPDAAAA2wAAAA8AAAAAAAAAAAAA&#10;AAAAoQIAAGRycy9kb3ducmV2LnhtbFBLBQYAAAAABAAEAPkAAACRAwAAAAA=&#10;" strokeweight="56e-5mm"/>
                      <v:rect id="Rectangle 97" o:spid="_x0000_s1095" style="position:absolute;left:32429;top:6858;width:18910;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zIV8MA&#10;AADbAAAADwAAAGRycy9kb3ducmV2LnhtbERPy2rCQBTdC/7DcAtuRCe2VGuaiVip4Erqg6K728xt&#10;EszcCTNTjX/fWRS6PJx3tuhMI67kfG1ZwWScgCAurK65VHA8rEcvIHxA1thYJgV38rDI+70MU21v&#10;vKPrPpQihrBPUUEVQptK6YuKDPqxbYkj922dwRChK6V2eIvhppGPSTKVBmuODRW2tKqouOx/jIKv&#10;p7f10M0/Z4n5OG31qXt+n9ZnpQYP3fIVRKAu/Iv/3ButYBbXx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zIV8MAAADbAAAADwAAAAAAAAAAAAAAAACYAgAAZHJzL2Rv&#10;d25yZXYueG1sUEsFBgAAAAAEAAQA9QAAAIgDAAAAAA==&#10;" filled="f" strokeweight="56e-5mm"/>
                      <v:rect id="Rectangle 98" o:spid="_x0000_s1096" style="position:absolute;left:63;top:6858;width:18910;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tzMUA&#10;AADbAAAADwAAAGRycy9kb3ducmV2LnhtbESPQWsCMRSE7wX/Q3iCl6JZlWrdGqWKQk9itYjenpvX&#10;3aWblyWJuv33piD0OMzMN8x03phKXMn50rKCfi8BQZxZXXKu4Gu/7r6C8AFZY2WZFPySh/ms9TTF&#10;VNsbf9J1F3IRIexTVFCEUKdS+qwgg75na+LofVtnMETpcqkd3iLcVHKQJCNpsOS4UGBNy4Kyn93F&#10;KDgPF+tnNzmME7M9bvSxeVmNypNSnXbz/gYiUBP+w4/2h1Yw7sPfl/gD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G3MxQAAANsAAAAPAAAAAAAAAAAAAAAAAJgCAABkcnMv&#10;ZG93bnJldi54bWxQSwUGAAAAAAQABAD1AAAAigMAAAAA&#10;" filled="f" strokeweight="56e-5mm"/>
                      <v:shape id="Freeform 99" o:spid="_x0000_s1097" style="position:absolute;left:32969;top:8001;width:603;height:1079;visibility:visible;mso-wrap-style:square;v-text-anchor:top" coordsize="95,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5FMQA&#10;AADbAAAADwAAAGRycy9kb3ducmV2LnhtbESPQWsCMRSE70L/Q3iCF6lJPdSyGkUEiwc9rNqen5vX&#10;zdLNy7JJ3W1/fSMIHoeZ+YZZrHpXiyu1ofKs4WWiQBAX3lRcajifts9vIEJENlh7Jg2/FGC1fBos&#10;MDO+45yux1iKBOGQoQYbY5NJGQpLDsPEN8TJ+/Ktw5hkW0rTYpfgrpZTpV6lw4rTgsWGNpaK7+OP&#10;0+A+93m3tX/lQY3fLxuV14e9/NB6NOzXcxCR+vgI39s7o2E2hduX9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XORTEAAAA2wAAAA8AAAAAAAAAAAAAAAAAmAIAAGRycy9k&#10;b3ducmV2LnhtbFBLBQYAAAAABAAEAPUAAACJAwAAAAA=&#10;" path="m40,170r,-15l30,150r-10,l10,140,5,135,,125,,110r20,l20,120r5,5l30,130r10,5l40,85,30,80,20,75,10,70,5,65,,55,,45,5,30,15,15,25,10r15,l40,,50,r,10l65,10r10,5l85,30r5,15l70,45r,-5l65,35,60,30,50,25r,45l60,70r10,5l75,80r5,5l85,90r5,5l90,100r5,10l90,125,80,140,70,150r-20,l50,170r-10,xm40,25r-10,l25,30r-5,5l20,45r,5l25,55r5,5l40,65r,-40xm50,135r10,l70,125r5,-5l75,110r,-5l70,95,60,90,50,85r,50xe" fillcolor="black" strokeweight="0">
                        <v:path arrowok="t" o:connecttype="custom" o:connectlocs="25400,98425;12700,95250;3175,85725;0,69850;12700,76200;19050,82550;25400,53975;12700,47625;3175,41275;0,28575;9525,9525;25400,6350;31750,0;41275,6350;53975,19050;44450,28575;41275,22225;31750,15875;38100,44450;47625,50800;53975,57150;57150,63500;57150,79375;44450,95250;31750,107950;25400,15875;15875,19050;12700,28575;15875,34925;25400,41275;31750,85725;44450,79375;47625,69850;44450,60325;31750,53975" o:connectangles="0,0,0,0,0,0,0,0,0,0,0,0,0,0,0,0,0,0,0,0,0,0,0,0,0,0,0,0,0,0,0,0,0,0,0"/>
                        <o:lock v:ext="edit" verticies="t"/>
                      </v:shape>
                      <v:shape id="Freeform 100" o:spid="_x0000_s1098" style="position:absolute;left:33731;top:8064;width:349;height:889;visibility:visible;mso-wrap-style:square;v-text-anchor:top" coordsize="5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h88QA&#10;AADbAAAADwAAAGRycy9kb3ducmV2LnhtbESPQWvCQBSE74X+h+UJvdUXU6w2ukoVhJ4kTXvx9si+&#10;JsHs25BdNfbXu0Khx2FmvmGW68G26sy9b5xomIwTUCylM41UGr6/ds9zUD6QGGqdsIYre1ivHh+W&#10;lBl3kU8+F6FSESI+Iw11CF2G6MuaLfmx61ii9+N6SyHKvkLT0yXCbYtpkryipUbiQk0db2suj8XJ&#10;aih+B8mbt/xg01mat3vE02aKWj+NhvcFqMBD+A//tT+MhtkL3L/EH4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Z4fPEAAAA2wAAAA8AAAAAAAAAAAAAAAAAmAIAAGRycy9k&#10;b3ducmV2LnhtbFBLBQYAAAAABAAEAPUAAACJAwAAAAA=&#10;" path="m55,140r-20,l35,30r-5,5l20,40,10,45,,50,,35,15,25,25,15,35,5,40,,55,r,140xe" fillcolor="black" strokeweight="0">
                        <v:path arrowok="t" o:connecttype="custom" o:connectlocs="34925,88900;22225,88900;22225,19050;19050,22225;12700,25400;6350,28575;0,31750;0,22225;9525,15875;15875,9525;22225,3175;25400,0;34925,0;34925,88900" o:connectangles="0,0,0,0,0,0,0,0,0,0,0,0,0,0"/>
                      </v:shape>
                      <v:shape id="Freeform 101" o:spid="_x0000_s1099" style="position:absolute;left:34778;top:8064;width:858;height:889;visibility:visible;mso-wrap-style:square;v-text-anchor:top" coordsize="13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Jg70A&#10;AADbAAAADwAAAGRycy9kb3ducmV2LnhtbESPzQrCMBCE74LvEFbwZlNFVKpRRBC8+gce12Ztis2m&#10;NFHr2xtB8DjMzDfMYtXaSjyp8aVjBcMkBUGcO11yoeB03A5mIHxA1lg5JgVv8rBadjsLzLR78Z6e&#10;h1CICGGfoQITQp1J6XNDFn3iauLo3VxjMUTZFFI3+IpwW8lRmk6kxZLjgsGaNoby++FhFZRc+9tI&#10;P4yl66Q4W+eOu+lFqX6vXc9BBGrDP/xr77SC6Ri+X+IP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jjJg70AAADbAAAADwAAAAAAAAAAAAAAAACYAgAAZHJzL2Rvd25yZXYu&#10;eG1sUEsFBgAAAAAEAAQA9QAAAIIDAAAAAA==&#10;" path="m,140l,,25,,60,100r5,10l65,120r5,-10l70,100,105,r30,l135,140r-20,l115,20,75,140r-20,l15,20r,120l,140xe" fillcolor="black" strokeweight="0">
                        <v:path arrowok="t" o:connecttype="custom" o:connectlocs="0,88900;0,0;15875,0;38100,63500;41275,69850;41275,76200;44450,69850;44450,63500;66675,0;85725,0;85725,88900;73025,88900;73025,12700;47625,88900;34925,88900;9525,12700;9525,88900;0,88900" o:connectangles="0,0,0,0,0,0,0,0,0,0,0,0,0,0,0,0,0,0"/>
                      </v:shape>
                      <v:shape id="Freeform 102" o:spid="_x0000_s1100" style="position:absolute;left:35794;top:8064;width:127;height:889;visibility:visible;mso-wrap-style:square;v-text-anchor:top" coordsize="2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kMUA&#10;AADbAAAADwAAAGRycy9kb3ducmV2LnhtbESPT2vCQBTE74V+h+UVetON4j+iq5SC0lIUmnrQ2yP7&#10;TILZt2F3m8Rv7xaEHoeZ+Q2z2vSmFi05X1lWMBomIIhzqysuFBx/toMFCB+QNdaWScGNPGzWz08r&#10;TLXt+JvaLBQiQtinqKAMoUml9HlJBv3QNsTRu1hnMETpCqkddhFuajlOkpk0WHFcKLGh95Lya/Zr&#10;FJAPk/Hh2M+rXfZ13k/N5+6UnZV6fenfliAC9eE//Gh/aAXzKfx9i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5eQxQAAANsAAAAPAAAAAAAAAAAAAAAAAJgCAABkcnMv&#10;ZG93bnJldi54bWxQSwUGAAAAAAQABAD1AAAAigMAAAAA&#10;" path="m,15l,,20,r,15l,15xm,140l,40r20,l20,140,,140xe" fillcolor="black" strokeweight="0">
                        <v:path arrowok="t" o:connecttype="custom" o:connectlocs="0,9525;0,0;12700,0;12700,9525;0,9525;0,88900;0,25400;12700,25400;12700,88900;0,88900" o:connectangles="0,0,0,0,0,0,0,0,0,0"/>
                        <o:lock v:ext="edit" verticies="t"/>
                      </v:shape>
                      <v:rect id="Rectangle 103" o:spid="_x0000_s1101" style="position:absolute;left:36074;top:8064;width:127;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7nsIA&#10;AADbAAAADwAAAGRycy9kb3ducmV2LnhtbESPzarCMBSE94LvEI7gTlMVVKpRxIsiuvJn4fLQHNtq&#10;c1KaXK0+vREEl8PMfMNM57UpxJ0ql1tW0OtGIIgTq3NOFZyOq84YhPPIGgvLpOBJDuazZmOKsbYP&#10;3tP94FMRIOxiVJB5X8ZSuiQjg65rS+LgXWxl0AdZpVJX+AhwU8h+FA2lwZzDQoYlLTNKbod/o+C8&#10;6w9udi1T91rZy992dH0m55dS7Va9mIDwVPtf+NveaAWjIXy+hB8g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6TuewgAAANsAAAAPAAAAAAAAAAAAAAAAAJgCAABkcnMvZG93&#10;bnJldi54bWxQSwUGAAAAAAQABAD1AAAAhwMAAAAA&#10;" fillcolor="black" strokeweight="0"/>
                      <v:rect id="Rectangle 104" o:spid="_x0000_s1102" style="position:absolute;left:36360;top:8064;width:127;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WeBcQA&#10;AADbAAAADwAAAGRycy9kb3ducmV2LnhtbESPT2vCQBTE74LfYXlCb7rRgilpVpEWS6kntQePj+zL&#10;n5p9G7Jbk/jpXUHwOMzMb5h03ZtaXKh1lWUF81kEgjizuuJCwe9xO30D4TyyxtoyKRjIwXo1HqWY&#10;aNvxni4HX4gAYZeggtL7JpHSZSUZdDPbEAcvt61BH2RbSN1iF+CmlosoWkqDFYeFEhv6KCk7H/6N&#10;gtNu8Xq2X7Jw163NP3/ivyE7XZV6mfSbdxCeev8MP9rfWkEcw/1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lngXEAAAA2wAAAA8AAAAAAAAAAAAAAAAAmAIAAGRycy9k&#10;b3ducmV2LnhtbFBLBQYAAAAABAAEAPUAAACJAwAAAAA=&#10;" fillcolor="black" strokeweight="0"/>
                      <v:shape id="Freeform 105" o:spid="_x0000_s1103" style="position:absolute;left:36645;top:8064;width:96;height:889;visibility:visible;mso-wrap-style:square;v-text-anchor:top" coordsize="1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msMIA&#10;AADbAAAADwAAAGRycy9kb3ducmV2LnhtbERPXWvCMBR9H+w/hDvwTdMN1NkZRcYUhyhMK75emru2&#10;2NzUJtb475cHYY+H8z2dB1OLjlpXWVbwOkhAEOdWV1woyA7L/jsI55E11pZJwZ0czGfPT1NMtb3x&#10;D3V7X4gYwi5FBaX3TSqly0sy6Aa2IY7cr20N+gjbQuoWbzHc1PItSUbSYMWxocSGPkvKz/urURAW&#10;x0m3Wp3C7r49Y3bZfK2/h5lSvZew+ADhKfh/8cO91grGcWz8En+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awwgAAANsAAAAPAAAAAAAAAAAAAAAAAJgCAABkcnMvZG93&#10;bnJldi54bWxQSwUGAAAAAAQABAD1AAAAhwMAAAAA&#10;" path="m,15l,,15,r,15l,15xm,140l,40r15,l15,140,,140xe" fillcolor="black" strokeweight="0">
                        <v:path arrowok="t" o:connecttype="custom" o:connectlocs="0,9525;0,0;9525,0;9525,9525;0,9525;0,88900;0,25400;9525,25400;9525,88900;0,88900" o:connectangles="0,0,0,0,0,0,0,0,0,0"/>
                        <o:lock v:ext="edit" verticies="t"/>
                      </v:shape>
                      <v:shape id="Freeform 106" o:spid="_x0000_s1104" style="position:absolute;left:36868;top:8286;width:603;height:699;visibility:visible;mso-wrap-style:square;v-text-anchor:top" coordsize="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iZ1sYA&#10;AADbAAAADwAAAGRycy9kb3ducmV2LnhtbESPT2sCMRTE70K/Q3iF3jSrhWpXo4iwpbQH0f6B3h6b&#10;52Z187IkUbf99I0geBxm5jfMbNHZRpzIh9qxguEgA0FcOl1zpeDzo+hPQISIrLFxTAp+KcBifteb&#10;Ya7dmTd02sZKJAiHHBWYGNtcylAashgGriVO3s55izFJX0nt8ZzgtpGjLHuSFmtOCwZbWhkqD9uj&#10;VeCPu5d3U+z3ZvPo1t8/66J++/tS6uG+W05BROriLXxtv2oF42e4fEk/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iZ1sYAAADbAAAADwAAAAAAAAAAAAAAAACYAgAAZHJz&#10;L2Rvd25yZXYueG1sUEsFBgAAAAAEAAQA9QAAAIsDAAAAAA==&#10;" path="m,55l5,35,10,25,15,10,30,5,50,,60,,70,5,80,15,90,25r5,15l95,55r,15l90,85,80,95r-10,5l60,105r-10,5l35,105r-10,l15,95,5,85,,70,,55xm20,55r,15l30,85r5,5l50,90r10,l70,85,75,70r,-15l75,40,70,25,60,20,50,15,35,20r-5,5l20,40r,15xe" fillcolor="black" strokeweight="0">
                        <v:path arrowok="t" o:connecttype="custom" o:connectlocs="0,34925;3175,22225;6350,15875;9525,6350;19050,3175;31750,0;38100,0;44450,3175;50800,9525;57150,15875;60325,25400;60325,34925;60325,44450;57150,53975;50800,60325;44450,63500;38100,66675;31750,69850;22225,66675;15875,66675;9525,60325;3175,53975;0,44450;0,34925;12700,34925;12700,44450;19050,53975;22225,57150;31750,57150;38100,57150;44450,53975;47625,44450;47625,34925;47625,25400;44450,15875;38100,12700;31750,9525;22225,12700;19050,15875;12700,25400;12700,34925" o:connectangles="0,0,0,0,0,0,0,0,0,0,0,0,0,0,0,0,0,0,0,0,0,0,0,0,0,0,0,0,0,0,0,0,0,0,0,0,0,0,0,0,0"/>
                        <o:lock v:ext="edit" verticies="t"/>
                      </v:shape>
                      <v:shape id="Freeform 107" o:spid="_x0000_s1105" style="position:absolute;left:37630;top:8286;width:508;height:667;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VOabwA&#10;AADbAAAADwAAAGRycy9kb3ducmV2LnhtbERPvQrCMBDeBd8hnOAimioipRpFBEFcxCq4Hs3ZFptL&#10;adJa394MguPH97/Z9aYSHTWutKxgPotAEGdWl5wruN+O0xiE88gaK8uk4EMOdtvhYIOJtm++Upf6&#10;XIQQdgkqKLyvEyldVpBBN7M1ceCetjHoA2xyqRt8h3BTyUUUraTBkkNDgTUdCspeaWsULNvLvEuf&#10;+vzQh2xyPJc+7qxWajzq92sQnnr/F//cJ60gDuvDl/AD5P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VU5pvAAAANsAAAAPAAAAAAAAAAAAAAAAAJgCAABkcnMvZG93bnJldi54&#10;bWxQSwUGAAAAAAQABAD1AAAAgQMAAAAA&#10;" path="m,105l,5r15,l15,15,25,10,35,,45,,55,r5,5l70,10r5,5l75,20r5,5l80,30r,15l80,105r-20,l60,45r,-10l60,30,55,25,50,20r-5,l40,15,30,20r-5,5l20,35,15,50r,55l,105xe" fillcolor="black" strokeweight="0">
                        <v:path arrowok="t" o:connecttype="custom" o:connectlocs="0,66675;0,3175;9525,3175;9525,9525;15875,6350;22225,0;28575,0;34925,0;38100,3175;44450,6350;47625,9525;47625,12700;50800,15875;50800,19050;50800,28575;50800,66675;38100,66675;38100,28575;38100,22225;38100,19050;34925,15875;31750,12700;28575,12700;25400,9525;19050,12700;15875,15875;12700,22225;9525,31750;9525,66675;0,66675" o:connectangles="0,0,0,0,0,0,0,0,0,0,0,0,0,0,0,0,0,0,0,0,0,0,0,0,0,0,0,0,0,0"/>
                      </v:shape>
                      <v:shape id="Freeform 108" o:spid="_x0000_s1106" style="position:absolute;left:38614;top:8064;width:317;height:921;visibility:visible;mso-wrap-style:square;v-text-anchor:top" coordsize="5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7UUcUA&#10;AADbAAAADwAAAGRycy9kb3ducmV2LnhtbESPT2sCMRTE7wW/Q3iCl1KzihVZjSKC+AcPrVpKb8/N&#10;c7O4eVk2UddvbwqFHof5zQwzmTW2FDeqfeFYQa+bgCDOnC44V3A8LN9GIHxA1lg6JgUP8jCbtl4m&#10;mGp350+67UMuYgn7FBWYEKpUSp8Zsui7riKO3tnVFkOUdS51jfdYbkvZT5KhtFhwXDBY0cJQdtlf&#10;rYKv7evyvTwWP4NNxD9Wp93VfGdKddrNfAwiUBP+4b/0WisY9eD3S/wBcv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tRRxQAAANsAAAAPAAAAAAAAAAAAAAAAAJgCAABkcnMv&#10;ZG93bnJldi54bWxQSwUGAAAAAAQABAD1AAAAigMAAAAA&#10;" path="m45,125r5,15l40,145r-5,l25,145r-5,-5l15,135,10,125r,-10l10,55,,55,,40r10,l10,10,30,r,40l45,40r,15l30,55r,60l30,120r,5l35,125r5,l45,125xe" fillcolor="black" strokeweight="0">
                        <v:path arrowok="t" o:connecttype="custom" o:connectlocs="28575,79375;31750,88900;25400,92075;22225,92075;15875,92075;12700,88900;9525,85725;9525,85725;6350,79375;6350,73025;6350,34925;0,34925;0,25400;6350,25400;6350,6350;19050,0;19050,25400;28575,25400;28575,34925;19050,34925;19050,73025;19050,76200;19050,79375;19050,79375;22225,79375;22225,79375;25400,79375;28575,79375;28575,79375" o:connectangles="0,0,0,0,0,0,0,0,0,0,0,0,0,0,0,0,0,0,0,0,0,0,0,0,0,0,0,0,0"/>
                      </v:shape>
                      <v:shape id="Freeform 109" o:spid="_x0000_s1107" style="position:absolute;left:38995;top:8286;width:603;height:699;visibility:visible;mso-wrap-style:square;v-text-anchor:top" coordsize="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l7gMUA&#10;AADbAAAADwAAAGRycy9kb3ducmV2LnhtbESPQWsCMRSE7wX/Q3hCb5rVQpGtUURYEXsQtS14e2ye&#10;m9XNy5JE3fbXNwWhx2FmvmGm88424kY+1I4VjIYZCOLS6ZorBR+HYjABESKyxsYxKfimAPNZ72mK&#10;uXZ33tFtHyuRIBxyVGBibHMpQ2nIYhi6ljh5J+ctxiR9JbXHe4LbRo6z7FVarDktGGxpaai87K9W&#10;gb+eVu+mOJ/N7sVtv47bot78fCr13O8WbyAidfE//GivtYLJGP6+p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XuAxQAAANsAAAAPAAAAAAAAAAAAAAAAAJgCAABkcnMv&#10;ZG93bnJldi54bWxQSwUGAAAAAAQABAD1AAAAigMAAAAA&#10;" path="m,55l,35,5,25,15,10,30,5,45,,60,,70,5,80,15r5,10l90,40r5,15l90,70,85,85,80,95r-10,5l60,105r-15,5l35,105r-15,l10,95,5,85,,70,,55xm20,55r,15l25,85r10,5l45,90r10,l65,85,70,70,75,55,70,40,65,25,55,20,45,15,35,20,25,25,20,40r,15xe" fillcolor="black" strokeweight="0">
                        <v:path arrowok="t" o:connecttype="custom" o:connectlocs="0,34925;0,22225;3175,15875;9525,6350;19050,3175;28575,0;38100,0;44450,3175;50800,9525;53975,15875;57150,25400;60325,34925;57150,44450;53975,53975;50800,60325;44450,63500;38100,66675;28575,69850;22225,66675;12700,66675;6350,60325;3175,53975;0,44450;0,34925;12700,34925;12700,44450;15875,53975;22225,57150;28575,57150;34925,57150;41275,53975;44450,44450;47625,34925;44450,25400;41275,15875;34925,12700;28575,9525;22225,12700;15875,15875;12700,25400;12700,34925" o:connectangles="0,0,0,0,0,0,0,0,0,0,0,0,0,0,0,0,0,0,0,0,0,0,0,0,0,0,0,0,0,0,0,0,0,0,0,0,0,0,0,0,0"/>
                        <o:lock v:ext="edit" verticies="t"/>
                      </v:shape>
                      <v:shape id="Freeform 110" o:spid="_x0000_s1108" style="position:absolute;left:40074;top:8032;width:762;height:953;visibility:visible;mso-wrap-style:square;v-text-anchor:top" coordsize="12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7V5cMA&#10;AADbAAAADwAAAGRycy9kb3ducmV2LnhtbESPT4vCMBTE7wt+h/AEb5qqIFKNsiiCBxH/u8e3zdu2&#10;2LyUJrXdb78RhD0OM/MbZr5sTSGeVLncsoLhIAJBnFidc6rgct70pyCcR9ZYWCYFv+Rgueh8zDHW&#10;tuEjPU8+FQHCLkYFmfdlLKVLMjLoBrYkDt6PrQz6IKtU6gqbADeFHEXRRBrMOSxkWNIqo+Rxqo2C&#10;9fXQfI/XXF5zX+/uZrO/375qpXrd9nMGwlPr/8Pv9lYrmI7h9SX8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7V5cMAAADbAAAADwAAAAAAAAAAAAAAAACYAgAAZHJzL2Rv&#10;d25yZXYueG1sUEsFBgAAAAAEAAQA9QAAAIgDAAAAAA==&#10;" path="m100,95r20,5l115,115r-5,10l100,135,85,145r-20,5l45,145,25,140,15,130,5,110,,95,,75,,55,5,35,15,20,30,10,45,5,65,,80,5r15,5l110,25r5,20l100,45,90,35,85,25,75,20r-15,l45,20,35,25,25,35,20,45r,15l15,75r5,15l20,105r10,10l40,125r10,5l60,130r15,l90,125r5,-15l100,95xe" fillcolor="black" strokeweight="0">
                        <v:path arrowok="t" o:connecttype="custom" o:connectlocs="63500,60325;76200,63500;73025,73025;69850,79375;63500,85725;53975,92075;41275,95250;28575,92075;15875,88900;9525,82550;3175,69850;0,60325;0,47625;0,34925;3175,22225;9525,12700;19050,6350;28575,3175;41275,0;50800,3175;60325,6350;69850,15875;73025,28575;63500,28575;57150,22225;53975,15875;47625,12700;38100,12700;28575,12700;22225,15875;15875,22225;12700,28575;12700,38100;9525,47625;12700,57150;12700,66675;19050,73025;25400,79375;31750,82550;38100,82550;47625,82550;57150,79375;60325,69850;63500,60325" o:connectangles="0,0,0,0,0,0,0,0,0,0,0,0,0,0,0,0,0,0,0,0,0,0,0,0,0,0,0,0,0,0,0,0,0,0,0,0,0,0,0,0,0,0,0,0"/>
                      </v:shape>
                      <v:shape id="Freeform 111" o:spid="_x0000_s1109" style="position:absolute;left:40995;top:8286;width:349;height:667;visibility:visible;mso-wrap-style:square;v-text-anchor:top" coordsize="5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7YJcQA&#10;AADbAAAADwAAAGRycy9kb3ducmV2LnhtbESP3WrCQBSE7wXfYTlC73RjqmJTVxGLkBuh/jzAafaY&#10;xGbPxuzWxLd3C4KXw8x8wyxWnanEjRpXWlYwHkUgiDOrS84VnI7b4RyE88gaK8uk4E4OVst+b4GJ&#10;ti3v6XbwuQgQdgkqKLyvEyldVpBBN7I1cfDOtjHog2xyqRtsA9xUMo6imTRYclgosKZNQdnv4c8o&#10;aC9f19R1+3j6cz5td9+XjzR+90q9Dbr1JwhPnX+Fn+1UK5hP4P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u2CXEAAAA2wAAAA8AAAAAAAAAAAAAAAAAmAIAAGRycy9k&#10;b3ducmV2LnhtbFBLBQYAAAAABAAEAPUAAACJAwAAAAA=&#10;" path="m,105l,5r20,l20,15r5,-5l30,5,35,r5,l45,,55,5,50,20r-5,l40,15r-5,5l30,20r-5,5l20,30r,10l20,50r,55l,105xe" fillcolor="black" strokeweight="0">
                        <v:path arrowok="t" o:connecttype="custom" o:connectlocs="0,66675;0,3175;12700,3175;12700,9525;15875,6350;19050,3175;22225,0;25400,0;28575,0;34925,3175;31750,12700;28575,12700;25400,9525;22225,12700;19050,12700;15875,15875;12700,19050;12700,25400;12700,31750;12700,66675;0,66675" o:connectangles="0,0,0,0,0,0,0,0,0,0,0,0,0,0,0,0,0,0,0,0,0"/>
                      </v:shape>
                      <v:shape id="Freeform 112" o:spid="_x0000_s1110" style="position:absolute;left:41376;top:8286;width:603;height:699;visibility:visible;mso-wrap-style:square;v-text-anchor:top" coordsize="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Dj9MUA&#10;AADbAAAADwAAAGRycy9kb3ducmV2LnhtbESPT2sCMRTE74V+h/AK3mq2iiJboxRhRdqDaP9Ab4/N&#10;c7N287IkUVc/vRGEHoeZ+Q0znXe2EUfyoXas4KWfgSAuna65UvD1WTxPQISIrLFxTArOFGA+e3yY&#10;Yq7diTd03MZKJAiHHBWYGNtcylAashj6riVO3s55izFJX0nt8ZTgtpGDLBtLizWnBYMtLQyVf9uD&#10;VeAPu+WHKfZ7sxm69c/vuqjfL99K9Z66t1cQkbr4H763V1rBZAS3L+kH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wOP0xQAAANsAAAAPAAAAAAAAAAAAAAAAAJgCAABkcnMv&#10;ZG93bnJldi54bWxQSwUGAAAAAAQABAD1AAAAigMAAAAA&#10;" path="m75,75r20,5l90,90,80,100r-15,5l50,110,35,105r-10,l15,95,5,85,,70,,55,,40,5,25,15,15,25,5,35,,50,,60,,70,5,80,15,90,25r5,15l95,55r,5l20,60r,15l30,85r5,5l50,90r10,l65,90r5,-5l75,75xm20,40r55,l75,35,70,25,60,20,50,15,35,20,25,25r-5,5l20,40xe" fillcolor="black" strokeweight="0">
                        <v:path arrowok="t" o:connecttype="custom" o:connectlocs="47625,47625;60325,50800;57150,57150;50800,63500;41275,66675;31750,69850;22225,66675;15875,66675;9525,60325;3175,53975;0,44450;0,34925;0,25400;3175,15875;9525,9525;15875,3175;22225,0;31750,0;38100,0;44450,3175;50800,9525;57150,15875;60325,25400;60325,34925;60325,34925;60325,38100;12700,38100;12700,47625;19050,53975;22225,57150;31750,57150;38100,57150;41275,57150;44450,53975;47625,47625;12700,25400;47625,25400;47625,22225;44450,15875;38100,12700;31750,9525;22225,12700;15875,15875;12700,19050;12700,25400" o:connectangles="0,0,0,0,0,0,0,0,0,0,0,0,0,0,0,0,0,0,0,0,0,0,0,0,0,0,0,0,0,0,0,0,0,0,0,0,0,0,0,0,0,0,0,0,0"/>
                        <o:lock v:ext="edit" verticies="t"/>
                      </v:shape>
                      <v:shape id="Freeform 113" o:spid="_x0000_s1111" style="position:absolute;left:42075;top:8064;width:571;height:921;visibility:visible;mso-wrap-style:square;v-text-anchor:top" coordsize="9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IWNcQA&#10;AADbAAAADwAAAGRycy9kb3ducmV2LnhtbESPQWvCQBSE7wX/w/KE3uqmHqykrqEEjD2ItGvb8yP7&#10;TILZtzG7xvjvu4WCx2FmvmFW2WhbMVDvG8cKnmcJCOLSmYYrBV+HzdMShA/IBlvHpOBGHrL15GGF&#10;qXFX/qRBh0pECPsUFdQhdKmUvqzJop+5jjh6R9dbDFH2lTQ9XiPctnKeJAtpseG4UGNHeU3lSV+s&#10;gu3mY9zl+70bvrUuzgddvPjiR6nH6fj2CiLQGO7h//a7UbBcwN+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iFjXEAAAA2wAAAA8AAAAAAAAAAAAAAAAAmAIAAGRycy9k&#10;b3ducmV2LnhtbFBLBQYAAAAABAAEAPUAAACJAwAAAAA=&#10;" path="m70,140r,-15l65,135r-10,5l45,145,30,140,20,135,10,130,5,120,,105,,90,,75,5,60,10,50,20,40,30,35r10,l50,35r10,5l65,45r5,5l70,,90,r,140l70,140xm20,90r,15l25,120r10,5l45,125r10,l65,120r5,-15l70,90r,-15l65,60,55,55,45,50,35,55,25,60,20,75r,15xe" fillcolor="black" strokeweight="0">
                        <v:path arrowok="t" o:connecttype="custom" o:connectlocs="44450,88900;44450,79375;41275,85725;34925,88900;28575,92075;19050,88900;12700,85725;6350,82550;3175,76200;0,66675;0,57150;0,47625;3175,38100;6350,31750;12700,25400;19050,22225;25400,22225;31750,22225;38100,25400;41275,28575;44450,31750;44450,0;57150,0;57150,88900;44450,88900;12700,57150;12700,66675;15875,76200;22225,79375;28575,79375;34925,79375;41275,76200;44450,66675;44450,57150;44450,47625;41275,38100;34925,34925;28575,31750;22225,34925;15875,38100;12700,47625;12700,57150" o:connectangles="0,0,0,0,0,0,0,0,0,0,0,0,0,0,0,0,0,0,0,0,0,0,0,0,0,0,0,0,0,0,0,0,0,0,0,0,0,0,0,0,0,0"/>
                        <o:lock v:ext="edit" verticies="t"/>
                      </v:shape>
                      <v:shape id="Freeform 114" o:spid="_x0000_s1112" style="position:absolute;left:42837;top:8064;width:95;height:889;visibility:visible;mso-wrap-style:square;v-text-anchor:top" coordsize="1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0C5cUA&#10;AADbAAAADwAAAGRycy9kb3ducmV2LnhtbESPQWvCQBSE74X+h+UJ3upGQWujq0ixYpEWaiNeH9ln&#10;Esy+TbNrXP99Vyj0OMzMN8x8GUwtOmpdZVnBcJCAIM6trrhQkH2/PU1BOI+ssbZMCm7kYLl4fJhj&#10;qu2Vv6jb+0JECLsUFZTeN6mULi/JoBvYhjh6J9sa9FG2hdQtXiPc1HKUJBNpsOK4UGJDryXl5/3F&#10;KAirw0u32RzD5+3jjNnPbr19H2dK9XthNQPhKfj/8F97qxVMn+H+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LQLlxQAAANsAAAAPAAAAAAAAAAAAAAAAAJgCAABkcnMv&#10;ZG93bnJldi54bWxQSwUGAAAAAAQABAD1AAAAigMAAAAA&#10;" path="m,15l,,15,r,15l,15xm,140l,40r15,l15,140,,140xe" fillcolor="black" strokeweight="0">
                        <v:path arrowok="t" o:connecttype="custom" o:connectlocs="0,9525;0,0;9525,0;9525,9525;0,9525;0,88900;0,25400;9525,25400;9525,88900;0,88900" o:connectangles="0,0,0,0,0,0,0,0,0,0"/>
                        <o:lock v:ext="edit" verticies="t"/>
                      </v:shape>
                      <v:shape id="Freeform 115" o:spid="_x0000_s1113" style="position:absolute;left:43027;top:8064;width:318;height:921;visibility:visible;mso-wrap-style:square;v-text-anchor:top" coordsize="5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9zMMA&#10;AADbAAAADwAAAGRycy9kb3ducmV2LnhtbERPTWsCMRC9C/0PYYReSs1a2iKrUUpB1NJDay3ibdyM&#10;m6WbybKJuv5751Dw+Hjfk1nna3WiNlaBDQwHGSjiItiKSwObn/njCFRMyBbrwGTgQhFm07veBHMb&#10;zvxNp3UqlYRwzNGAS6nJtY6FI49xEBpi4Q6h9ZgEtqW2LZ4l3Nf6KctetceKpcFhQ++Oir/10Rv4&#10;/XiYv9Sbave8EvnXYv95dNvCmPt+9zYGlahLN/G/e2kNjGSsfJEfoK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R9zMMAAADbAAAADwAAAAAAAAAAAAAAAACYAgAAZHJzL2Rv&#10;d25yZXYueG1sUEsFBgAAAAAEAAQA9QAAAIgDAAAAAA==&#10;" path="m50,125r,15l45,145r-5,l30,145r-5,-5l20,135r-5,l15,125r,-10l15,55,,55,,40r15,l15,10,35,r,40l50,40r,15l35,55r,60l35,120r,5l40,125r5,l50,125xe" fillcolor="black" strokeweight="0">
                        <v:path arrowok="t" o:connecttype="custom" o:connectlocs="31750,79375;31750,88900;28575,92075;25400,92075;19050,92075;15875,88900;12700,85725;9525,85725;9525,79375;9525,73025;9525,34925;0,34925;0,25400;9525,25400;9525,6350;22225,0;22225,25400;31750,25400;31750,34925;22225,34925;22225,73025;22225,76200;22225,79375;22225,79375;22225,79375;25400,79375;25400,79375;28575,79375;31750,79375" o:connectangles="0,0,0,0,0,0,0,0,0,0,0,0,0,0,0,0,0,0,0,0,0,0,0,0,0,0,0,0,0"/>
                      </v:shape>
                      <v:shape id="Freeform 116" o:spid="_x0000_s1114" style="position:absolute;left:43789;top:8032;width:730;height:953;visibility:visible;mso-wrap-style:square;v-text-anchor:top" coordsize="11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1asUA&#10;AADbAAAADwAAAGRycy9kb3ducmV2LnhtbESPQWvCQBSE7wX/w/KE3urGHkSjayjSQKEFq1FKb4/s&#10;MwnNvo2725j++64geBxm5htmlQ2mFT0531hWMJ0kIIhLqxuuFByK/GkOwgdkja1lUvBHHrL16GGF&#10;qbYX3lG/D5WIEPYpKqhD6FIpfVmTQT+xHXH0TtYZDFG6SmqHlwg3rXxOkpk02HBcqLGjTU3lz/7X&#10;KDjNztZ9fZbH7a7Izfvrxxa/z71Sj+PhZQki0BDu4Vv7TSuYL+D6Jf4A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6bVqxQAAANsAAAAPAAAAAAAAAAAAAAAAAJgCAABkcnMv&#10;ZG93bnJldi54bWxQSwUGAAAAAAQABAD1AAAAigMAAAAA&#10;" path="m,95r20,l20,105r5,10l30,120r10,10l50,130r10,l70,130r10,l85,125r5,-5l95,115r,-10l95,100,90,95,85,90r-5,l70,85,55,80,40,75,25,70,20,65,10,60r,-10l5,40,10,30,15,20,20,10,30,5,45,,55,,70,,85,5,95,15r5,5l105,30r5,15l90,45,85,35,80,25,70,20r-15,l45,20,35,25,25,30r,10l25,45r5,5l40,55r20,5l75,65r15,5l100,80r5,5l110,95r5,10l110,115r-5,15l100,135,90,145r-15,l60,150,45,145r-15,l15,135,10,125,5,110,,95xe" fillcolor="black" strokeweight="0">
                        <v:path arrowok="t" o:connecttype="custom" o:connectlocs="12700,60325;15875,73025;25400,82550;38100,82550;50800,82550;57150,76200;60325,66675;57150,60325;50800,57150;34925,50800;15875,44450;6350,38100;3175,25400;9525,12700;19050,3175;34925,0;53975,3175;63500,12700;69850,28575;53975,22225;44450,12700;28575,12700;15875,19050;15875,28575;25400,34925;47625,41275;63500,50800;69850,60325;69850,73025;63500,85725;47625,92075;28575,92075;9525,85725;3175,69850" o:connectangles="0,0,0,0,0,0,0,0,0,0,0,0,0,0,0,0,0,0,0,0,0,0,0,0,0,0,0,0,0,0,0,0,0,0"/>
                      </v:shape>
                      <v:shape id="Freeform 117" o:spid="_x0000_s1115" style="position:absolute;left:44678;top:8064;width:508;height:889;visibility:visible;mso-wrap-style:square;v-text-anchor:top" coordsize="8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RsMEA&#10;AADbAAAADwAAAGRycy9kb3ducmV2LnhtbERPz2vCMBS+D/wfwhN2m6nCRDvTIoqwwxjMCu74aN6a&#10;zuYlNGnt/vvlMNjx4/u9KyfbiZH60DpWsFxkIIhrp1tuFFyq09MGRIjIGjvHpOCHApTF7GGHuXZ3&#10;/qDxHBuRQjjkqMDE6HMpQ23IYlg4T5y4L9dbjAn2jdQ93lO47eQqy9bSYsupwaCng6H6dh6sgutw&#10;qt5H/9xssrV336MZPt+OpNTjfNq/gIg0xX/xn/tVK9im9elL+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yUbDBAAAA2wAAAA8AAAAAAAAAAAAAAAAAmAIAAGRycy9kb3du&#10;cmV2LnhtbFBLBQYAAAAABAAEAPUAAACGAwAAAAA=&#10;" path="m,140l,,15,r,50l25,40,35,35r10,l55,35r10,5l70,45r5,10l80,60r,15l80,140r-20,l60,75r,-10l55,60,50,55,40,50r-5,5l30,55r-5,5l20,65,15,75r,10l15,140,,140xe" fillcolor="black" strokeweight="0">
                        <v:path arrowok="t" o:connecttype="custom" o:connectlocs="0,88900;0,0;9525,0;9525,31750;15875,25400;22225,22225;28575,22225;34925,22225;41275,25400;44450,28575;47625,34925;50800,38100;50800,47625;50800,88900;38100,88900;38100,47625;38100,41275;34925,38100;31750,34925;25400,31750;22225,34925;19050,34925;15875,38100;12700,41275;9525,47625;9525,53975;9525,88900;0,88900" o:connectangles="0,0,0,0,0,0,0,0,0,0,0,0,0,0,0,0,0,0,0,0,0,0,0,0,0,0,0,0"/>
                      </v:shape>
                      <v:shape id="Freeform 118" o:spid="_x0000_s1116" style="position:absolute;left:45313;top:8286;width:603;height:699;visibility:visible;mso-wrap-style:square;v-text-anchor:top" coordsize="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JzKsUA&#10;AADbAAAADwAAAGRycy9kb3ducmV2LnhtbESPQWsCMRSE7wX/Q3gFbzVrC6WuRinClmIPoraCt8fm&#10;uVndvCxJ1NVf3xSEHoeZ+YaZzDrbiDP5UDtWMBxkIIhLp2uuFHxviqc3ECEia2wck4IrBZhNew8T&#10;zLW78IrO61iJBOGQowITY5tLGUpDFsPAtcTJ2ztvMSbpK6k9XhLcNvI5y16lxZrTgsGW5obK4/pk&#10;FfjT/uPLFIeDWb245Xa3LOrF7Uep/mP3PgYRqYv/4Xv7UysYDeHvS/oB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nMqxQAAANsAAAAPAAAAAAAAAAAAAAAAAJgCAABkcnMv&#10;ZG93bnJldi54bWxQSwUGAAAAAAQABAD1AAAAigMAAAAA&#10;" path="m75,75r20,5l90,90,80,100r-15,5l50,110,35,105r-10,l15,95,5,85,,70,,55,,40,5,25,15,15,25,5,35,,50,,60,,75,5,85,15r5,10l95,40r,15l95,60r-75,l20,75,30,85r10,5l50,90r10,l65,90r5,-5l75,75xm20,40r55,l75,35,70,25,60,20,50,15,35,20r-5,5l20,30r,10xe" fillcolor="black" strokeweight="0">
                        <v:path arrowok="t" o:connecttype="custom" o:connectlocs="47625,47625;60325,50800;57150,57150;50800,63500;41275,66675;31750,69850;22225,66675;15875,66675;9525,60325;3175,53975;0,44450;0,34925;0,25400;3175,15875;9525,9525;15875,3175;22225,0;31750,0;38100,0;47625,3175;53975,9525;57150,15875;60325,25400;60325,34925;60325,34925;60325,38100;12700,38100;12700,47625;19050,53975;25400,57150;31750,57150;38100,57150;41275,57150;44450,53975;47625,47625;12700,25400;47625,25400;47625,22225;44450,15875;38100,12700;31750,9525;22225,12700;19050,15875;12700,19050;12700,25400" o:connectangles="0,0,0,0,0,0,0,0,0,0,0,0,0,0,0,0,0,0,0,0,0,0,0,0,0,0,0,0,0,0,0,0,0,0,0,0,0,0,0,0,0,0,0,0,0"/>
                        <o:lock v:ext="edit" verticies="t"/>
                      </v:shape>
                      <v:rect id="Rectangle 119" o:spid="_x0000_s1117" style="position:absolute;left:46075;top:8064;width:127;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7bZ8MA&#10;AADbAAAADwAAAGRycy9kb3ducmV2LnhtbESPQYvCMBSE74L/ITzB25paYV2rUURRRE+rHjw+mmdb&#10;bV5KE7X66zfCgsdhZr5hJrPGlOJOtSssK+j3IhDEqdUFZwqOh9XXDwjnkTWWlknBkxzMpu3WBBNt&#10;H/xL973PRICwS1BB7n2VSOnSnAy6nq2Ig3e2tUEfZJ1JXeMjwE0p4yj6lgYLDgs5VrTIKb3ub0bB&#10;aRcPrnYtM/da2fNyO7w809NLqW6nmY9BeGr8J/zf3mgFoxjeX8IP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7bZ8MAAADbAAAADwAAAAAAAAAAAAAAAACYAgAAZHJzL2Rv&#10;d25yZXYueG1sUEsFBgAAAAAEAAQA9QAAAIgDAAAAAA==&#10;" fillcolor="black" strokeweight="0"/>
                      <v:shape id="Freeform 120" o:spid="_x0000_s1118" style="position:absolute;left:46266;top:8064;width:311;height:921;visibility:visible;mso-wrap-style:square;v-text-anchor:top" coordsize="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hEB8QA&#10;AADbAAAADwAAAGRycy9kb3ducmV2LnhtbESPQWsCMRSE7wX/Q3iCl6JJWyy6GqVVpF7rFsHbc/Pc&#10;Xdy8LJuoq7/eCEKPw8x8w0znra3EmRpfOtbwNlAgiDNnSs41/KWr/giED8gGK8ek4Uoe5rPOyxQT&#10;4y78S+dNyEWEsE9QQxFCnUjps4Is+oGriaN3cI3FEGWTS9PgJcJtJd+V+pQWS44LBda0KCg7bk5W&#10;w89uoZava7ql6vu2rSm97o/DUutet/2agAjUhv/ws702GsYf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oRAfEAAAA2wAAAA8AAAAAAAAAAAAAAAAAmAIAAGRycy9k&#10;b3ducmV2LnhtbFBLBQYAAAAABAAEAPUAAACJAwAAAAA=&#10;" path="m49,125r,15l44,145r-5,l29,145r-5,-5l19,135r-4,l15,125r,-10l15,55,,55,,40r15,l15,10,34,r,40l49,40r,15l34,55r,60l34,120r,5l39,125r5,l49,125xe" fillcolor="black" strokeweight="0">
                        <v:path arrowok="t" o:connecttype="custom" o:connectlocs="31115,79375;31115,88900;27940,92075;24765,92075;18415,92075;15240,88900;12065,85725;9525,85725;9525,79375;9525,73025;9525,34925;0,34925;0,25400;9525,25400;9525,6350;21590,0;21590,25400;31115,25400;31115,34925;21590,34925;21590,73025;21590,76200;21590,79375;21590,79375;21590,79375;24765,79375;27940,79375;27940,79375;31115,79375" o:connectangles="0,0,0,0,0,0,0,0,0,0,0,0,0,0,0,0,0,0,0,0,0,0,0,0,0,0,0,0,0"/>
                      </v:shape>
                      <v:shape id="Freeform 121" o:spid="_x0000_s1119" style="position:absolute;left:46640;top:8286;width:604;height:699;visibility:visible;mso-wrap-style:square;v-text-anchor:top" coordsize="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XQssYA&#10;AADbAAAADwAAAGRycy9kb3ducmV2LnhtbESPT2sCMRTE70K/Q3iF3jSrLWJXo4iwpbQH0f6B3h6b&#10;52Z187IkUbf99I0geBxm5jfMbNHZRpzIh9qxguEgA0FcOl1zpeDzo+hPQISIrLFxTAp+KcBifteb&#10;Ya7dmTd02sZKJAiHHBWYGNtcylAashgGriVO3s55izFJX0nt8ZzgtpGjLBtLizWnBYMtrQyVh+3R&#10;KvDH3cu7KfZ7s3l06++fdVG//X0p9XDfLacgInXxFr62X7WC5ye4fEk/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XQssYAAADbAAAADwAAAAAAAAAAAAAAAACYAgAAZHJz&#10;L2Rvd25yZXYueG1sUEsFBgAAAAAEAAQA9QAAAIsDAAAAAA==&#10;" path="m75,75r20,5l90,90,80,100r-15,5l50,110,35,105r-10,l15,95,5,85,,70,,55,,40,5,25,15,15,25,5,35,,50,,60,,75,5,85,15r5,10l95,40r,15l95,60r-75,l20,75,30,85r10,5l50,90r10,l65,90,75,85r,-10xm20,40r60,l75,35,70,25,60,20,50,15,40,20,30,25,20,30r,10xe" fillcolor="black" strokeweight="0">
                        <v:path arrowok="t" o:connecttype="custom" o:connectlocs="47625,47625;60325,50800;57150,57150;50800,63500;41275,66675;31750,69850;22225,66675;15875,66675;9525,60325;3175,53975;0,44450;0,34925;0,25400;3175,15875;9525,9525;15875,3175;22225,0;31750,0;38100,0;47625,3175;53975,9525;57150,15875;60325,25400;60325,34925;60325,34925;60325,38100;12700,38100;12700,47625;19050,53975;25400,57150;31750,57150;38100,57150;41275,57150;47625,53975;47625,47625;12700,25400;50800,25400;47625,22225;44450,15875;38100,12700;31750,9525;25400,12700;19050,15875;12700,19050;12700,25400" o:connectangles="0,0,0,0,0,0,0,0,0,0,0,0,0,0,0,0,0,0,0,0,0,0,0,0,0,0,0,0,0,0,0,0,0,0,0,0,0,0,0,0,0,0,0,0,0"/>
                        <o:lock v:ext="edit" verticies="t"/>
                      </v:shape>
                      <v:shape id="Freeform 122" o:spid="_x0000_s1120" style="position:absolute;left:47402;top:8286;width:350;height:667;visibility:visible;mso-wrap-style:square;v-text-anchor:top" coordsize="5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vrY8UA&#10;AADbAAAADwAAAGRycy9kb3ducmV2LnhtbESP0WrCQBRE3wv+w3KFvjWbplg0dRVpCeRFqJoPuM1e&#10;k9js3ZjdJunfu4WCj8PMnGHW28m0YqDeNZYVPEcxCOLS6oYrBcUpe1qCcB5ZY2uZFPySg+1m9rDG&#10;VNuRDzQcfSUChF2KCmrvu1RKV9Zk0EW2Iw7e2fYGfZB9JXWPY4CbViZx/CoNNhwWauzovaby+/hj&#10;FIyXj2vupkOy+DoX2f7zssqTF6/U43zavYHwNPl7+L+dawWrBfx9CT9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tjxQAAANsAAAAPAAAAAAAAAAAAAAAAAJgCAABkcnMv&#10;ZG93bnJldi54bWxQSwUGAAAAAAQABAD1AAAAigMAAAAA&#10;" path="m,105l,5r15,l15,15r5,-5l25,5,30,r5,l45,,55,5,50,20r-10,l35,15r-5,5l25,20r,5l20,30r,10l20,50r,55l,105xe" fillcolor="black" strokeweight="0">
                        <v:path arrowok="t" o:connecttype="custom" o:connectlocs="0,66675;0,3175;9525,3175;9525,9525;12700,6350;15875,3175;19050,0;22225,0;28575,0;34925,3175;31750,12700;25400,12700;22225,9525;19050,12700;15875,12700;15875,15875;12700,19050;12700,25400;12700,31750;12700,66675;0,66675" o:connectangles="0,0,0,0,0,0,0,0,0,0,0,0,0,0,0,0,0,0,0,0,0"/>
                      </v:shape>
                      <v:shape id="Freeform 123" o:spid="_x0000_s1121" style="position:absolute;left:48164;top:8064;width:699;height:889;visibility:visible;mso-wrap-style:square;v-text-anchor:top" coordsize="11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EhcUA&#10;AADbAAAADwAAAGRycy9kb3ducmV2LnhtbESPQWvCQBSE7wX/w/IKXkqz0YPUNKtoMdBDsRjF8yP7&#10;TEKzb9Pd1aT/visUehxm5hsmX4+mEzdyvrWsYJakIIgrq1uuFZyOxfMLCB+QNXaWScEPeVivJg85&#10;ZtoOfKBbGWoRIewzVNCE0GdS+qohgz6xPXH0LtYZDFG6WmqHQ4SbTs7TdCENthwXGuzpraHqq7wa&#10;BZuP7/Ox2O4/3dMO217PiuFyLpSaPo6bVxCBxvAf/mu/awXLBdy/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2USFxQAAANsAAAAPAAAAAAAAAAAAAAAAAJgCAABkcnMv&#10;ZG93bnJldi54bWxQSwUGAAAAAAQABAD1AAAAigMAAAAA&#10;" path="m45,140l45,15,,15,,,110,r,15l65,15r,125l45,140xe" fillcolor="black" strokeweight="0">
                        <v:path arrowok="t" o:connecttype="custom" o:connectlocs="28575,88900;28575,9525;0,9525;0,0;69850,0;69850,9525;41275,9525;41275,88900;28575,88900" o:connectangles="0,0,0,0,0,0,0,0,0"/>
                      </v:shape>
                      <v:shape id="Freeform 124" o:spid="_x0000_s1122" style="position:absolute;left:48958;top:8286;width:349;height:667;visibility:visible;mso-wrap-style:square;v-text-anchor:top" coordsize="5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XQj8QA&#10;AADbAAAADwAAAGRycy9kb3ducmV2LnhtbESP3WrCQBSE7wXfYTkF73TTSP2JriIVITeF+vMAx+wx&#10;iWbPptnVpG/fLQheDjPzDbNcd6YSD2pcaVnB+ygCQZxZXXKu4HTcDWcgnEfWWFkmBb/kYL3q95aY&#10;aNvynh4Hn4sAYZeggsL7OpHSZQUZdCNbEwfvYhuDPsgml7rBNsBNJeMomkiDJYeFAmv6LCi7He5G&#10;QXvd/qSu28cf58tp9/V9nafx2Cs1eOs2CxCeOv8KP9upVjCfwv+X8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0I/EAAAA2wAAAA8AAAAAAAAAAAAAAAAAmAIAAGRycy9k&#10;b3ducmV2LnhtbFBLBQYAAAAABAAEAPUAAACJAwAAAAA=&#10;" path="m,105l,5r15,l15,15r5,-5l25,5,30,r5,l45,,55,5,45,20r-5,l35,15r-5,5l25,20r-5,5l20,30r,10l15,50r,55l,105xe" fillcolor="black" strokeweight="0">
                        <v:path arrowok="t" o:connecttype="custom" o:connectlocs="0,66675;0,3175;9525,3175;9525,9525;12700,6350;15875,3175;19050,0;22225,0;28575,0;34925,3175;28575,12700;25400,12700;22225,9525;19050,12700;15875,12700;12700,15875;12700,19050;12700,25400;9525,31750;9525,66675;0,66675" o:connectangles="0,0,0,0,0,0,0,0,0,0,0,0,0,0,0,0,0,0,0,0,0"/>
                      </v:shape>
                      <v:shape id="Freeform 125" o:spid="_x0000_s1123" style="position:absolute;left:49371;top:8318;width:508;height:667;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Usr0A&#10;AADbAAAADwAAAGRycy9kb3ducmV2LnhtbERPvQrCMBDeBd8hnOAimioitRpFBEFcxCq4Hs3ZFptL&#10;aWKtb28GwfHj+19vO1OJlhpXWlYwnUQgiDOrS84V3K6HcQzCeWSNlWVS8CEH202/t8ZE2zdfqE19&#10;LkIIuwQVFN7XiZQuK8igm9iaOHAP2xj0ATa51A2+Q7ip5CyKFtJgyaGhwJr2BWXP9GUUzF/naZs+&#10;9Omu99nocCp93Fqt1HDQ7VYgPHX+L/65j1rBMowNX8IP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PrUsr0AAADbAAAADwAAAAAAAAAAAAAAAACYAgAAZHJzL2Rvd25yZXYu&#10;eG1sUEsFBgAAAAAEAAQA9QAAAIIDAAAAAA==&#10;" path="m65,100r,-15l55,95r-10,5l35,105r-10,l15,100,10,95,5,90r,-5l,80,,70,,60,,,20,r,55l20,65r,10l20,80r5,5l30,85r10,l45,85r5,l55,80,60,70r,-5l65,50,65,,80,r,100l65,100xe" fillcolor="black" strokeweight="0">
                        <v:path arrowok="t" o:connecttype="custom" o:connectlocs="41275,63500;41275,53975;34925,60325;28575,63500;22225,66675;15875,66675;9525,63500;6350,60325;3175,57150;3175,53975;0,50800;0,44450;0,38100;0,0;12700,0;12700,34925;12700,41275;12700,47625;12700,50800;15875,53975;19050,53975;25400,53975;28575,53975;31750,53975;34925,50800;38100,44450;38100,41275;41275,31750;41275,0;50800,0;50800,63500;41275,63500" o:connectangles="0,0,0,0,0,0,0,0,0,0,0,0,0,0,0,0,0,0,0,0,0,0,0,0,0,0,0,0,0,0,0,0"/>
                      </v:shape>
                      <v:shape id="Freeform 126" o:spid="_x0000_s1124" style="position:absolute;left:50006;top:8286;width:571;height:699;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CAMsEA&#10;AADbAAAADwAAAGRycy9kb3ducmV2LnhtbESPQYvCMBSE74L/ITzBm6YqK1qNoguCt3WrQo+P5tkW&#10;m5fSZG3990YQ9jjMzDfMetuZSjyocaVlBZNxBII4s7rkXMHlfBgtQDiPrLGyTAqe5GC76ffWGGvb&#10;8i89Ep+LAGEXo4LC+zqW0mUFGXRjWxMH72Ybgz7IJpe6wTbATSWnUTSXBksOCwXW9F1Qdk/+jIKr&#10;THnW2r352SXJKU2/WjefnpQaDrrdCoSnzv+HP+2jVrBcwvtL+AF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AgDLBAAAA2wAAAA8AAAAAAAAAAAAAAAAAmAIAAGRycy9kb3du&#10;cmV2LnhtbFBLBQYAAAAABAAEAPUAAACGAwAAAAA=&#10;" path="m,75r20,l25,80r5,5l35,90r10,l55,90r10,l65,85,70,75r-5,l60,70,55,65r-10,l30,60,20,55,15,50,10,45,5,40,5,30r,-5l5,20,10,10r5,l20,5r5,l35,r5,l50,,60,5r10,5l75,15r5,5l80,30r-15,l60,25,55,20r-5,l45,15,35,20r-5,l25,25r,5l25,35r5,5l35,40r10,5l60,45r10,5l75,55r10,5l85,65r5,10l85,85r-5,5l75,100r-5,5l60,110r-15,l30,105,15,100,5,90,,75xe" fillcolor="black" strokeweight="0">
                        <v:path arrowok="t" o:connecttype="custom" o:connectlocs="12700,47625;19050,53975;28575,57150;41275,57150;44450,47625;38100,44450;28575,41275;12700,34925;6350,28575;3175,19050;3175,12700;9525,6350;15875,3175;25400,0;38100,3175;47625,9525;50800,19050;38100,15875;31750,12700;22225,12700;15875,15875;15875,19050;15875,22225;22225,25400;38100,28575;47625,34925;53975,41275;53975,53975;47625,63500;38100,69850;19050,66675;3175,57150" o:connectangles="0,0,0,0,0,0,0,0,0,0,0,0,0,0,0,0,0,0,0,0,0,0,0,0,0,0,0,0,0,0,0,0"/>
                      </v:shape>
                      <v:shape id="Freeform 127" o:spid="_x0000_s1125" style="position:absolute;left:50641;top:8064;width:317;height:921;visibility:visible;mso-wrap-style:square;v-text-anchor:top" coordsize="5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G58cA&#10;AADcAAAADwAAAGRycy9kb3ducmV2LnhtbESPQWvCQBCF74L/YZlCL0U3LVZK6iqlIFXpQVOl9DbN&#10;TrPB7GzIrpr++86h4G2Gee/N92aL3jfqTF2sAxu4H2egiMtga64M7D+WoydQMSFbbAKTgV+KsJgP&#10;BzPMbbjwjs5FqpSEcMzRgEupzbWOpSOPcRxaYrn9hM5jkrWrtO3wIuG+0Q9ZNtUea5YPDlt6dVQe&#10;i5M3cNjcLR+bff01WYt8+/b9fnKfpTG3N/3LM6hEfbqK/90rK/iZ4EsZmUD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lxufHAAAA3AAAAA8AAAAAAAAAAAAAAAAAmAIAAGRy&#10;cy9kb3ducmV2LnhtbFBLBQYAAAAABAAEAPUAAACMAwAAAAA=&#10;" path="m50,125r,15l45,145r-10,l30,145,20,140r,-5l15,135r,-10l15,115r,-60l,55,,40r15,l15,10,30,r,40l50,40r,15l30,55r,60l30,120r,5l35,125r5,l45,125r5,xe" fillcolor="black" strokeweight="0">
                        <v:path arrowok="t" o:connecttype="custom" o:connectlocs="31750,79375;31750,88900;28575,92075;22225,92075;19050,92075;12700,88900;12700,85725;9525,85725;9525,79375;9525,73025;9525,34925;0,34925;0,25400;9525,25400;9525,6350;19050,0;19050,25400;31750,25400;31750,34925;19050,34925;19050,73025;19050,76200;19050,79375;22225,79375;22225,79375;22225,79375;25400,79375;28575,79375;31750,79375" o:connectangles="0,0,0,0,0,0,0,0,0,0,0,0,0,0,0,0,0,0,0,0,0,0,0,0,0,0,0,0,0"/>
                      </v:shape>
                      <v:shape id="Freeform 128" o:spid="_x0000_s1126" style="position:absolute;left:33064;top:5175;width:762;height:762;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Ctt8MA&#10;AADcAAAADwAAAGRycy9kb3ducmV2LnhtbERPTWsCMRC9F/ofwhR606yCWlejiCBY8KC2PXgbN+Nm&#10;281k3UR3/fdGEHqbx/uc6by1pbhS7QvHCnrdBARx5nTBuYLvr1XnA4QPyBpLx6TgRh7ms9eXKaba&#10;Nbyj6z7kIoawT1GBCaFKpfSZIYu+6yriyJ1cbTFEWOdS19jEcFvKfpIMpcWCY4PBipaGsr/9xSr4&#10;HZkf2o3Ph835sv1ssuNwcLyhUu9v7WICIlAb/sVP91rH+UkPHs/EC+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Ctt8MAAADcAAAADwAAAAAAAAAAAAAAAACYAgAAZHJzL2Rv&#10;d25yZXYueG1sUEsFBgAAAAAEAAQA9QAAAIgDAAAAAA==&#10;" path="m120,r,120l,120,120,xe" fillcolor="black" strokeweight="0">
                        <v:path arrowok="t" o:connecttype="custom" o:connectlocs="76200,0;76200,76200;0,76200;76200,0" o:connectangles="0,0,0,0"/>
                      </v:shape>
                      <v:shape id="Freeform 129" o:spid="_x0000_s1127" style="position:absolute;left:32302;top:4222;width:1143;height:1334;visibility:visible;mso-wrap-style:square;v-text-anchor:top" coordsize="18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6J8EA&#10;AADcAAAADwAAAGRycy9kb3ducmV2LnhtbERPTWvCQBC9F/oflin0VjfNIUh0FZGK3kqN6HXYHZNg&#10;djbubk3aX+8WCt7m8T5nvhxtJ27kQ+tYwfskA0GsnWm5VnCoNm9TECEiG+wck4IfCrBcPD/NsTRu&#10;4C+67WMtUgiHEhU0MfallEE3ZDFMXE+cuLPzFmOCvpbG45DCbSfzLCukxZZTQ4M9rRvSl/23VXDC&#10;vPKV95/X38txd9VmWxcfJ6VeX8bVDESkMT7E/+6dSfOzHP6eSR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FeifBAAAA3AAAAA8AAAAAAAAAAAAAAAAAmAIAAGRycy9kb3du&#10;cmV2LnhtbFBLBQYAAAAABAAEAPUAAACGAwAAAAA=&#10;" path="m180,210l,,180,210xe" strokecolor="white" strokeweight="0">
                        <v:path arrowok="t" o:connecttype="custom" o:connectlocs="114300,133350;0,0;114300,133350" o:connectangles="0,0,0"/>
                      </v:shape>
                      <v:line id="Line 130" o:spid="_x0000_s1128" style="position:absolute;flip:x y;visibility:visible;mso-wrap-style:square" from="32302,4222" to="33445,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84JMEAAADcAAAADwAAAGRycy9kb3ducmV2LnhtbERP22oCMRB9F/oPYQq+SE1UlLI1Sit4&#10;exG0/YBhM91dTCZLEnX9eyMU+jaHc535snNWXCnExrOG0VCBIC69abjS8PO9fnsHEROyQeuZNNwp&#10;wnLx0ptjYfyNj3Q9pUrkEI4FaqhTagspY1mTwzj0LXHmfn1wmDIMlTQBbzncWTlWaiYdNpwbamxp&#10;VVN5Pl2chsl2MDvYr43cNGFvfbyrqQtnrfuv3ecHiERd+hf/uXcmz1cTeD6TL5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zzgkwQAAANwAAAAPAAAAAAAAAAAAAAAA&#10;AKECAABkcnMvZG93bnJldi54bWxQSwUGAAAAAAQABAD5AAAAjwMAAAAA&#10;" strokeweight="56e-5mm"/>
                      <v:shape id="Freeform 131" o:spid="_x0000_s1129" style="position:absolute;left:20783;top:4762;width:699;height:921;visibility:visible;mso-wrap-style:square;v-text-anchor:top" coordsize="11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LcQA&#10;AADcAAAADwAAAGRycy9kb3ducmV2LnhtbERPTWvCQBC9C/6HZQq9SLNpK0ZSV6ktgqAealPqcchO&#10;k2B2NmRXk/57VxC8zeN9zmzRm1qcqXWVZQXPUQyCOLe64kJB9r16moJwHlljbZkU/JODxXw4mGGq&#10;bcdfdN77QoQQdikqKL1vUildXpJBF9mGOHB/tjXoA2wLqVvsQrip5UscT6TBikNDiQ19lJQf9yej&#10;IKFRt9smy2W2LnDz+zM9yNfPg1KPD/37GwhPvb+Lb+61DvPjMVyfCR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J2S3EAAAA3AAAAA8AAAAAAAAAAAAAAAAAmAIAAGRycy9k&#10;b3ducmV2LnhtbFBLBQYAAAAABAAEAPUAAACJAwAAAAA=&#10;" path="m90,r20,l110,80r-5,20l105,115,95,125,85,135r-15,5l55,145,35,140,20,135,10,130,5,115,,100,,80,,,15,r,80l20,95r,10l25,115r5,5l40,125r10,l65,125r10,-5l80,115r5,-5l90,95r,-15l90,xe" fillcolor="black" strokeweight="0">
                        <v:path arrowok="t" o:connecttype="custom" o:connectlocs="57150,0;69850,0;69850,50800;66675,63500;66675,73025;60325,79375;53975,85725;44450,88900;34925,92075;22225,88900;12700,85725;6350,82550;3175,73025;0,63500;0,50800;0,0;9525,0;9525,50800;12700,60325;12700,66675;15875,73025;19050,76200;25400,79375;31750,79375;41275,79375;47625,76200;50800,73025;53975,69850;57150,60325;57150,50800;57150,0" o:connectangles="0,0,0,0,0,0,0,0,0,0,0,0,0,0,0,0,0,0,0,0,0,0,0,0,0,0,0,0,0,0,0"/>
                      </v:shape>
                      <v:shape id="Freeform 132" o:spid="_x0000_s1130" style="position:absolute;left:21672;top:4984;width:540;height:921;visibility:visible;mso-wrap-style:square;v-text-anchor:top" coordsize="8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5HMMA&#10;AADcAAAADwAAAGRycy9kb3ducmV2LnhtbERPS2vCQBC+F/wPywi9NRuFlhqzig9aWuhB4+M8Zsck&#10;mJ0Nu1tN/323UPA2H99z8nlvWnEl5xvLCkZJCoK4tLrhSsF+9/b0CsIHZI2tZVLwQx7ms8FDjpm2&#10;N97StQiViCHsM1RQh9BlUvqyJoM+sR1x5M7WGQwRukpqh7cYblo5TtMXabDh2FBjR6uaykvxbRQs&#10;j1uqlqVsisXh63R5X4fN+nOi1OOwX0xBBOrDXfzv/tBxfvoMf8/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n5HMMAAADcAAAADwAAAAAAAAAAAAAAAACYAgAAZHJzL2Rv&#10;d25yZXYueG1sUEsFBgAAAAAEAAQA9QAAAIgDAAAAAA==&#10;" path="m,145l,5r15,l15,20,20,10,30,5,35,,45,,55,,70,5r5,10l80,25r5,15l85,55r,15l80,85,75,95r-10,5l55,105r-10,5l35,110r-5,-5l20,100,15,95r,50l,145xm15,55r5,15l25,85r5,5l40,90r10,l60,85,65,70,70,55,65,40,60,25,55,20,45,15,35,20,25,25,20,40,15,55xe" fillcolor="black" strokeweight="0">
                        <v:path arrowok="t" o:connecttype="custom" o:connectlocs="0,92075;0,3175;9525,3175;9525,12700;12700,6350;19050,3175;22225,0;28575,0;34925,0;44450,3175;47625,9525;50800,15875;53975,25400;53975,34925;53975,44450;50800,53975;47625,60325;41275,63500;34925,66675;28575,69850;22225,69850;19050,66675;12700,63500;9525,60325;9525,92075;0,92075;9525,34925;12700,44450;15875,53975;19050,57150;25400,57150;31750,57150;38100,53975;41275,44450;44450,34925;41275,25400;38100,15875;34925,12700;28575,9525;22225,12700;15875,15875;12700,25400;9525,34925" o:connectangles="0,0,0,0,0,0,0,0,0,0,0,0,0,0,0,0,0,0,0,0,0,0,0,0,0,0,0,0,0,0,0,0,0,0,0,0,0,0,0,0,0,0,0"/>
                        <o:lock v:ext="edit" verticies="t"/>
                      </v:shape>
                      <v:shape id="Freeform 133" o:spid="_x0000_s1131" style="position:absolute;left:22339;top:4984;width:603;height:699;visibility:visible;mso-wrap-style:square;v-text-anchor:top" coordsize="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9Ry8MA&#10;AADcAAAADwAAAGRycy9kb3ducmV2LnhtbERPS2sCMRC+F/wPYQRvNdsKIqtRSmGL2IP4BG/DZtys&#10;3UyWJOq2v74RCr3Nx/ec2aKzjbiRD7VjBS/DDARx6XTNlYL9rniegAgRWWPjmBR8U4DFvPc0w1y7&#10;O2/oto2VSCEcclRgYmxzKUNpyGIYupY4cWfnLcYEfSW1x3sKt418zbKxtFhzajDY0ruh8mt7tQr8&#10;9fzxaYrLxWxGbn08rYt69XNQatDv3qYgInXxX/znXuo0PxvD45l0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9Ry8MAAADcAAAADwAAAAAAAAAAAAAAAACYAgAAZHJzL2Rv&#10;d25yZXYueG1sUEsFBgAAAAAEAAQA9QAAAIgDAAAAAA==&#10;" path="m,55l,35,5,25,15,10,30,5,45,,60,,70,5,80,15r5,10l90,40r5,15l90,70,85,85,80,95r-10,5l60,105r-15,5l35,105r-15,l10,95,5,85,,70,,55xm20,55r,15l25,85r10,5l45,90r10,l65,85,70,70,75,55,70,40,65,25,55,20,45,15,35,20,25,25,20,40r,15xe" fillcolor="black" strokeweight="0">
                        <v:path arrowok="t" o:connecttype="custom" o:connectlocs="0,34925;0,22225;3175,15875;9525,6350;19050,3175;28575,0;38100,0;44450,3175;50800,9525;53975,15875;57150,25400;60325,34925;57150,44450;53975,53975;50800,60325;44450,63500;38100,66675;28575,69850;22225,66675;12700,66675;6350,60325;3175,53975;0,44450;0,34925;12700,34925;12700,44450;15875,53975;22225,57150;28575,57150;34925,57150;41275,53975;44450,44450;47625,34925;44450,25400;41275,15875;34925,12700;28575,9525;22225,12700;15875,15875;12700,25400;12700,34925" o:connectangles="0,0,0,0,0,0,0,0,0,0,0,0,0,0,0,0,0,0,0,0,0,0,0,0,0,0,0,0,0,0,0,0,0,0,0,0,0,0,0,0,0"/>
                        <o:lock v:ext="edit" verticies="t"/>
                      </v:shape>
                      <v:shape id="Freeform 134" o:spid="_x0000_s1132" style="position:absolute;left:23069;top:4984;width:508;height:667;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jyL4A&#10;AADcAAAADwAAAGRycy9kb3ducmV2LnhtbERPzQrCMAy+C75DieBFtFNEZVpFBEG8iFPwGta4Ddd0&#10;rHXOt7eC4C0f329Wm9aUoqHaFZYVjEcRCOLU6oIzBdfLfrgA4TyyxtIyKXiTg82621lhrO2Lz9Qk&#10;PhMhhF2MCnLvq1hKl+Zk0I1sRRy4u60N+gDrTOoaXyHclHISRTNpsODQkGNFu5zSR/I0CqbP07hJ&#10;7vp407t0sD8WftFYrVS/126XIDy1/i/+uQ86zI/m8H0mXCD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jdI8i+AAAA3AAAAA8AAAAAAAAAAAAAAAAAmAIAAGRycy9kb3ducmV2&#10;LnhtbFBLBQYAAAAABAAEAPUAAACDAwAAAAA=&#10;" path="m,105l,5r20,l20,15r5,-5l40,,50,,60,r5,5l70,10r5,5l80,20r,5l80,30r,15l80,105r-15,l65,45r,-10l60,30r,-5l55,20r-5,l45,15,35,20,25,25,20,35r,15l20,105,,105xe" fillcolor="black" strokeweight="0">
                        <v:path arrowok="t" o:connecttype="custom" o:connectlocs="0,66675;0,3175;12700,3175;12700,9525;15875,6350;25400,0;31750,0;38100,0;41275,3175;44450,6350;47625,9525;50800,12700;50800,15875;50800,19050;50800,28575;50800,66675;41275,66675;41275,28575;41275,22225;38100,19050;38100,15875;34925,12700;31750,12700;28575,9525;22225,12700;15875,15875;12700,22225;12700,31750;12700,66675;0,66675" o:connectangles="0,0,0,0,0,0,0,0,0,0,0,0,0,0,0,0,0,0,0,0,0,0,0,0,0,0,0,0,0,0"/>
                      </v:shape>
                      <v:shape id="Freeform 135" o:spid="_x0000_s1133" style="position:absolute;left:24149;top:4762;width:666;height:889;visibility:visible;mso-wrap-style:square;v-text-anchor:top" coordsize="10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0CgcMA&#10;AADcAAAADwAAAGRycy9kb3ducmV2LnhtbESPTUsDMRCG70L/Q5iCN5vUgsjatJRCpQgerOJ5SMbd&#10;1c1ku0mbbX+9cxC8zTDvxzPL9Rg6daYhtZEtzGcGFLGLvuXawsf77u4RVMrIHrvIZOFCCdaryc0S&#10;Kx8Lv9H5kGslIZwqtNDk3FdaJ9dQwDSLPbHcvuIQMMs61NoPWCQ8dPremAcdsGVpaLCnbUPu53AK&#10;UnL9vJbnzrjFuCuvbvF9LBd+sfZ2Om6eQGUa87/4z733gm+EVp6RC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0CgcMAAADcAAAADwAAAAAAAAAAAAAAAACYAgAAZHJzL2Rv&#10;d25yZXYueG1sUEsFBgAAAAAEAAQA9QAAAIgDAAAAAA==&#10;" path="m,140l,,55,,65,,80,r5,10l95,15r5,10l100,35r,10l95,50,90,60,80,65r10,5l100,80r5,10l105,100r,10l100,120r-5,5l90,130r-5,5l75,140r-10,l55,140,,140xm20,60r30,l60,60r5,-5l75,55r,-5l80,45r,-10l80,30,75,25r,-5l70,15r-10,l45,15r-25,l20,60xm20,125r35,l60,125r5,l70,125r5,-5l80,115r5,-5l85,105r,-5l85,90r,-5l80,80,70,75r-5,l50,75r-30,l20,125xe" fillcolor="black" strokeweight="0">
                        <v:path arrowok="t" o:connecttype="custom" o:connectlocs="0,88900;0,0;34925,0;41275,0;50800,0;53975,6350;60325,9525;63500,15875;63500,22225;63500,28575;60325,31750;57150,38100;50800,41275;57150,44450;63500,50800;66675,57150;66675,63500;66675,69850;63500,76200;60325,79375;57150,82550;53975,85725;47625,88900;41275,88900;34925,88900;0,88900;12700,38100;31750,38100;38100,38100;41275,34925;47625,34925;47625,31750;50800,28575;50800,22225;50800,19050;47625,15875;47625,12700;44450,9525;38100,9525;28575,9525;12700,9525;12700,38100;12700,79375;34925,79375;38100,79375;41275,79375;44450,79375;47625,76200;50800,73025;53975,69850;53975,66675;53975,63500;53975,57150;53975,53975;50800,50800;44450,47625;41275,47625;31750,47625;12700,47625;12700,79375" o:connectangles="0,0,0,0,0,0,0,0,0,0,0,0,0,0,0,0,0,0,0,0,0,0,0,0,0,0,0,0,0,0,0,0,0,0,0,0,0,0,0,0,0,0,0,0,0,0,0,0,0,0,0,0,0,0,0,0,0,0,0,0"/>
                        <o:lock v:ext="edit" verticies="t"/>
                      </v:shape>
                      <v:shape id="Freeform 136" o:spid="_x0000_s1134" style="position:absolute;left:24974;top:4762;width:127;height:889;visibility:visible;mso-wrap-style:square;v-text-anchor:top" coordsize="2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CsIA&#10;AADcAAAADwAAAGRycy9kb3ducmV2LnhtbERPS4vCMBC+C/6HMIK3NVV87FajiKAosgt2Pay3oRnb&#10;YjMpTdT6742w4G0+vufMFo0pxY1qV1hW0O9FIIhTqwvOFBx/1x+fIJxH1lhaJgUPcrCYt1szjLW9&#10;84Fuic9ECGEXo4Lc+yqW0qU5GXQ9WxEH7mxrgz7AOpO6xnsIN6UcRNFYGiw4NORY0Sqn9JJcjQJy&#10;fjj4OTaTYpPsT98js9v8JSelup1mOQXhqfFv8b97q8P86Atez4QL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XuAKwgAAANwAAAAPAAAAAAAAAAAAAAAAAJgCAABkcnMvZG93&#10;bnJldi54bWxQSwUGAAAAAAQABAD1AAAAhwMAAAAA&#10;" path="m,15l,,20,r,15l,15xm,140l,40r20,l20,140,,140xe" fillcolor="black" strokeweight="0">
                        <v:path arrowok="t" o:connecttype="custom" o:connectlocs="0,9525;0,0;12700,0;12700,9525;0,9525;0,88900;0,25400;12700,25400;12700,88900;0,88900" o:connectangles="0,0,0,0,0,0,0,0,0,0"/>
                        <o:lock v:ext="edit" verticies="t"/>
                      </v:shape>
                      <v:rect id="Rectangle 137" o:spid="_x0000_s1135" style="position:absolute;left:25260;top:4762;width:127;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KlecYA&#10;AADcAAAADwAAAGRycy9kb3ducmV2LnhtbESPT2vCQBDF74V+h2UK3uomEVpJ3UhpUaSeqh48DtnJ&#10;n5qdDdmtRj+9cyj0NsN7895vFsvRdepMQ2g9G0inCSji0tuWawOH/ep5DipEZIudZzJwpQDL4vFh&#10;gbn1F/6m8y7WSkI45GigibHPtQ5lQw7D1PfEolV+cBhlHWptB7xIuOt0liQv2mHL0tBgTx8Nlafd&#10;rzNw3Gazk1/rOtxWvvr8ev25lsebMZOn8f0NVKQx/pv/rjdW8FPBl2dkAl3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KlecYAAADcAAAADwAAAAAAAAAAAAAAAACYAgAAZHJz&#10;L2Rvd25yZXYueG1sUEsFBgAAAAAEAAQA9QAAAIsDAAAAAA==&#10;" fillcolor="black" strokeweight="0"/>
                      <v:rect id="Rectangle 138" o:spid="_x0000_s1136" style="position:absolute;left:25546;top:4762;width:95;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4A4sEA&#10;AADcAAAADwAAAGRycy9kb3ducmV2LnhtbERPTYvCMBC9L/gfwgje1rQKrlSjiKKInlY9eByasa02&#10;k9JErf56Iwje5vE+ZzxtTCluVLvCsoK4G4EgTq0uOFNw2C9/hyCcR9ZYWiYFD3IwnbR+xphoe+d/&#10;uu18JkIIuwQV5N5XiZQuzcmg69qKOHAnWxv0AdaZ1DXeQ7gpZS+KBtJgwaEhx4rmOaWX3dUoOG57&#10;/Ytdycw9l/a02PydH+nxqVSn3cxGIDw1/iv+uNc6zI9jeD8TLpC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eAOLBAAAA3AAAAA8AAAAAAAAAAAAAAAAAmAIAAGRycy9kb3du&#10;cmV2LnhtbFBLBQYAAAAABAAEAPUAAACGAwAAAAA=&#10;" fillcolor="black" strokeweight="0"/>
                      <v:shape id="Freeform 139" o:spid="_x0000_s1137" style="position:absolute;left:25768;top:4762;width:120;height:318;visibility:visible;mso-wrap-style:square;v-text-anchor:top" coordsize="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yVRsEA&#10;AADcAAAADwAAAGRycy9kb3ducmV2LnhtbERP22rCQBB9F/oPyxR8MxujSEldRTQFwSfTfsCYnVw0&#10;Oxuy2yT+fbdQ6NscznW2+8m0YqDeNZYVLKMYBHFhdcOVgq/Pj8UbCOeRNbaWScGTHOx3L7MtptqO&#10;fKUh95UIIexSVFB736VSuqImgy6yHXHgStsb9AH2ldQ9jiHctDKJ44002HBoqLGjY03FI/82Ctbr&#10;8k4OT+Ujy28Xe9vEq8s1U2r+Oh3eQXia/L/4z33WYf4ygd9nwgV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8lUbBAAAA3AAAAA8AAAAAAAAAAAAAAAAAmAIAAGRycy9kb3du&#10;cmV2LnhtbFBLBQYAAAAABAAEAPUAAACGAwAAAAA=&#10;" path="m4,50l,25,,,19,r,25l14,50,4,50xe" fillcolor="black" strokeweight="0">
                        <v:path arrowok="t" o:connecttype="custom" o:connectlocs="2540,31750;0,15875;0,0;12065,0;12065,15875;8890,31750;2540,31750" o:connectangles="0,0,0,0,0,0,0"/>
                      </v:shape>
                      <v:shape id="Freeform 140" o:spid="_x0000_s1138" style="position:absolute;left:25984;top:4984;width:539;height:699;visibility:visible;mso-wrap-style:square;v-text-anchor:top" coordsize="8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0nO8QA&#10;AADcAAAADwAAAGRycy9kb3ducmV2LnhtbERPTWvCQBC9F/oflil4qxstiERXKaWWggfR5NLbmB2z&#10;MdnZNLuNsb++Kwi9zeN9znI92Eb01PnKsYLJOAFBXDhdcakgzzbPcxA+IGtsHJOCK3lYrx4flphq&#10;d+E99YdQihjCPkUFJoQ2ldIXhiz6sWuJI3dyncUQYVdK3eElhttGTpNkJi1WHBsMtvRmqKgPP1YB&#10;Z8mm/v0w+/Ox3G2z6fvXNf9ulRo9Da8LEIGG8C++uz91nD95gdsz8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dJzvEAAAA3AAAAA8AAAAAAAAAAAAAAAAAmAIAAGRycy9k&#10;b3ducmV2LnhtbFBLBQYAAAAABAAEAPUAAACJAwAAAAA=&#10;" path="m,75r20,l25,80r5,5l35,90r10,l55,90r5,l65,85,70,75r-5,l60,70,55,65r-10,l30,60,20,55,10,50,5,45r,-5l5,30r,-5l5,20,10,10r5,l20,5r5,l35,r5,l50,,60,5r10,5l75,15r5,5l80,30r-20,l60,25,55,20r-5,l40,15r-5,5l25,20r,5l20,30r5,5l30,40r5,l45,45r15,l70,50r5,5l80,60r5,5l85,75r,10l80,90r-5,10l65,105r-10,5l45,110,25,105,15,100,5,90,,75xe" fillcolor="black" strokeweight="0">
                        <v:path arrowok="t" o:connecttype="custom" o:connectlocs="12700,47625;19050,53975;28575,57150;38100,57150;44450,47625;38100,44450;28575,41275;12700,34925;3175,28575;3175,19050;3175,12700;9525,6350;15875,3175;25400,0;38100,3175;47625,9525;50800,19050;38100,15875;31750,12700;22225,12700;15875,15875;12700,19050;15875,22225;22225,25400;38100,28575;47625,34925;53975,41275;53975,53975;47625,63500;34925,69850;15875,66675;3175,57150" o:connectangles="0,0,0,0,0,0,0,0,0,0,0,0,0,0,0,0,0,0,0,0,0,0,0,0,0,0,0,0,0,0,0,0"/>
                      </v:shape>
                      <v:shape id="Freeform 141" o:spid="_x0000_s1139" style="position:absolute;left:27063;top:4762;width:730;height:889;visibility:visible;mso-wrap-style:square;v-text-anchor:top" coordsize="11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dvsAA&#10;AADcAAAADwAAAGRycy9kb3ducmV2LnhtbERPS4vCMBC+C/sfwix401QRcbtGWRZ8XBR09T7bjE21&#10;mZQm1vrvjSB4m4/vOdN5a0vRUO0LxwoG/QQEceZ0wbmCw9+iNwHhA7LG0jEpuJOH+eyjM8VUuxvv&#10;qNmHXMQQ9ikqMCFUqZQ+M2TR911FHLmTqy2GCOtc6hpvMdyWcpgkY2mx4NhgsKJfQ9llf7UKAn35&#10;ETXr5rg8/K/Ko9meT5utUt3P9ucbRKA2vMUv91rH+YMRPJ+JF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dvsAAAADcAAAADwAAAAAAAAAAAAAAAACYAgAAZHJzL2Rvd25y&#10;ZXYueG1sUEsFBgAAAAAEAAQA9QAAAIUDAAAAAA==&#10;" path="m,140l,,45,,60,,70,,85,5r5,5l100,20r10,15l115,50r,20l115,85r-5,15l105,110r-5,10l95,125r-5,5l80,135r-10,5l60,140r-10,l,140xm15,125r30,l60,125r10,-5l75,120r5,-5l90,105r,-10l95,85r,-15l95,50,90,35,80,25,70,20,60,15r-15,l15,15r,110xe" fillcolor="black" strokeweight="0">
                        <v:path arrowok="t" o:connecttype="custom" o:connectlocs="0,88900;0,0;28575,0;38100,0;44450,0;53975,3175;57150,6350;63500,12700;69850,22225;73025,31750;73025,44450;73025,53975;69850,63500;66675,69850;63500,76200;60325,79375;57150,82550;50800,85725;44450,88900;38100,88900;31750,88900;0,88900;9525,79375;28575,79375;38100,79375;44450,76200;47625,76200;50800,73025;57150,66675;57150,60325;60325,53975;60325,44450;60325,31750;57150,22225;50800,15875;44450,12700;38100,9525;28575,9525;9525,9525;9525,79375" o:connectangles="0,0,0,0,0,0,0,0,0,0,0,0,0,0,0,0,0,0,0,0,0,0,0,0,0,0,0,0,0,0,0,0,0,0,0,0,0,0,0,0"/>
                        <o:lock v:ext="edit" verticies="t"/>
                      </v:shape>
                      <v:shape id="Freeform 142" o:spid="_x0000_s1140" style="position:absolute;left:27889;top:4984;width:603;height:699;visibility:visible;mso-wrap-style:square;v-text-anchor:top" coordsize="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YcQA&#10;AADcAAAADwAAAGRycy9kb3ducmV2LnhtbERPTWsCMRC9F/wPYQreataWFlmNUoQtxR5EbQVvw2bc&#10;rG4mSxJ19dc3BaG3ebzPmcw624gz+VA7VjAcZCCIS6drrhR8b4qnEYgQkTU2jknBlQLMpr2HCeba&#10;XXhF53WsRArhkKMCE2ObSxlKQxbDwLXEids7bzEm6CupPV5SuG3kc5a9SYs1pwaDLc0Nlcf1ySrw&#10;p/3HlykOB7N6ccvtblnUi9uPUv3H7n0MIlIX/8V396dO84ev8PdMuk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0WWHEAAAA3AAAAA8AAAAAAAAAAAAAAAAAmAIAAGRycy9k&#10;b3ducmV2LnhtbFBLBQYAAAAABAAEAPUAAACJAwAAAAA=&#10;" path="m80,75r15,5l90,90,80,100r-15,5l50,110,35,105r-10,l15,95,5,85,5,70,,55,5,40,5,25,15,15,25,5,35,,50,,65,,75,5,85,15r5,10l95,40r,15l95,60r-75,l25,75r5,10l40,90r10,l60,90r5,l75,85,80,75xm20,40r60,l75,35,70,25,60,20,50,15,40,20,30,25r-5,5l20,40xe" fillcolor="black" strokeweight="0">
                        <v:path arrowok="t" o:connecttype="custom" o:connectlocs="50800,47625;60325,50800;57150,57150;50800,63500;41275,66675;31750,69850;22225,66675;15875,66675;9525,60325;3175,53975;3175,44450;0,34925;3175,25400;3175,15875;9525,9525;15875,3175;22225,0;31750,0;41275,0;47625,3175;53975,9525;57150,15875;60325,25400;60325,34925;60325,34925;60325,38100;12700,38100;15875,47625;19050,53975;25400,57150;31750,57150;38100,57150;41275,57150;47625,53975;50800,47625;12700,25400;50800,25400;47625,22225;44450,15875;38100,12700;31750,9525;25400,12700;19050,15875;15875,19050;12700,25400" o:connectangles="0,0,0,0,0,0,0,0,0,0,0,0,0,0,0,0,0,0,0,0,0,0,0,0,0,0,0,0,0,0,0,0,0,0,0,0,0,0,0,0,0,0,0,0,0"/>
                        <o:lock v:ext="edit" verticies="t"/>
                      </v:shape>
                      <v:shape id="Freeform 143" o:spid="_x0000_s1141" style="position:absolute;left:28619;top:4984;width:571;height:699;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0D8QA&#10;AADcAAAADwAAAGRycy9kb3ducmV2LnhtbESPW4vCMBCF3wX/QxjBN00rKFKNIoJ4YWHRXfF1aMa2&#10;2ExKk17895uFhX2b4ZzzzZn1tjelaKl2hWUF8TQCQZxaXXCm4PvrMFmCcB5ZY2mZFLzJwXYzHKwx&#10;0bbjK7U3n4kAYZeggtz7KpHSpTkZdFNbEQftaWuDPqx1JnWNXYCbUs6iaCENFhwu5FjRPqf0dWtM&#10;oHRn383TeH7ZNU0U34/tx6P4VGo86ncrEJ56/2/+S590qB8v4PeZMIH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DdA/EAAAA3AAAAA8AAAAAAAAAAAAAAAAAmAIAAGRycy9k&#10;b3ducmV2LnhtbFBLBQYAAAAABAAEAPUAAACJAwAAAAA=&#10;" path="m65,95r-5,5l50,105r-10,5l30,110,20,105,5,100,,90,,80,,70,,65,5,60r5,-5l15,50r5,l30,45r5,l55,45,65,40r,-5l65,30,60,20r-5,l45,15,35,20r-10,l25,25,20,35,,30,5,20r5,-5l15,10,25,5,35,,45,,60,,70,5r5,l80,10r5,5l85,25r,5l85,40r,20l85,80r,10l90,100r,5l75,105r-5,-5l65,95xm65,55l55,60,40,65r-10,l25,65r-5,5l20,75r-5,5l20,85r,5l30,90r5,l45,90r5,l60,85,65,75r,-5l65,60r,-5xe" fillcolor="black" strokeweight="0">
                        <v:path arrowok="t" o:connecttype="custom" o:connectlocs="38100,63500;25400,69850;12700,66675;0,57150;0,44450;3175,38100;9525,31750;19050,28575;34925,28575;41275,22225;41275,19050;34925,12700;22225,12700;15875,15875;0,19050;6350,9525;15875,3175;28575,0;44450,3175;50800,6350;53975,15875;53975,25400;53975,50800;57150,63500;47625,66675;41275,60325;34925,38100;19050,41275;12700,44450;12700,47625;12700,53975;19050,57150;28575,57150;38100,53975;41275,44450;41275,34925" o:connectangles="0,0,0,0,0,0,0,0,0,0,0,0,0,0,0,0,0,0,0,0,0,0,0,0,0,0,0,0,0,0,0,0,0,0,0,0"/>
                        <o:lock v:ext="edit" verticies="t"/>
                      </v:shape>
                      <v:shape id="Freeform 144" o:spid="_x0000_s1142" style="position:absolute;left:29286;top:4762;width:317;height:921;visibility:visible;mso-wrap-style:square;v-text-anchor:top" coordsize="5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XITsYA&#10;AADcAAAADwAAAGRycy9kb3ducmV2LnhtbESPTWsCMRCG74L/IYzgRTSrWJWtUYogWumhfpTS23Qz&#10;3SzdTJZN1PXfNwXB2wzzzPsxXza2FBeqfeFYwXCQgCDOnC44V3A6rvszED4gaywdk4IbeVgu2q05&#10;ptpdeU+XQ8hFFGGfogITQpVK6TNDFv3AVcTx9uNqiyGudS51jdcobks5SpKJtFhwdDBY0cpQ9ns4&#10;WwUfu976qTwVX+PXiL9vvt/O5jNTqttpXp5BBGrCA75/b3WMP5zCf5k4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XITsYAAADcAAAADwAAAAAAAAAAAAAAAACYAgAAZHJz&#10;L2Rvd25yZXYueG1sUEsFBgAAAAAEAAQA9QAAAIsDAAAAAA==&#10;" path="m50,125r,15l45,145r-10,l30,145,20,140r-5,-5l15,125,10,115r,-60l,55,,40r10,l10,10,30,r,40l50,40r,15l30,55r,60l30,120r,5l35,125r5,l45,125r5,xe" fillcolor="black" strokeweight="0">
                        <v:path arrowok="t" o:connecttype="custom" o:connectlocs="31750,79375;31750,88900;28575,92075;22225,92075;19050,92075;12700,88900;9525,85725;9525,85725;9525,79375;6350,73025;6350,34925;0,34925;0,25400;6350,25400;6350,6350;19050,0;19050,25400;31750,25400;31750,34925;19050,34925;19050,73025;19050,76200;19050,79375;22225,79375;22225,79375;22225,79375;25400,79375;28575,79375;31750,79375" o:connectangles="0,0,0,0,0,0,0,0,0,0,0,0,0,0,0,0,0,0,0,0,0,0,0,0,0,0,0,0,0"/>
                      </v:shape>
                      <v:shape id="Freeform 145" o:spid="_x0000_s1143" style="position:absolute;left:29698;top:4762;width:540;height:889;visibility:visible;mso-wrap-style:square;v-text-anchor:top" coordsize="8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zvs8UA&#10;AADcAAAADwAAAGRycy9kb3ducmV2LnhtbESPQWvDMAyF74X9B6NBb62THsrI6pZ2MBgbHbTbD9Bi&#10;LQmJ5dR2m+TfT4dBbxLv6b1Pm93oOnWjEBvPBvJlBoq49LbhysD31+viCVRMyBY7z2Rgogi77cNs&#10;g4X1A5/odk6VkhCOBRqoU+oLrWNZk8O49D2xaL8+OEyyhkrbgIOEu06vsmytHTYsDTX29FJT2Z6v&#10;zsBxaH+6/SFM74f4aY+YX6aP9mLM/HHcP4NKNKa7+f/6zQp+LrTyjEy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O+zxQAAANwAAAAPAAAAAAAAAAAAAAAAAJgCAABkcnMv&#10;ZG93bnJldi54bWxQSwUGAAAAAAQABAD1AAAAigMAAAAA&#10;" path="m,140l,,20,r,50l30,40,40,35r10,l60,35r10,5l75,45r5,10l80,60r5,15l85,140r-20,l65,75r,-10l60,60,55,55,45,50r-5,5l30,55r-5,5l25,65,20,75r,10l20,140,,140xe" fillcolor="black" strokeweight="0">
                        <v:path arrowok="t" o:connecttype="custom" o:connectlocs="0,88900;0,0;12700,0;12700,31750;19050,25400;25400,22225;31750,22225;38100,22225;44450,25400;47625,28575;50800,34925;50800,38100;53975,47625;53975,88900;41275,88900;41275,47625;41275,41275;38100,38100;34925,34925;28575,31750;25400,34925;19050,34925;15875,38100;15875,41275;12700,47625;12700,53975;12700,88900;0,88900" o:connectangles="0,0,0,0,0,0,0,0,0,0,0,0,0,0,0,0,0,0,0,0,0,0,0,0,0,0,0,0"/>
                      </v:shape>
                      <v:shape id="Freeform 146" o:spid="_x0000_s1144" style="position:absolute;left:20243;top:11366;width:699;height:921;visibility:visible;mso-wrap-style:square;v-text-anchor:top" coordsize="11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gbsUA&#10;AADcAAAADwAAAGRycy9kb3ducmV2LnhtbERPTWvCQBC9F/wPyxR6Kc3GCppGV1GLIGgPtRZzHLLT&#10;JJidDdmtSf99VxC8zeN9zmzRm1pcqHWVZQXDKAZBnFtdcaHg+LV5SUA4j6yxtkwK/sjBYj54mGGq&#10;bcefdDn4QoQQdikqKL1vUildXpJBF9mGOHA/tjXoA2wLqVvsQrip5Wscj6XBikNDiQ2tS8rPh1+j&#10;YELP3cd+slodtwXuTt9JJkfvmVJPj/1yCsJT7+/im3urw/zhG1yfCR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eBuxQAAANwAAAAPAAAAAAAAAAAAAAAAAJgCAABkcnMv&#10;ZG93bnJldi54bWxQSwUGAAAAAAQABAD1AAAAigMAAAAA&#10;" path="m90,r20,l110,80r,20l105,115r-5,10l90,135r-15,5l55,145,35,140,25,135,10,130,5,115,,100,,80,,,20,r,80l20,95r,10l25,115r10,5l45,125r10,l65,125r10,-5l85,115r5,-5l90,95r,-15l90,xe" fillcolor="black" strokeweight="0">
                        <v:path arrowok="t" o:connecttype="custom" o:connectlocs="57150,0;69850,0;69850,50800;69850,63500;66675,73025;63500,79375;57150,85725;47625,88900;34925,92075;22225,88900;15875,85725;6350,82550;3175,73025;0,63500;0,50800;0,0;12700,0;12700,50800;12700,60325;12700,66675;15875,73025;22225,76200;28575,79375;34925,79375;41275,79375;47625,76200;53975,73025;57150,69850;57150,60325;57150,50800;57150,0" o:connectangles="0,0,0,0,0,0,0,0,0,0,0,0,0,0,0,0,0,0,0,0,0,0,0,0,0,0,0,0,0,0,0"/>
                      </v:shape>
                      <v:shape id="Freeform 147" o:spid="_x0000_s1145" style="position:absolute;left:21132;top:11588;width:572;height:921;visibility:visible;mso-wrap-style:square;v-text-anchor:top" coordsize="9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1fbcYA&#10;AADcAAAADwAAAGRycy9kb3ducmV2LnhtbESPQW/CMAyF75P2HyJP2m2k47BNHQEhJLodJsQC42w1&#10;pq1onK7JSvfv8QGJm633/N7n2WL0rRqoj01gA8+TDBRxGVzDlYH9bv30BiomZIdtYDLwTxEW8/u7&#10;GeYunPmbBpsqJSEcczRQp9TlWseyJo9xEjpi0Y6h95hk7SvtejxLuG/1NMtetMeGpaHGjlY1lSf7&#10;5w18rLfj12qzCcOPtcXvzhavsTgY8/gwLt9BJRrTzXy9/nSCPxV8eUYm0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1fbcYAAADcAAAADwAAAAAAAAAAAAAAAACYAgAAZHJz&#10;L2Rvd25yZXYueG1sUEsFBgAAAAAEAAQA9QAAAIsDAAAAAA==&#10;" path="m,145l,5r20,l20,20,25,10,30,5,40,r5,l60,,70,5,80,15r5,10l90,40r,15l90,70,85,85,75,95r-10,5l55,105r-10,5l35,110r-5,-5l25,100,20,95r,50l,145xm20,55r,15l25,85r10,5l45,90r10,l60,85,70,70r,-15l70,40,65,25,55,20,45,15,35,20,25,25,20,40r,15xe" fillcolor="black" strokeweight="0">
                        <v:path arrowok="t" o:connecttype="custom" o:connectlocs="0,92075;0,3175;12700,3175;12700,12700;15875,6350;19050,3175;25400,0;28575,0;38100,0;44450,3175;50800,9525;53975,15875;57150,25400;57150,34925;57150,44450;53975,53975;47625,60325;41275,63500;34925,66675;28575,69850;22225,69850;19050,66675;15875,63500;12700,60325;12700,92075;0,92075;12700,34925;12700,44450;15875,53975;22225,57150;28575,57150;34925,57150;38100,53975;44450,44450;44450,34925;44450,25400;41275,15875;34925,12700;28575,9525;22225,12700;15875,15875;12700,25400;12700,34925" o:connectangles="0,0,0,0,0,0,0,0,0,0,0,0,0,0,0,0,0,0,0,0,0,0,0,0,0,0,0,0,0,0,0,0,0,0,0,0,0,0,0,0,0,0,0"/>
                        <o:lock v:ext="edit" verticies="t"/>
                      </v:shape>
                      <v:shape id="Freeform 148" o:spid="_x0000_s1146" style="position:absolute;left:21799;top:11588;width:603;height:699;visibility:visible;mso-wrap-style:square;v-text-anchor:top" coordsize="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OV38QA&#10;AADcAAAADwAAAGRycy9kb3ducmV2LnhtbERPS2sCMRC+F/ofwhR6c7MqlLI1SimsiD2Ir0Jvw2bc&#10;rN1MliTq1l9vCkJv8/E9ZzLrbSvO5EPjWMEwy0EQV043XCvYbcvBK4gQkTW2jknBLwWYTR8fJlho&#10;d+E1nTexFimEQ4EKTIxdIWWoDFkMmeuIE3dw3mJM0NdSe7ykcNvKUZ6/SIsNpwaDHX0Yqn42J6vA&#10;nw7zT1Mej2Y9dquv71XZLK97pZ6f+vc3EJH6+C++uxc6zR8N4e+ZdIG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jld/EAAAA3AAAAA8AAAAAAAAAAAAAAAAAmAIAAGRycy9k&#10;b3ducmV2LnhtbFBLBQYAAAAABAAEAPUAAACJAwAAAAA=&#10;" path="m,55l,35,5,25,15,10,30,5,50,,60,,70,5,80,15,90,25r5,15l95,55r,15l90,85,80,95r-10,5l60,105r-10,5l35,105r-10,l15,95,5,85,,70,,55xm20,55r,15l25,85r10,5l50,90r10,l70,85,75,70r,-15l75,40,70,25,60,20,50,15,35,20,25,25,20,40r,15xe" fillcolor="black" strokeweight="0">
                        <v:path arrowok="t" o:connecttype="custom" o:connectlocs="0,34925;0,22225;3175,15875;9525,6350;19050,3175;31750,0;38100,0;44450,3175;50800,9525;57150,15875;60325,25400;60325,34925;60325,44450;57150,53975;50800,60325;44450,63500;38100,66675;31750,69850;22225,66675;15875,66675;9525,60325;3175,53975;0,44450;0,34925;12700,34925;12700,44450;15875,53975;22225,57150;31750,57150;38100,57150;44450,53975;47625,44450;47625,34925;47625,25400;44450,15875;38100,12700;31750,9525;22225,12700;15875,15875;12700,25400;12700,34925" o:connectangles="0,0,0,0,0,0,0,0,0,0,0,0,0,0,0,0,0,0,0,0,0,0,0,0,0,0,0,0,0,0,0,0,0,0,0,0,0,0,0,0,0"/>
                        <o:lock v:ext="edit" verticies="t"/>
                      </v:shape>
                      <v:shape id="Freeform 149" o:spid="_x0000_s1147" style="position:absolute;left:22529;top:11588;width:540;height:667;visibility:visible;mso-wrap-style:square;v-text-anchor:top" coordsize="8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gu8MA&#10;AADcAAAADwAAAGRycy9kb3ducmV2LnhtbERPTYvCMBC9C/sfwix4kTW1B5GuUVQQveii20WPQzO2&#10;xWZSmqjVX78RBG/zeJ8znramEldqXGlZwaAfgSDOrC45V5D+Lr9GIJxH1lhZJgV3cjCdfHTGmGh7&#10;4x1d9z4XIYRdggoK7+tESpcVZND1bU0cuJNtDPoAm1zqBm8h3FQyjqKhNFhyaCiwpkVB2Xl/MQr+&#10;Fukq7f1U2802nrvycbBDvByV6n62s28Qnlr/Fr/cax3mxzE8nwkXyM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mgu8MAAADcAAAADwAAAAAAAAAAAAAAAACYAgAAZHJzL2Rv&#10;d25yZXYueG1sUEsFBgAAAAAEAAQA9QAAAIgDAAAAAA==&#10;" path="m,105l,5r20,l20,15,30,10,40,,50,,60,r5,5l75,10r5,5l80,20r5,5l85,30r,15l85,105r-20,l65,45r,-10l65,30,60,25,55,20r-5,l45,15,35,20r-5,5l25,35,20,50r,55l,105xe" fillcolor="black" strokeweight="0">
                        <v:path arrowok="t" o:connecttype="custom" o:connectlocs="0,66675;0,3175;12700,3175;12700,9525;19050,6350;25400,0;31750,0;38100,0;41275,3175;47625,6350;50800,9525;50800,12700;53975,15875;53975,19050;53975,28575;53975,66675;41275,66675;41275,28575;41275,22225;41275,19050;38100,15875;34925,12700;31750,12700;28575,9525;22225,12700;19050,15875;15875,22225;12700,31750;12700,66675;0,66675" o:connectangles="0,0,0,0,0,0,0,0,0,0,0,0,0,0,0,0,0,0,0,0,0,0,0,0,0,0,0,0,0,0"/>
                      </v:shape>
                      <v:shape id="Freeform 150" o:spid="_x0000_s1148" style="position:absolute;left:23545;top:11366;width:508;height:921;visibility:visible;mso-wrap-style:square;v-text-anchor:top" coordsize="8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t38MA&#10;AADcAAAADwAAAGRycy9kb3ducmV2LnhtbERPTYvCMBC9C/6HMMLeNF0VkWoUFVx7WA9bPexxaMa2&#10;bjMpTdTqrzcLgrd5vM+ZL1tTiSs1rrSs4HMQgSDOrC45V3A8bPtTEM4ja6wsk4I7OVguup05xtre&#10;+Ieuqc9FCGEXo4LC+zqW0mUFGXQDWxMH7mQbgz7AJpe6wVsIN5UcRtFEGiw5NBRY06ag7C+9GAXn&#10;3X76fXgkj6/R2iT1GX/l6jhW6qPXrmYgPLX+LX65Ex3mD0fw/0y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t38MAAADcAAAADwAAAAAAAAAAAAAAAACYAgAAZHJzL2Rv&#10;d25yZXYueG1sUEsFBgAAAAAEAAQA9QAAAIgDAAAAAA==&#10;" path="m,100r20,l20,110r5,10l30,125r10,l45,125r5,l55,120r,-5l60,110r,-15l60,,80,r,95l75,110r,15l70,130,60,140r-10,5l40,145,20,140,10,135,5,125,,115,,100xe" fillcolor="black" strokeweight="0">
                        <v:path arrowok="t" o:connecttype="custom" o:connectlocs="0,63500;12700,63500;12700,69850;15875,76200;19050,79375;25400,79375;28575,79375;31750,79375;34925,76200;34925,73025;38100,69850;38100,60325;38100,0;50800,0;50800,60325;47625,69850;47625,79375;44450,82550;38100,88900;31750,92075;25400,92075;12700,88900;6350,85725;3175,79375;0,73025;0,63500" o:connectangles="0,0,0,0,0,0,0,0,0,0,0,0,0,0,0,0,0,0,0,0,0,0,0,0,0,0"/>
                      </v:shape>
                      <v:shape id="Freeform 151" o:spid="_x0000_s1149" style="position:absolute;left:24212;top:11588;width:572;height:699;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FXsUA&#10;AADcAAAADwAAAGRycy9kb3ducmV2LnhtbESPW2vCQBCF3wv+h2UE3+omokWiq4ggbUUo3vB1yI5J&#10;MDsbsptL/70rFPo2wznnmzPLdW9K0VLtCssK4nEEgji1uuBMweW8e5+DcB5ZY2mZFPySg/Vq8LbE&#10;RNuOj9SefCYChF2CCnLvq0RKl+Zk0I1tRRy0u60N+rDWmdQ1dgFuSjmJog9psOBwIceKtjmlj1Nj&#10;AqX79t0sjWf7TdNE8fWzPdyKH6VGw36zAOGp9//mv/SXDvUnU3g9Eya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8YVexQAAANwAAAAPAAAAAAAAAAAAAAAAAJgCAABkcnMv&#10;ZG93bnJldi54bWxQSwUGAAAAAAQABAD1AAAAigMAAAAA&#10;" path="m,55l,35,5,25,15,10,25,5,45,,60,,70,5,80,15r5,10l90,40r,15l90,70,85,85,80,95r-10,5l55,105r-10,5l30,105r-10,l10,95,5,85,,70,,55xm15,55r5,15l25,85r10,5l45,90r10,l65,85,70,70,75,55,70,40,65,25,55,20,45,15,35,20,25,25,20,40,15,55xe" fillcolor="black" strokeweight="0">
                        <v:path arrowok="t" o:connecttype="custom" o:connectlocs="0,34925;0,22225;3175,15875;9525,6350;15875,3175;28575,0;38100,0;44450,3175;50800,9525;53975,15875;57150,25400;57150,34925;57150,44450;53975,53975;50800,60325;44450,63500;34925,66675;28575,69850;19050,66675;12700,66675;6350,60325;3175,53975;0,44450;0,34925;9525,34925;12700,44450;15875,53975;22225,57150;28575,57150;34925,57150;41275,53975;44450,44450;47625,34925;44450,25400;41275,15875;34925,12700;28575,9525;22225,12700;15875,15875;12700,25400;9525,34925" o:connectangles="0,0,0,0,0,0,0,0,0,0,0,0,0,0,0,0,0,0,0,0,0,0,0,0,0,0,0,0,0,0,0,0,0,0,0,0,0,0,0,0,0"/>
                        <o:lock v:ext="edit" verticies="t"/>
                      </v:shape>
                      <v:shape id="Freeform 152" o:spid="_x0000_s1150" style="position:absolute;left:24911;top:11588;width:571;height:699;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gxcUA&#10;AADcAAAADwAAAGRycy9kb3ducmV2LnhtbESP3WrCQBCF7wXfYRmhd7qJkCLRTRBBbEuhaCveDtkx&#10;CWZnQ3bz07fvFgq9m+Gc882ZXT6ZRgzUudqygngVgSAurK65VPD1eVxuQDiPrLGxTAq+yUGezWc7&#10;TLUd+UzDxZciQNilqKDyvk2ldEVFBt3KtsRBu9vOoA9rV0rd4RjgppHrKHqWBmsOFyps6VBR8bj0&#10;JlDGVz8mRZy87fs+iq+n4f1Wfyj1tJj2WxCeJv9v/ku/6FB/ncDvM2EC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DFxQAAANwAAAAPAAAAAAAAAAAAAAAAAJgCAABkcnMv&#10;ZG93bnJldi54bWxQSwUGAAAAAAQABAD1AAAAigMAAAAA&#10;" path="m65,95r-5,5l50,105r-10,5l30,110,15,105,5,100,,90,,80,,70,,65,5,60r5,-5l15,50r5,l25,45r10,l55,45,65,40r,-5l65,30,60,20r-5,l45,15,35,20r-10,l20,25r,10l,30,5,20r5,-5l15,10,25,5,35,,45,,60,r5,5l75,5r5,5l85,15r,10l85,30r,10l85,60r,20l85,90r5,10l90,105r-15,l70,100,65,95xm65,55l55,60,40,65r-10,l25,65r-5,5l15,75r,5l20,85r,5l25,90r10,l45,90r5,l60,85r,-10l65,70r,-10l65,55xe" fillcolor="black" strokeweight="0">
                        <v:path arrowok="t" o:connecttype="custom" o:connectlocs="38100,63500;25400,69850;9525,66675;0,57150;0,44450;3175,38100;9525,31750;15875,28575;34925,28575;41275,22225;41275,19050;34925,12700;22225,12700;12700,15875;0,19050;6350,9525;15875,3175;28575,0;41275,3175;50800,6350;53975,15875;53975,25400;53975,50800;57150,63500;47625,66675;41275,60325;34925,38100;19050,41275;12700,44450;9525,47625;12700,53975;15875,57150;28575,57150;38100,53975;41275,44450;41275,34925" o:connectangles="0,0,0,0,0,0,0,0,0,0,0,0,0,0,0,0,0,0,0,0,0,0,0,0,0,0,0,0,0,0,0,0,0,0,0,0"/>
                        <o:lock v:ext="edit" verticies="t"/>
                      </v:shape>
                      <v:shape id="Freeform 153" o:spid="_x0000_s1151" style="position:absolute;left:25641;top:11588;width:501;height:667;visibility:visible;mso-wrap-style:square;v-text-anchor:top" coordsize="79,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Fr0sUA&#10;AADcAAAADwAAAGRycy9kb3ducmV2LnhtbERPS2vCQBC+F/wPywi91Y2CItE1+KggHlqqQtvbNDt5&#10;YHY2ZNck/feuUOhtPr7nLJPeVKKlxpWWFYxHEQji1OqScwWX8/5lDsJ5ZI2VZVLwSw6S1eBpibG2&#10;HX9Qe/K5CCHsYlRQeF/HUrq0IINuZGviwGW2MegDbHKpG+xCuKnkJIpm0mDJoaHAmrYFpdfTzShY&#10;38b+52t63rzvv4/l7u3zdT7NIqWeh/16AcJT7//Ff+6DDvMnM3g8Ey6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oWvSxQAAANwAAAAPAAAAAAAAAAAAAAAAAJgCAABkcnMv&#10;ZG93bnJldi54bWxQSwUGAAAAAAQABAD1AAAAigMAAAAA&#10;" path="m,105l,5r20,l20,15r4,-5l34,,49,r5,l64,5r5,5l74,15r5,5l79,25r,5l79,45r,60l59,105r,-60l59,35r,-5l59,25,54,20r-5,l44,15,34,20,24,25,20,35r,15l20,105,,105xe" fillcolor="black" strokeweight="0">
                        <v:path arrowok="t" o:connecttype="custom" o:connectlocs="0,66675;0,3175;12700,3175;12700,9525;15240,6350;21590,0;31115,0;34290,0;40640,3175;43815,6350;46990,9525;50165,12700;50165,15875;50165,19050;50165,28575;50165,66675;37465,66675;37465,28575;37465,22225;37465,19050;37465,15875;34290,12700;31115,12700;27940,9525;21590,12700;15240,15875;12700,22225;12700,31750;12700,66675;0,66675" o:connectangles="0,0,0,0,0,0,0,0,0,0,0,0,0,0,0,0,0,0,0,0,0,0,0,0,0,0,0,0,0,0"/>
                      </v:shape>
                      <v:shape id="Freeform 154" o:spid="_x0000_s1152" style="position:absolute;left:26301;top:11366;width:127;height:318;visibility:visible;mso-wrap-style:square;v-text-anchor:top" coordsize="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elcIA&#10;AADcAAAADwAAAGRycy9kb3ducmV2LnhtbERPTYvCMBC9L/gfwgh7W1M9rKUaRRRBvCxWBb2NzdhW&#10;m0lponb99UZY2Ns83ueMp62pxJ0aV1pW0O9FIIgzq0vOFey2y68YhPPIGivLpOCXHEwnnY8xJto+&#10;eEP31OcihLBLUEHhfZ1I6bKCDLqerYkDd7aNQR9gk0vd4COEm0oOouhbGiw5NBRY07yg7JrejIL4&#10;lLnFz/My3ORpHZ/XR32I9lqpz247G4Hw1Pp/8Z97pcP8wRDez4QL5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i96VwgAAANwAAAAPAAAAAAAAAAAAAAAAAJgCAABkcnMvZG93&#10;bnJldi54bWxQSwUGAAAAAAQABAD1AAAAhwMAAAAA&#10;" path="m5,50l,25,,,20,r,25l15,50,5,50xe" fillcolor="black" strokeweight="0">
                        <v:path arrowok="t" o:connecttype="custom" o:connectlocs="3175,31750;0,15875;0,0;12700,0;12700,15875;9525,31750;3175,31750" o:connectangles="0,0,0,0,0,0,0"/>
                      </v:shape>
                      <v:shape id="Freeform 155" o:spid="_x0000_s1153" style="position:absolute;left:26523;top:11588;width:540;height:699;visibility:visible;mso-wrap-style:square;v-text-anchor:top" coordsize="8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98YA&#10;AADcAAAADwAAAGRycy9kb3ducmV2LnhtbESPQW/CMAyF75P2HyJP2m2k62GaCgEhBAiJwwTlws1r&#10;vKbQOF0ToOzXz4dJu9l6z+99nswG36or9bEJbOB1lIEiroJtuDZwKFcv76BiQrbYBiYDd4owmz4+&#10;TLCw4cY7uu5TrSSEY4EGXEpdoXWsHHmMo9ARi/YVeo9J1r7WtsebhPtW51n2pj02LA0OO1o4qs77&#10;izfAZbY6/6zd7vRZf2zLfHm8H747Y56fhvkYVKIh/Zv/rjdW8HOhlWdkAj3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V/98YAAADcAAAADwAAAAAAAAAAAAAAAACYAgAAZHJz&#10;L2Rvd25yZXYueG1sUEsFBgAAAAAEAAQA9QAAAIsDAAAAAA==&#10;" path="m,75r20,l20,80r5,5l35,90r10,l55,90r5,l65,85r,-10l60,70,55,65r-15,l25,60,15,55,10,50,5,45,,40,,30,,25,5,20,10,10r5,l20,5r5,l30,,40,,50,,60,5r5,5l75,15r,5l80,30r-20,l60,25,55,20r-5,l40,15,30,20r-5,l20,25r,5l20,35r5,l30,40r5,l40,45r15,l65,50r10,5l80,60r5,5l85,75r,10l80,90r-5,10l65,105r-10,5l45,110,25,105,15,100,5,90,,75xe" fillcolor="black" strokeweight="0">
                        <v:path arrowok="t" o:connecttype="custom" o:connectlocs="12700,47625;15875,53975;28575,57150;38100,57150;41275,47625;38100,44450;25400,41275;9525,34925;3175,28575;0,19050;3175,12700;9525,6350;15875,3175;25400,0;38100,3175;47625,9525;50800,19050;38100,15875;31750,12700;19050,12700;12700,15875;12700,19050;15875,22225;22225,25400;34925,28575;47625,34925;53975,41275;53975,53975;47625,63500;34925,69850;15875,66675;3175,57150" o:connectangles="0,0,0,0,0,0,0,0,0,0,0,0,0,0,0,0,0,0,0,0,0,0,0,0,0,0,0,0,0,0,0,0"/>
                      </v:shape>
                      <v:shape id="Freeform 156" o:spid="_x0000_s1154" style="position:absolute;left:27571;top:11366;width:762;height:889;visibility:visible;mso-wrap-style:square;v-text-anchor:top" coordsize="12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KY8MA&#10;AADcAAAADwAAAGRycy9kb3ducmV2LnhtbERP22rCQBB9F/yHZQRfRDcNqWh0FakUeoGCUXwesmMS&#10;zc6G7Nakf98tFHybw7nOetubWtypdZVlBU+zCARxbnXFhYLT8XW6AOE8ssbaMin4IQfbzXCwxlTb&#10;jg90z3whQgi7FBWU3jeplC4vyaCb2YY4cBfbGvQBtoXULXYh3NQyjqK5NFhxaCixoZeS8lv2bRRc&#10;Ep9N9p/JJOner18fROfj7TlWajzqdysQnnr/EP+733SYHy/h75lw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qKY8MAAADcAAAADwAAAAAAAAAAAAAAAACYAgAAZHJzL2Rv&#10;d25yZXYueG1sUEsFBgAAAAAEAAQA9QAAAIgDAAAAAA==&#10;" path="m,140l,,50,,65,,75,,85,5r10,5l105,20r5,15l115,50r5,20l115,85r,15l110,110r-5,10l100,125r-10,5l85,135r-10,5l65,140r-15,l,140xm20,125r30,l65,125r5,-5l80,120r5,-5l90,105,95,95r5,-10l100,70,95,50,90,35,85,25,75,20,65,15r-15,l20,15r,110xe" fillcolor="black" strokeweight="0">
                        <v:path arrowok="t" o:connecttype="custom" o:connectlocs="0,88900;0,0;31750,0;41275,0;47625,0;53975,3175;60325,6350;66675,12700;69850,22225;73025,31750;76200,44450;73025,53975;73025,63500;69850,69850;66675,76200;63500,79375;57150,82550;53975,85725;47625,88900;41275,88900;31750,88900;0,88900;12700,79375;31750,79375;41275,79375;44450,76200;50800,76200;53975,73025;57150,66675;60325,60325;63500,53975;63500,44450;60325,31750;57150,22225;53975,15875;47625,12700;41275,9525;31750,9525;12700,9525;12700,79375" o:connectangles="0,0,0,0,0,0,0,0,0,0,0,0,0,0,0,0,0,0,0,0,0,0,0,0,0,0,0,0,0,0,0,0,0,0,0,0,0,0,0,0"/>
                        <o:lock v:ext="edit" verticies="t"/>
                      </v:shape>
                      <v:shape id="Freeform 157" o:spid="_x0000_s1155" style="position:absolute;left:28428;top:11588;width:604;height:699;visibility:visible;mso-wrap-style:square;v-text-anchor:top" coordsize="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ammccA&#10;AADcAAAADwAAAGRycy9kb3ducmV2LnhtbESPQUsDMRCF74L/IUzBm83WgsjatBRhRfRQ2qrQ27CZ&#10;brZuJkuStqu/vnMoeJvhvXnvm9li8J06UUxtYAOTcQGKuA625cbA57a6fwKVMrLFLjAZ+KUEi/nt&#10;zQxLG868ptMmN0pCOJVowOXcl1qn2pHHNA49sWj7ED1mWWOjbcSzhPtOPxTFo/bYsjQ47OnFUf2z&#10;OXoD8bh//XDV4eDW07D63q2q9v3vy5i70bB8BpVpyP/m6/WbFfyp4MszMoGe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2ppnHAAAA3AAAAA8AAAAAAAAAAAAAAAAAmAIAAGRy&#10;cy9kb3ducmV2LnhtbFBLBQYAAAAABAAEAPUAAACMAwAAAAA=&#10;" path="m75,75r20,5l90,90,80,100r-15,5l50,110,35,105r-10,l15,95,5,85,,70,,55,,40,5,25,15,15,25,5,35,,50,,60,,70,5,80,15,90,25r5,15l95,55r,5l20,60r,15l30,85r5,5l50,90r10,l65,90r5,-5l75,75xm20,40r55,l75,35,70,25,60,20,50,15,35,20,25,25r-5,5l20,40xe" fillcolor="black" strokeweight="0">
                        <v:path arrowok="t" o:connecttype="custom" o:connectlocs="47625,47625;60325,50800;57150,57150;50800,63500;41275,66675;31750,69850;22225,66675;15875,66675;9525,60325;3175,53975;0,44450;0,34925;0,25400;3175,15875;9525,9525;15875,3175;22225,0;31750,0;38100,0;44450,3175;50800,9525;57150,15875;60325,25400;60325,34925;60325,34925;60325,38100;12700,38100;12700,47625;19050,53975;22225,57150;31750,57150;38100,57150;41275,57150;44450,53975;47625,47625;12700,25400;47625,25400;47625,22225;44450,15875;38100,12700;31750,9525;22225,12700;15875,15875;12700,19050;12700,25400" o:connectangles="0,0,0,0,0,0,0,0,0,0,0,0,0,0,0,0,0,0,0,0,0,0,0,0,0,0,0,0,0,0,0,0,0,0,0,0,0,0,0,0,0,0,0,0,0"/>
                        <o:lock v:ext="edit" verticies="t"/>
                      </v:shape>
                      <v:shape id="Freeform 158" o:spid="_x0000_s1156" style="position:absolute;left:29127;top:11588;width:603;height:699;visibility:visible;mso-wrap-style:square;v-text-anchor:top" coordsize="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DAsQA&#10;AADcAAAADwAAAGRycy9kb3ducmV2LnhtbERPS2sCMRC+F/ofwhR6c7MqlLI1SimsiD2Ir0Jvw2bc&#10;rN1MliTq1l9vCkJv8/E9ZzLrbSvO5EPjWMEwy0EQV043XCvYbcvBK4gQkTW2jknBLwWYTR8fJlho&#10;d+E1nTexFimEQ4EKTIxdIWWoDFkMmeuIE3dw3mJM0NdSe7ykcNvKUZ6/SIsNpwaDHX0Yqn42J6vA&#10;nw7zT1Mej2Y9dquv71XZLK97pZ6f+vc3EJH6+C++uxc6zR8P4e+ZdIG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6AwLEAAAA3AAAAA8AAAAAAAAAAAAAAAAAmAIAAGRycy9k&#10;b3ducmV2LnhtbFBLBQYAAAAABAAEAPUAAACJAwAAAAA=&#10;" path="m70,95r-10,5l55,105r-10,5l35,110,20,105,10,100,5,90,,80,5,70r,-5l10,60r5,-5l20,50r5,l30,45r10,l55,45,70,40r,-5l65,30r,-10l55,20,45,15,35,20r-5,l25,25r,10l5,30,5,20r5,-5l20,10,25,5,40,,50,,60,,70,5r10,l85,10r,5l90,25r,5l90,40r,20l90,80r,10l90,100r5,5l75,105r,-5l70,95xm70,55l60,60,45,65r-10,l30,65r-5,5l20,75r,5l20,85r5,5l30,90r10,l50,90r5,l60,85,65,75r5,-5l70,60r,-5xe" fillcolor="black" strokeweight="0">
                        <v:path arrowok="t" o:connecttype="custom" o:connectlocs="38100,63500;28575,69850;12700,66675;3175,57150;3175,44450;6350,38100;12700,31750;19050,28575;34925,28575;44450,22225;41275,19050;34925,12700;22225,12700;15875,15875;3175,19050;6350,9525;15875,3175;31750,0;44450,3175;53975,6350;57150,15875;57150,25400;57150,50800;57150,63500;47625,66675;44450,60325;38100,38100;22225,41275;15875,44450;12700,47625;12700,53975;19050,57150;31750,57150;38100,53975;44450,44450;44450,34925" o:connectangles="0,0,0,0,0,0,0,0,0,0,0,0,0,0,0,0,0,0,0,0,0,0,0,0,0,0,0,0,0,0,0,0,0,0,0,0"/>
                        <o:lock v:ext="edit" verticies="t"/>
                      </v:shape>
                      <v:shape id="Freeform 159" o:spid="_x0000_s1157" style="position:absolute;left:29825;top:11366;width:318;height:921;visibility:visible;mso-wrap-style:square;v-text-anchor:top" coordsize="5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c3tsYA&#10;AADcAAAADwAAAGRycy9kb3ducmV2LnhtbESPTWsCMRCG7wX/QxjBS6lZtZayGkUE0UoP1SribdyM&#10;m8XNZNlEXf99Uyj0NsM8836Mp40txY1qXzhW0OsmIIgzpwvOFey+Fy/vIHxA1lg6JgUP8jCdtJ7G&#10;mGp35w3dtiEXUYR9igpMCFUqpc8MWfRdVxHH29nVFkNc61zqGu9R3JaynyRv0mLB0cFgRXND2WV7&#10;tQr26+fFsNwVx9ePiH8tT59Xc8iU6rSb2QhEoCb8w3/fKx3jD/rwWyZOIC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c3tsYAAADcAAAADwAAAAAAAAAAAAAAAACYAgAAZHJz&#10;L2Rvd25yZXYueG1sUEsFBgAAAAAEAAQA9QAAAIsDAAAAAA==&#10;" path="m45,125r5,15l40,145r-5,l25,145r-5,-5l15,135,10,125r,-10l10,55,,55,,40r10,l10,10,30,r,40l45,40r,15l30,55r,60l30,120r,5l35,125r5,l45,125xe" fillcolor="black" strokeweight="0">
                        <v:path arrowok="t" o:connecttype="custom" o:connectlocs="28575,79375;31750,88900;25400,92075;22225,92075;15875,92075;12700,88900;9525,85725;9525,85725;6350,79375;6350,73025;6350,34925;0,34925;0,25400;6350,25400;6350,6350;19050,0;19050,25400;28575,25400;28575,34925;19050,34925;19050,73025;19050,76200;19050,79375;19050,79375;22225,79375;22225,79375;25400,79375;25400,79375;28575,79375" o:connectangles="0,0,0,0,0,0,0,0,0,0,0,0,0,0,0,0,0,0,0,0,0,0,0,0,0,0,0,0,0"/>
                      </v:shape>
                      <v:shape id="Freeform 160" o:spid="_x0000_s1158" style="position:absolute;left:30238;top:11366;width:508;height:889;visibility:visible;mso-wrap-style:square;v-text-anchor:top" coordsize="8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A618MA&#10;AADcAAAADwAAAGRycy9kb3ducmV2LnhtbERP32vCMBB+F/wfwgl703STiXSmZWwIexiDqaCPR3Nr&#10;qs0lNGnt/vtlIPh2H9/P25SjbcVAXWgcK3hcZCCIK6cbrhUc9tv5GkSIyBpbx6TglwKUxXSywVy7&#10;K3/TsIu1SCEcclRgYvS5lKEyZDEsnCdO3I/rLMYEu1rqDq8p3LbyKctW0mLDqcGgpzdD1WXXWwXH&#10;frv/Gvxzvc5W3p0H058+30mph9n4+gIi0hjv4pv7Q6f5yyX8P5Mu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A618MAAADcAAAADwAAAAAAAAAAAAAAAACYAgAAZHJzL2Rv&#10;d25yZXYueG1sUEsFBgAAAAAEAAQA9QAAAIgDAAAAAA==&#10;" path="m,140l,,20,r,50l25,40,35,35r15,l60,35r5,5l75,45r5,10l80,60r,15l80,140r-20,l60,75r,-10l55,60,50,55,45,50,35,55r-5,l25,60r-5,5l20,75r,10l20,140,,140xe" fillcolor="black" strokeweight="0">
                        <v:path arrowok="t" o:connecttype="custom" o:connectlocs="0,88900;0,0;12700,0;12700,31750;15875,25400;22225,22225;31750,22225;38100,22225;41275,25400;47625,28575;50800,34925;50800,38100;50800,47625;50800,88900;38100,88900;38100,47625;38100,41275;34925,38100;31750,34925;28575,31750;22225,34925;19050,34925;15875,38100;12700,41275;12700,47625;12700,53975;12700,88900;0,88900" o:connectangles="0,0,0,0,0,0,0,0,0,0,0,0,0,0,0,0,0,0,0,0,0,0,0,0,0,0,0,0"/>
                      </v:shape>
                      <w10:anchorlock/>
                    </v:group>
                  </w:pict>
                </mc:Fallback>
              </mc:AlternateContent>
            </w:r>
            <w:r w:rsidR="00416B07">
              <w:br/>
            </w:r>
          </w:p>
        </w:tc>
      </w:tr>
    </w:tbl>
    <w:p w14:paraId="70D13A69" w14:textId="77777777" w:rsidR="00D33269" w:rsidRDefault="00D33269" w:rsidP="009C4652">
      <w:pPr>
        <w:spacing w:before="120"/>
      </w:pPr>
      <w:r>
        <w:t>It is important to have an understanding of those situations in which the various estate-planning tools apply.</w:t>
      </w:r>
      <w:r w:rsidR="00612453">
        <w:t xml:space="preserve"> </w:t>
      </w:r>
      <w:r>
        <w:t>The QTIP trust</w:t>
      </w:r>
      <w:r w:rsidR="00B74366">
        <w:fldChar w:fldCharType="begin"/>
      </w:r>
      <w:r w:rsidR="00CB4F12">
        <w:instrText xml:space="preserve"> XE "</w:instrText>
      </w:r>
      <w:r w:rsidR="00CB4F12" w:rsidRPr="00E165EA">
        <w:instrText>QTIP trust indicators</w:instrText>
      </w:r>
      <w:r w:rsidR="00CB4F12">
        <w:instrText xml:space="preserve">" </w:instrText>
      </w:r>
      <w:r w:rsidR="00B74366">
        <w:fldChar w:fldCharType="end"/>
      </w:r>
      <w:r>
        <w:t xml:space="preserve"> is indicated when the decedent wants to:</w:t>
      </w:r>
    </w:p>
    <w:p w14:paraId="25BAD072" w14:textId="77777777" w:rsidR="00D33269" w:rsidRPr="00B85029" w:rsidRDefault="00D33269" w:rsidP="009E0425">
      <w:pPr>
        <w:numPr>
          <w:ilvl w:val="0"/>
          <w:numId w:val="45"/>
        </w:numPr>
        <w:contextualSpacing/>
      </w:pPr>
      <w:r w:rsidRPr="00B85029">
        <w:lastRenderedPageBreak/>
        <w:t>Determine the ultimate beneficiary of</w:t>
      </w:r>
      <w:r w:rsidR="006269FB">
        <w:t xml:space="preserve"> some or all</w:t>
      </w:r>
      <w:r w:rsidRPr="00B85029">
        <w:t xml:space="preserve"> his or her assets but wants to provide a lifetime income to the surviving spouse</w:t>
      </w:r>
    </w:p>
    <w:p w14:paraId="0ADB7A76" w14:textId="77777777" w:rsidR="00D33269" w:rsidRPr="00B85029" w:rsidRDefault="00D33269" w:rsidP="009E0425">
      <w:pPr>
        <w:numPr>
          <w:ilvl w:val="0"/>
          <w:numId w:val="45"/>
        </w:numPr>
        <w:contextualSpacing/>
      </w:pPr>
      <w:r w:rsidRPr="00B85029">
        <w:t>Protect the inheritance of children from a previous marriage</w:t>
      </w:r>
    </w:p>
    <w:p w14:paraId="20F5BA90" w14:textId="77777777" w:rsidR="00D33269" w:rsidRPr="00B85029" w:rsidRDefault="00D33269" w:rsidP="009E0425">
      <w:pPr>
        <w:numPr>
          <w:ilvl w:val="0"/>
          <w:numId w:val="45"/>
        </w:numPr>
        <w:contextualSpacing/>
      </w:pPr>
      <w:r w:rsidRPr="00B85029">
        <w:t>Ensure that his or her estate does not pass to a subsequent marriage partner</w:t>
      </w:r>
    </w:p>
    <w:p w14:paraId="0E02FAE9" w14:textId="77777777" w:rsidR="00D33269" w:rsidRDefault="00D33269" w:rsidP="00B85029">
      <w:pPr>
        <w:pStyle w:val="Heading2"/>
      </w:pPr>
      <w:bookmarkStart w:id="50" w:name="_Toc24350828"/>
      <w:bookmarkStart w:id="51" w:name="_Toc375319036"/>
      <w:r>
        <w:t>Irrevocable Life Insurance Trust</w:t>
      </w:r>
      <w:bookmarkEnd w:id="50"/>
      <w:bookmarkEnd w:id="51"/>
    </w:p>
    <w:p w14:paraId="236072E5" w14:textId="77777777" w:rsidR="00D33269" w:rsidRDefault="00D33269" w:rsidP="00312E6D">
      <w:r>
        <w:t>The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t xml:space="preserve"> and the QTIP trust</w:t>
      </w:r>
      <w:r w:rsidR="00BA761A">
        <w:t>—</w:t>
      </w:r>
      <w:r>
        <w:t>the two trusts that we have examined so far</w:t>
      </w:r>
      <w:r w:rsidR="00BA761A">
        <w:t>—</w:t>
      </w:r>
      <w:r w:rsidR="00F96CD7">
        <w:t>may be</w:t>
      </w:r>
      <w:r>
        <w:t xml:space="preserve"> testamentary trusts</w:t>
      </w:r>
      <w:r w:rsidR="00F96CD7">
        <w:t xml:space="preserve"> or </w:t>
      </w:r>
      <w:r w:rsidR="00F96CD7">
        <w:rPr>
          <w:i/>
        </w:rPr>
        <w:t>inter vivos</w:t>
      </w:r>
      <w:r w:rsidR="00F96CD7">
        <w:t xml:space="preserve"> trusts</w:t>
      </w:r>
      <w:r w:rsidR="00BA761A">
        <w:t>,</w:t>
      </w:r>
      <w:r w:rsidR="00D878BD">
        <w:t xml:space="preserve"> </w:t>
      </w:r>
      <w:r w:rsidR="00F96CD7">
        <w:t xml:space="preserve">depending on whether they </w:t>
      </w:r>
      <w:r>
        <w:t>are established by and funded through the decedent’s last will and testament</w:t>
      </w:r>
      <w:r w:rsidR="00F96CD7">
        <w:t xml:space="preserve"> or established during the grantor’s lifetime</w:t>
      </w:r>
      <w:r>
        <w:t>.</w:t>
      </w:r>
      <w:r w:rsidR="00612453">
        <w:t xml:space="preserve"> </w:t>
      </w:r>
    </w:p>
    <w:p w14:paraId="46248226" w14:textId="77777777" w:rsidR="00D33269" w:rsidRDefault="006269FB">
      <w:r>
        <w:t xml:space="preserve">Although QTIP trusts and credit shelter trusts may be created during the grantor’s lifetime or at his or her death, no such flexibility applies to the last trust we will consider: the irrevocable life insurance trust. </w:t>
      </w:r>
      <w:r w:rsidR="00D33269">
        <w:t xml:space="preserve">Irrevocable life insurance trusts </w:t>
      </w:r>
      <w:r w:rsidR="00312E6D">
        <w:t>(ILITs)</w:t>
      </w:r>
      <w:r w:rsidR="00B74366">
        <w:fldChar w:fldCharType="begin"/>
      </w:r>
      <w:r w:rsidR="00CB4F12">
        <w:instrText xml:space="preserve"> XE "</w:instrText>
      </w:r>
      <w:r w:rsidR="00CB4F12" w:rsidRPr="00E165EA">
        <w:instrText>Irrevocable life insurance trusts (ILITs)</w:instrText>
      </w:r>
      <w:r w:rsidR="00CB4F12">
        <w:instrText xml:space="preserve">" </w:instrText>
      </w:r>
      <w:r w:rsidR="00B74366">
        <w:fldChar w:fldCharType="end"/>
      </w:r>
      <w:r w:rsidR="00312E6D">
        <w:t xml:space="preserve"> </w:t>
      </w:r>
      <w:r w:rsidR="00D33269">
        <w:t>are created by the individual, who is also called the grantor or trustor, during his or her lifetime.</w:t>
      </w:r>
      <w:r w:rsidR="00612453">
        <w:t xml:space="preserve"> </w:t>
      </w:r>
      <w:r w:rsidR="00D33269">
        <w:t xml:space="preserve">Because they are created during the grantor’s lifetime, they are called </w:t>
      </w:r>
      <w:r w:rsidR="00D33269">
        <w:rPr>
          <w:i/>
        </w:rPr>
        <w:t>inter vivos</w:t>
      </w:r>
      <w:r w:rsidR="00D33269">
        <w:t xml:space="preserve"> trusts, rather than testamentary trusts.</w:t>
      </w:r>
      <w:r w:rsidR="00612453">
        <w:t xml:space="preserve"> </w:t>
      </w:r>
    </w:p>
    <w:p w14:paraId="01A1C62C" w14:textId="77777777" w:rsidR="00D33269" w:rsidRDefault="00D33269">
      <w:r>
        <w:t>Not unexpectedly,</w:t>
      </w:r>
      <w:r w:rsidR="00312E6D">
        <w:t xml:space="preserve"> considering its name,</w:t>
      </w:r>
      <w:r>
        <w:t xml:space="preserve"> the principal reason for creating an ILIT is to enable it to own life insurance on the grantor’s life.</w:t>
      </w:r>
      <w:r w:rsidR="00612453">
        <w:t xml:space="preserve"> </w:t>
      </w:r>
      <w:r>
        <w:t xml:space="preserve">The reason why a grantor would want an ILIT to own </w:t>
      </w:r>
      <w:r w:rsidR="00312E6D">
        <w:t>the grantor’s</w:t>
      </w:r>
      <w:r>
        <w:t xml:space="preserve"> life insurance policy is to avoid inclusion of its death benefit proceeds in his or her estate at death</w:t>
      </w:r>
      <w:r w:rsidR="002C5979">
        <w:t xml:space="preserve"> while still enabling the life insurance death benefits to be available to pay estate taxes and settlement costs</w:t>
      </w:r>
      <w:r>
        <w:t>.</w:t>
      </w:r>
    </w:p>
    <w:p w14:paraId="363C3BB5" w14:textId="77777777" w:rsidR="00D33269" w:rsidRDefault="00D33269">
      <w:pPr>
        <w:rPr>
          <w:color w:val="000000"/>
          <w:szCs w:val="22"/>
        </w:rPr>
      </w:pPr>
      <w:r>
        <w:t>Let’s back up momentarily to our earlier discussion of the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w:t>
      </w:r>
      <w:r w:rsidR="00612453">
        <w:t xml:space="preserve"> </w:t>
      </w:r>
      <w:r>
        <w:t>When we examined the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we saw that it contained four broad categories of property:</w:t>
      </w:r>
    </w:p>
    <w:p w14:paraId="3FCB71A9" w14:textId="77777777" w:rsidR="00D33269" w:rsidRPr="00B85029" w:rsidRDefault="00D33269" w:rsidP="009E0425">
      <w:pPr>
        <w:numPr>
          <w:ilvl w:val="0"/>
          <w:numId w:val="46"/>
        </w:numPr>
        <w:contextualSpacing/>
      </w:pPr>
      <w:r w:rsidRPr="00B85029">
        <w:t>Property owned at death</w:t>
      </w:r>
    </w:p>
    <w:p w14:paraId="7AD43CB4" w14:textId="77777777" w:rsidR="00D33269" w:rsidRPr="00B85029" w:rsidRDefault="00D33269" w:rsidP="009E0425">
      <w:pPr>
        <w:numPr>
          <w:ilvl w:val="0"/>
          <w:numId w:val="46"/>
        </w:numPr>
        <w:contextualSpacing/>
      </w:pPr>
      <w:r w:rsidRPr="00B85029">
        <w:t>Life insurance death benefits</w:t>
      </w:r>
      <w:r w:rsidR="002C5979">
        <w:t xml:space="preserve"> paid under policies owned by the deceased insured</w:t>
      </w:r>
    </w:p>
    <w:p w14:paraId="3B29BD34" w14:textId="77777777" w:rsidR="00D33269" w:rsidRPr="00B85029" w:rsidRDefault="00D33269" w:rsidP="009E0425">
      <w:pPr>
        <w:numPr>
          <w:ilvl w:val="0"/>
          <w:numId w:val="46"/>
        </w:numPr>
        <w:contextualSpacing/>
      </w:pPr>
      <w:r w:rsidRPr="00B85029">
        <w:t>Property in which the decedent retained incidents of ownership</w:t>
      </w:r>
    </w:p>
    <w:p w14:paraId="4B4C3873" w14:textId="77777777" w:rsidR="00D33269" w:rsidRPr="00B85029" w:rsidRDefault="00D33269" w:rsidP="009E0425">
      <w:pPr>
        <w:numPr>
          <w:ilvl w:val="0"/>
          <w:numId w:val="46"/>
        </w:numPr>
      </w:pPr>
      <w:r w:rsidRPr="00B85029">
        <w:t>Certain gifts</w:t>
      </w:r>
    </w:p>
    <w:p w14:paraId="461E7555" w14:textId="77777777" w:rsidR="00D33269" w:rsidRDefault="00D33269">
      <w:r>
        <w:t xml:space="preserve">In addition, we noted that, although </w:t>
      </w:r>
      <w:r w:rsidR="00037C2E">
        <w:t xml:space="preserve">usually </w:t>
      </w:r>
      <w:r>
        <w:t xml:space="preserve">income </w:t>
      </w:r>
      <w:r w:rsidR="00CC53C7">
        <w:t>tax-free</w:t>
      </w:r>
      <w:r>
        <w:t xml:space="preserve">, life insurance death benefits are not necessarily estate </w:t>
      </w:r>
      <w:r w:rsidR="00CC53C7">
        <w:t>tax</w:t>
      </w:r>
      <w:r w:rsidR="00B74366">
        <w:fldChar w:fldCharType="begin"/>
      </w:r>
      <w:r w:rsidR="00CB4F12">
        <w:instrText xml:space="preserve"> XE "</w:instrText>
      </w:r>
      <w:r w:rsidR="00CB4F12" w:rsidRPr="00E165EA">
        <w:instrText>Life insurance death benefits subject to estate tax</w:instrText>
      </w:r>
      <w:r w:rsidR="00CB4F12">
        <w:instrText xml:space="preserve">" </w:instrText>
      </w:r>
      <w:r w:rsidR="00B74366">
        <w:fldChar w:fldCharType="end"/>
      </w:r>
      <w:r w:rsidR="00CC53C7">
        <w:t>-free</w:t>
      </w:r>
      <w:r>
        <w:t>.</w:t>
      </w:r>
      <w:r w:rsidR="00612453">
        <w:t xml:space="preserve"> </w:t>
      </w:r>
      <w:r>
        <w:t>If the insured owns the life insurance policy at the time of death, the policy’s death benefits are included in his or her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and may increase the estate taxes due.</w:t>
      </w:r>
      <w:r w:rsidR="00612453">
        <w:t xml:space="preserve"> </w:t>
      </w:r>
    </w:p>
    <w:p w14:paraId="19882AC1" w14:textId="77777777" w:rsidR="00F71E13" w:rsidRDefault="00F71E13" w:rsidP="00F71E13">
      <w:r>
        <w:t>To gain some sense of just what the inclusion of life insurance proceeds</w:t>
      </w:r>
      <w:r w:rsidR="00B74366">
        <w:fldChar w:fldCharType="begin"/>
      </w:r>
      <w:r w:rsidR="00F73469">
        <w:instrText xml:space="preserve"> XE "</w:instrText>
      </w:r>
      <w:r w:rsidR="00F73469" w:rsidRPr="00E165EA">
        <w:instrText>Life insurance proceeds</w:instrText>
      </w:r>
      <w:r w:rsidR="00F73469">
        <w:instrText xml:space="preserve">" </w:instrText>
      </w:r>
      <w:r w:rsidR="00B74366">
        <w:fldChar w:fldCharType="end"/>
      </w:r>
      <w:r>
        <w:t xml:space="preserve"> means to the estate’s tax bill, let’s consider the case of Aaron Golden, a widower with an estate of $</w:t>
      </w:r>
      <w:r w:rsidR="00DC5282">
        <w:t>7.</w:t>
      </w:r>
      <w:r w:rsidR="00027165">
        <w:t>93</w:t>
      </w:r>
      <w:r>
        <w:t xml:space="preserve"> million and four children to whom to leave it. Unfortunately, Aaron’s estate is entirely non-liquid, and it would be required to sell off some of the family’s irreplaceable antiques to pay the $</w:t>
      </w:r>
      <w:r w:rsidR="009D37A5">
        <w:t>1 million</w:t>
      </w:r>
      <w:r>
        <w:t xml:space="preserve"> in federal estate taxes</w:t>
      </w:r>
      <w:r w:rsidR="009D37A5">
        <w:t xml:space="preserve"> that would be owed</w:t>
      </w:r>
      <w:r>
        <w:t xml:space="preserve">, assuming he died in </w:t>
      </w:r>
      <w:r w:rsidR="00BA761A">
        <w:t>20</w:t>
      </w:r>
      <w:r w:rsidR="00DC5282">
        <w:t>1</w:t>
      </w:r>
      <w:r w:rsidR="00027165">
        <w:t>5</w:t>
      </w:r>
      <w:r w:rsidR="009D37A5">
        <w:t xml:space="preserve">. </w:t>
      </w:r>
    </w:p>
    <w:p w14:paraId="17DCDEAB" w14:textId="77777777" w:rsidR="00F71E13" w:rsidRDefault="00F71E13" w:rsidP="00F71E13">
      <w:r>
        <w:t xml:space="preserve">The obvious answer for Aaron to help pay his estate taxes is the purchase of a $1 million life insurance policy. However, if Aaron adds an </w:t>
      </w:r>
      <w:r w:rsidRPr="00F71E13">
        <w:t>additional</w:t>
      </w:r>
      <w:r>
        <w:t xml:space="preserve"> $1 million of life insurance proceeds</w:t>
      </w:r>
      <w:r w:rsidR="00B74366">
        <w:fldChar w:fldCharType="begin"/>
      </w:r>
      <w:r w:rsidR="00F73469">
        <w:instrText xml:space="preserve"> XE "</w:instrText>
      </w:r>
      <w:r w:rsidR="00F73469" w:rsidRPr="00E165EA">
        <w:instrText>Life insurance proceeds</w:instrText>
      </w:r>
      <w:r w:rsidR="00F73469">
        <w:instrText xml:space="preserve">" </w:instrText>
      </w:r>
      <w:r w:rsidR="00B74366">
        <w:fldChar w:fldCharType="end"/>
      </w:r>
      <w:r>
        <w:t xml:space="preserve"> to his $</w:t>
      </w:r>
      <w:r w:rsidR="00DC5282">
        <w:t>7.</w:t>
      </w:r>
      <w:r w:rsidR="00237B89">
        <w:t>93</w:t>
      </w:r>
      <w:r>
        <w:t xml:space="preserve"> million estate, he will also increase his estate taxes by $</w:t>
      </w:r>
      <w:r w:rsidR="009D37A5">
        <w:t>400,000</w:t>
      </w:r>
      <w:r>
        <w:t xml:space="preserve">. </w:t>
      </w:r>
      <w:r w:rsidR="00037C2E">
        <w:t>($1,000,000 x .</w:t>
      </w:r>
      <w:r w:rsidR="009D37A5">
        <w:t>40</w:t>
      </w:r>
      <w:r w:rsidR="00037C2E">
        <w:t xml:space="preserve"> = $</w:t>
      </w:r>
      <w:r w:rsidR="009D37A5">
        <w:t>400,000</w:t>
      </w:r>
      <w:r w:rsidR="00037C2E">
        <w:t xml:space="preserve">) </w:t>
      </w:r>
      <w:r>
        <w:t xml:space="preserve">Unfortunately, his attempt to remedy his estate tax problem </w:t>
      </w:r>
      <w:r w:rsidR="00BA761A">
        <w:t xml:space="preserve">would have </w:t>
      </w:r>
      <w:r>
        <w:t>increased the problem. The answer for Aaron—and for anyone else who finds himself or herself in this kind of a situation—may be an irrevocable life insurance trust</w:t>
      </w:r>
      <w:r w:rsidR="00AE7D9E">
        <w:t xml:space="preserve"> (ILIT)</w:t>
      </w:r>
      <w:r>
        <w:t>.</w:t>
      </w:r>
    </w:p>
    <w:p w14:paraId="0F571493" w14:textId="77777777" w:rsidR="00457BBF" w:rsidRDefault="006269FB">
      <w:pPr>
        <w:pStyle w:val="Heading3"/>
      </w:pPr>
      <w:bookmarkStart w:id="52" w:name="_Toc375319037"/>
      <w:r>
        <w:lastRenderedPageBreak/>
        <w:t>Operation of an ILIT</w:t>
      </w:r>
      <w:bookmarkEnd w:id="52"/>
    </w:p>
    <w:p w14:paraId="1ABD05B3" w14:textId="77777777" w:rsidR="00F71E13" w:rsidRDefault="00F71E13" w:rsidP="00F71E13">
      <w:r>
        <w:t xml:space="preserve">An ILIT could apply for, own and be the beneficiary of the $1 million life insurance policy on Aaron’s life. When Aaron dies, the death benefits are paid to the ILIT. The ILIT would then use the life insurance policy death </w:t>
      </w:r>
      <w:r w:rsidRPr="00F71E13">
        <w:t>benefits</w:t>
      </w:r>
      <w:r>
        <w:t xml:space="preserve"> to buy assets from the estate or </w:t>
      </w:r>
      <w:r w:rsidR="008E20C1">
        <w:t>lend</w:t>
      </w:r>
      <w:r>
        <w:t xml:space="preserve"> the funds to it. In either case, the estate </w:t>
      </w:r>
      <w:r w:rsidR="00DF1736">
        <w:t>would then have</w:t>
      </w:r>
      <w:r>
        <w:t xml:space="preserve"> the funds needed to pay the federal estate taxes.</w:t>
      </w:r>
    </w:p>
    <w:p w14:paraId="609063A4" w14:textId="77777777" w:rsidR="00D33269" w:rsidRDefault="00D33269">
      <w:pPr>
        <w:rPr>
          <w:i/>
        </w:rPr>
      </w:pPr>
      <w:r>
        <w:t xml:space="preserve">Aaron has accomplished two important objectives by using </w:t>
      </w:r>
      <w:r w:rsidR="00DC5282">
        <w:t>an</w:t>
      </w:r>
      <w:r>
        <w:t xml:space="preserve"> ILIT to own life insurance on his life:</w:t>
      </w:r>
    </w:p>
    <w:p w14:paraId="1E4B6C96" w14:textId="77777777" w:rsidR="00D33269" w:rsidRPr="00B85029" w:rsidRDefault="00D33269" w:rsidP="009E0425">
      <w:pPr>
        <w:numPr>
          <w:ilvl w:val="0"/>
          <w:numId w:val="47"/>
        </w:numPr>
        <w:contextualSpacing/>
      </w:pPr>
      <w:r w:rsidRPr="00B85029">
        <w:t>His federal estate taxes are paid.</w:t>
      </w:r>
    </w:p>
    <w:p w14:paraId="4E918072" w14:textId="77777777" w:rsidR="00D33269" w:rsidRPr="00B85029" w:rsidRDefault="00D33269" w:rsidP="009E0425">
      <w:pPr>
        <w:numPr>
          <w:ilvl w:val="0"/>
          <w:numId w:val="47"/>
        </w:numPr>
      </w:pPr>
      <w:r w:rsidRPr="00B85029">
        <w:t>The life insurance proceeds</w:t>
      </w:r>
      <w:r w:rsidR="00B74366">
        <w:fldChar w:fldCharType="begin"/>
      </w:r>
      <w:r w:rsidR="00F73469">
        <w:instrText xml:space="preserve"> XE "</w:instrText>
      </w:r>
      <w:r w:rsidR="00F73469" w:rsidRPr="00E165EA">
        <w:instrText>Life insurance proceeds</w:instrText>
      </w:r>
      <w:r w:rsidR="00F73469">
        <w:instrText xml:space="preserve">" </w:instrText>
      </w:r>
      <w:r w:rsidR="00B74366">
        <w:fldChar w:fldCharType="end"/>
      </w:r>
      <w:r w:rsidRPr="00B85029">
        <w:t xml:space="preserve"> from which the funds were derived to pay taxes were kept out of his estate.</w:t>
      </w:r>
    </w:p>
    <w:p w14:paraId="3EF979F8" w14:textId="77777777" w:rsidR="00D33269" w:rsidRDefault="00D33269">
      <w:r>
        <w:t>Since Aaron didn’t own the life insurance policy at the time of his death or have any incidents of ownership in the policy, the death benefits are not included in his estate for tax purposes.</w:t>
      </w:r>
    </w:p>
    <w:p w14:paraId="03C8EFCC" w14:textId="77777777" w:rsidR="00D33269" w:rsidRDefault="00D33269">
      <w:r>
        <w:t xml:space="preserve">In addition to Aaron’s owning the policy </w:t>
      </w:r>
      <w:r w:rsidR="009D34B2">
        <w:t xml:space="preserve">at death </w:t>
      </w:r>
      <w:r>
        <w:t>or retaining an incident of ownership</w:t>
      </w:r>
      <w:r w:rsidR="00B74366">
        <w:fldChar w:fldCharType="begin"/>
      </w:r>
      <w:r w:rsidR="00F73469">
        <w:instrText xml:space="preserve"> XE "</w:instrText>
      </w:r>
      <w:r w:rsidR="00F73469" w:rsidRPr="00E165EA">
        <w:instrText>Incident of ownership</w:instrText>
      </w:r>
      <w:r w:rsidR="00F73469">
        <w:instrText xml:space="preserve">" </w:instrText>
      </w:r>
      <w:r w:rsidR="00B74366">
        <w:fldChar w:fldCharType="end"/>
      </w:r>
      <w:r>
        <w:t xml:space="preserve"> in it, there is another way in which the death benefit proceeds of the life insurance policy on Aaron’s life would be included in his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w:t>
      </w:r>
      <w:r w:rsidR="00612453">
        <w:t xml:space="preserve"> </w:t>
      </w:r>
      <w:r>
        <w:t xml:space="preserve">That would happen if he owned the life insurance policy at any time within the three-year period preceding his death. </w:t>
      </w:r>
      <w:r w:rsidR="006269FB">
        <w:t>This is the bring-back rule.</w:t>
      </w:r>
    </w:p>
    <w:p w14:paraId="4EA40A46" w14:textId="77777777" w:rsidR="00D33269" w:rsidRDefault="00F71E13">
      <w:r>
        <w:t>For this reason</w:t>
      </w:r>
      <w:r w:rsidR="00D33269">
        <w:t>, it is vitally important that Aaron not have owned the life insurance policy at any time during the three-year period prior to his death in order to avoid the inclusion of its death benefits in his estate.</w:t>
      </w:r>
      <w:r w:rsidR="00612453">
        <w:t xml:space="preserve"> </w:t>
      </w:r>
      <w:r w:rsidR="00D33269">
        <w:t xml:space="preserve">If he had owned the life insurance policy at any time during that three-year period, </w:t>
      </w:r>
      <w:r w:rsidR="00237B89">
        <w:t xml:space="preserve">even if the life insurance was owned by a trust or another person at the time of his death, </w:t>
      </w:r>
      <w:r w:rsidR="00D33269">
        <w:t>the death benefits would be brought back into his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rsidR="00D33269">
        <w:t>.</w:t>
      </w:r>
      <w:r w:rsidR="00612453">
        <w:t xml:space="preserve"> </w:t>
      </w:r>
      <w:r w:rsidR="00D33269">
        <w:t xml:space="preserve">The death benefits would not be included in his </w:t>
      </w:r>
      <w:r w:rsidR="00D33269">
        <w:rPr>
          <w:i/>
        </w:rPr>
        <w:t>probate</w:t>
      </w:r>
      <w:r w:rsidR="00D33269">
        <w:t xml:space="preserv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rsidR="00D33269">
        <w:t xml:space="preserve"> unles</w:t>
      </w:r>
      <w:r>
        <w:t>s it was his</w:t>
      </w:r>
      <w:r w:rsidR="006269FB">
        <w:t xml:space="preserve"> policy’s</w:t>
      </w:r>
      <w:r>
        <w:t xml:space="preserve"> beneficiary, but they</w:t>
      </w:r>
      <w:r w:rsidR="00D33269">
        <w:t xml:space="preserve"> would be included in his estate for tax purposes.</w:t>
      </w:r>
      <w:r w:rsidR="00612453">
        <w:t xml:space="preserve"> </w:t>
      </w:r>
    </w:p>
    <w:p w14:paraId="062AFCDE" w14:textId="77777777" w:rsidR="00D33269" w:rsidRDefault="00D33269">
      <w:r>
        <w:t>What the bring-back rule</w:t>
      </w:r>
      <w:r w:rsidR="00B74366">
        <w:fldChar w:fldCharType="begin"/>
      </w:r>
      <w:r w:rsidR="00CB4F12">
        <w:instrText xml:space="preserve"> XE "</w:instrText>
      </w:r>
      <w:r w:rsidR="00CB4F12" w:rsidRPr="00E165EA">
        <w:instrText>Life insurance bring-back rule</w:instrText>
      </w:r>
      <w:r w:rsidR="00CB4F12">
        <w:instrText xml:space="preserve">" </w:instrText>
      </w:r>
      <w:r w:rsidR="00B74366">
        <w:fldChar w:fldCharType="end"/>
      </w:r>
      <w:r>
        <w:t xml:space="preserve"> tells us is that when life insurance is to be purchased solely for the purpose of paying estate taxes, it is generally important that the insured not own the policy at any time.</w:t>
      </w:r>
      <w:r w:rsidR="00612453">
        <w:t xml:space="preserve"> </w:t>
      </w:r>
      <w:r>
        <w:t>What that means</w:t>
      </w:r>
      <w:r w:rsidR="002C5979">
        <w:t xml:space="preserve"> in the case of trust-owned life insurance</w:t>
      </w:r>
      <w:r>
        <w:t xml:space="preserve"> is that the </w:t>
      </w:r>
      <w:r w:rsidRPr="00552C37">
        <w:rPr>
          <w:i/>
        </w:rPr>
        <w:t>trustee</w:t>
      </w:r>
      <w:r>
        <w:t xml:space="preserve"> of the ILIT</w:t>
      </w:r>
      <w:r w:rsidR="00237B89">
        <w:t>—not the person who will be insured—</w:t>
      </w:r>
      <w:r>
        <w:t>should apply for the policy, and the trust should own it from the outset.</w:t>
      </w:r>
      <w:r w:rsidR="00612453">
        <w:t xml:space="preserve"> </w:t>
      </w:r>
      <w:r w:rsidR="00237B89">
        <w:t>The role of the individual whose death would trigger the death benefit is a simple one: he or she is simply the policy’s insured.</w:t>
      </w:r>
    </w:p>
    <w:p w14:paraId="3A339788" w14:textId="77777777" w:rsidR="00D33269" w:rsidRDefault="00D33269">
      <w:r>
        <w:t xml:space="preserve">One </w:t>
      </w:r>
      <w:r w:rsidR="00237B89">
        <w:t xml:space="preserve">alternative </w:t>
      </w:r>
      <w:r>
        <w:t>possibility in arranging for trust-owned life insurance</w:t>
      </w:r>
      <w:r w:rsidR="00BA761A">
        <w:t>—</w:t>
      </w:r>
      <w:r>
        <w:t>particularly if the trust grantor is uninsurable</w:t>
      </w:r>
      <w:r w:rsidR="00BA761A">
        <w:t>—</w:t>
      </w:r>
      <w:r>
        <w:t xml:space="preserve">is for existing life insurance </w:t>
      </w:r>
      <w:r w:rsidR="00237B89">
        <w:t xml:space="preserve">owned by the insured </w:t>
      </w:r>
      <w:r>
        <w:t>to be assigned to the trust</w:t>
      </w:r>
      <w:r w:rsidR="009D37A5">
        <w:t xml:space="preserve"> through an absolute assignment</w:t>
      </w:r>
      <w:r>
        <w:t>.</w:t>
      </w:r>
      <w:r w:rsidR="00612453">
        <w:t xml:space="preserve"> </w:t>
      </w:r>
      <w:r>
        <w:t xml:space="preserve">The concern with that approach </w:t>
      </w:r>
      <w:r w:rsidR="006269FB">
        <w:t xml:space="preserve">from a tax perspective </w:t>
      </w:r>
      <w:r>
        <w:t xml:space="preserve">is that if the insured owns the policy and then transfers ownership </w:t>
      </w:r>
      <w:r w:rsidR="009D37A5">
        <w:t xml:space="preserve">of the policy </w:t>
      </w:r>
      <w:r>
        <w:t>to the trust, the policy proceeds will be included in his or her estate if death occurs within the first three years after the ownership transfer.</w:t>
      </w:r>
      <w:r w:rsidR="00612453">
        <w:t xml:space="preserve"> </w:t>
      </w:r>
      <w:r>
        <w:t xml:space="preserve">However, if that is the only option, it </w:t>
      </w:r>
      <w:r w:rsidR="00DF1736">
        <w:t>is</w:t>
      </w:r>
      <w:r>
        <w:t xml:space="preserve"> worth taking the chance of its possible inclusion</w:t>
      </w:r>
      <w:r w:rsidR="006269FB" w:rsidRPr="006269FB">
        <w:t xml:space="preserve"> </w:t>
      </w:r>
      <w:r w:rsidR="006269FB">
        <w:t>particularly since the death benefit proceeds of the personally-owned life insurance policy would be included in the estate anyway</w:t>
      </w:r>
      <w:r w:rsidR="00237B89">
        <w:t xml:space="preserve"> if the insured died without transferring ownership of the policy</w:t>
      </w:r>
      <w:r>
        <w:t>.</w:t>
      </w:r>
    </w:p>
    <w:p w14:paraId="68490FCD" w14:textId="77777777" w:rsidR="00D33269" w:rsidRDefault="00D33269">
      <w:r>
        <w:t>We have been discussing trusts and their use in estate tax planning.</w:t>
      </w:r>
      <w:r w:rsidR="00612453">
        <w:t xml:space="preserve"> </w:t>
      </w:r>
      <w:r>
        <w:t xml:space="preserve">It is important to understand, however, that the life insurance policyowner </w:t>
      </w:r>
      <w:r w:rsidR="006269FB">
        <w:t xml:space="preserve">who owns the insured’s policy </w:t>
      </w:r>
      <w:r>
        <w:t xml:space="preserve">can </w:t>
      </w:r>
      <w:r w:rsidR="006269FB">
        <w:t xml:space="preserve">also </w:t>
      </w:r>
      <w:r>
        <w:t>be a natural person, such as the insured’s child or children rather than an ILIT.</w:t>
      </w:r>
      <w:r w:rsidR="00612453">
        <w:t xml:space="preserve"> </w:t>
      </w:r>
      <w:r>
        <w:t>The federal estate tax result would be identical.</w:t>
      </w:r>
      <w:r w:rsidR="00612453">
        <w:t xml:space="preserve"> </w:t>
      </w:r>
    </w:p>
    <w:p w14:paraId="55F00BAE" w14:textId="77777777" w:rsidR="00D33269" w:rsidRDefault="00D33269">
      <w:r>
        <w:t>Although the life insurance policy on the decedent could, for example, be owned by the insured’s adult child and, thereby, avoid inclusion of its death benefits in the estate, there is often a concern about control.</w:t>
      </w:r>
      <w:r w:rsidR="00612453">
        <w:t xml:space="preserve"> </w:t>
      </w:r>
      <w:r>
        <w:t xml:space="preserve">Specifically, the insured cannot be certain that the adult child will use the life insurance </w:t>
      </w:r>
      <w:r>
        <w:lastRenderedPageBreak/>
        <w:t>proceeds</w:t>
      </w:r>
      <w:r w:rsidR="00B74366">
        <w:fldChar w:fldCharType="begin"/>
      </w:r>
      <w:r w:rsidR="00F73469">
        <w:instrText xml:space="preserve"> XE "</w:instrText>
      </w:r>
      <w:r w:rsidR="00F73469" w:rsidRPr="00E165EA">
        <w:instrText>Life insurance proceeds</w:instrText>
      </w:r>
      <w:r w:rsidR="00F73469">
        <w:instrText xml:space="preserve">" </w:instrText>
      </w:r>
      <w:r w:rsidR="00B74366">
        <w:fldChar w:fldCharType="end"/>
      </w:r>
      <w:r>
        <w:t xml:space="preserve"> to provide liquidity to the insured’s estate.</w:t>
      </w:r>
      <w:r w:rsidR="00612453">
        <w:t xml:space="preserve"> </w:t>
      </w:r>
      <w:r>
        <w:t>To the contrary, in the case of an ILIT-owned policy, the grantor-insured usually has greater certainty that his estate liquidity strategy will be implemented.</w:t>
      </w:r>
      <w:r w:rsidR="00612453">
        <w:t xml:space="preserve"> </w:t>
      </w:r>
    </w:p>
    <w:p w14:paraId="74FCF4BD" w14:textId="77777777" w:rsidR="00D33269" w:rsidRDefault="00D33269">
      <w:r>
        <w:t>We noted earlier that the insured must retain no incidents of ownership in the life insurance policy in order for its death benefits to avoid federal estate inclusion.</w:t>
      </w:r>
      <w:r w:rsidR="00612453">
        <w:t xml:space="preserve"> </w:t>
      </w:r>
      <w:r>
        <w:t>Even if the insured had transferred ownership to an ILIT or to an adult child and lived more than three years after the transfer, if he retained a right in the policy</w:t>
      </w:r>
      <w:r w:rsidR="00B3566A">
        <w:t>—</w:t>
      </w:r>
      <w:r>
        <w:t>the right to receive dividends, for example</w:t>
      </w:r>
      <w:r w:rsidR="00B3566A">
        <w:t>—</w:t>
      </w:r>
      <w:r>
        <w:t>the death benefits would be included in his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w:t>
      </w:r>
      <w:r w:rsidR="00612453">
        <w:t xml:space="preserve"> </w:t>
      </w:r>
      <w:r>
        <w:t xml:space="preserve">Simply stated, that </w:t>
      </w:r>
      <w:r w:rsidR="002C5979">
        <w:t xml:space="preserve">retained </w:t>
      </w:r>
      <w:r>
        <w:t>right amounts to an incident of ownership</w:t>
      </w:r>
      <w:r w:rsidR="00B74366">
        <w:fldChar w:fldCharType="begin"/>
      </w:r>
      <w:r w:rsidR="00F73469">
        <w:instrText xml:space="preserve"> XE "</w:instrText>
      </w:r>
      <w:r w:rsidR="00F73469" w:rsidRPr="00E165EA">
        <w:instrText>Incident of ownership</w:instrText>
      </w:r>
      <w:r w:rsidR="00F73469">
        <w:instrText xml:space="preserve">" </w:instrText>
      </w:r>
      <w:r w:rsidR="00B74366">
        <w:fldChar w:fldCharType="end"/>
      </w:r>
      <w:r>
        <w:t xml:space="preserve"> that is sufficient to cause the proceeds to be brought back into the insured’s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w:t>
      </w:r>
    </w:p>
    <w:p w14:paraId="2745F165" w14:textId="77777777" w:rsidR="00457BBF" w:rsidRDefault="006269FB">
      <w:pPr>
        <w:pStyle w:val="Heading3"/>
      </w:pPr>
      <w:bookmarkStart w:id="53" w:name="_Toc375319038"/>
      <w:r>
        <w:t>Funding the ILIT</w:t>
      </w:r>
      <w:bookmarkEnd w:id="53"/>
    </w:p>
    <w:p w14:paraId="414A778C" w14:textId="77777777" w:rsidR="00D33269" w:rsidRDefault="00D33269">
      <w:r>
        <w:t>Let’s return to Aaron Golden.</w:t>
      </w:r>
      <w:r w:rsidR="00612453">
        <w:t xml:space="preserve"> </w:t>
      </w:r>
      <w:r>
        <w:t>Aaron is a widower who has four children, and each of his children has a child.</w:t>
      </w:r>
      <w:r w:rsidR="00612453">
        <w:t xml:space="preserve"> </w:t>
      </w:r>
      <w:r>
        <w:t>He wants to be sure that as much of his $</w:t>
      </w:r>
      <w:r w:rsidR="009D34B2">
        <w:t>7.</w:t>
      </w:r>
      <w:r w:rsidR="00AF071B">
        <w:t>93</w:t>
      </w:r>
      <w:r>
        <w:t xml:space="preserve"> million estate as possible is transferred to his children and grandchildren upon his death.</w:t>
      </w:r>
      <w:r w:rsidR="00612453">
        <w:t xml:space="preserve"> </w:t>
      </w:r>
      <w:r>
        <w:t>Furthermore, he understands that life insurance is the approp</w:t>
      </w:r>
      <w:r w:rsidR="00F71E13">
        <w:t>riate method for paying the $</w:t>
      </w:r>
      <w:r w:rsidR="009D37A5">
        <w:t>1 million</w:t>
      </w:r>
      <w:r>
        <w:t xml:space="preserve"> estate tax bill, and he believes that an ILIT should be the owner</w:t>
      </w:r>
      <w:r w:rsidR="00AF071B">
        <w:t xml:space="preserve"> in order to obtain the significant estate tax advantages</w:t>
      </w:r>
      <w:r>
        <w:t>.</w:t>
      </w:r>
      <w:r w:rsidR="00612453">
        <w:t xml:space="preserve"> </w:t>
      </w:r>
    </w:p>
    <w:p w14:paraId="60D9171D" w14:textId="77777777" w:rsidR="00D33269" w:rsidRDefault="00D33269">
      <w:pPr>
        <w:rPr>
          <w:color w:val="000000"/>
          <w:szCs w:val="22"/>
        </w:rPr>
      </w:pPr>
      <w:r>
        <w:rPr>
          <w:color w:val="000000"/>
          <w:szCs w:val="22"/>
        </w:rPr>
        <w:t>Two important questions remain to be discussed with respect to the life insurance:</w:t>
      </w:r>
      <w:r w:rsidR="00612453">
        <w:rPr>
          <w:color w:val="000000"/>
          <w:szCs w:val="22"/>
        </w:rPr>
        <w:t xml:space="preserve"> </w:t>
      </w:r>
    </w:p>
    <w:p w14:paraId="0358AAE6" w14:textId="77777777" w:rsidR="00D33269" w:rsidRPr="00B85029" w:rsidRDefault="00D33269" w:rsidP="009E0425">
      <w:pPr>
        <w:numPr>
          <w:ilvl w:val="0"/>
          <w:numId w:val="48"/>
        </w:numPr>
        <w:contextualSpacing/>
      </w:pPr>
      <w:r w:rsidRPr="00B85029">
        <w:t>How should the life insurance policy be applied for?</w:t>
      </w:r>
      <w:r w:rsidR="00612453">
        <w:t xml:space="preserve"> </w:t>
      </w:r>
    </w:p>
    <w:p w14:paraId="7BA0FA97" w14:textId="77777777" w:rsidR="00D33269" w:rsidRPr="00B85029" w:rsidRDefault="00D33269" w:rsidP="009E0425">
      <w:pPr>
        <w:numPr>
          <w:ilvl w:val="0"/>
          <w:numId w:val="48"/>
        </w:numPr>
      </w:pPr>
      <w:r w:rsidRPr="00B85029">
        <w:t>How should the policy premium be paid?</w:t>
      </w:r>
      <w:r w:rsidR="00612453">
        <w:t xml:space="preserve"> </w:t>
      </w:r>
    </w:p>
    <w:p w14:paraId="69BA662B" w14:textId="77777777" w:rsidR="00D33269" w:rsidRDefault="00D33269">
      <w:r>
        <w:t>Let’s examine these somewhat mechanical, but important, issues.</w:t>
      </w:r>
      <w:r w:rsidR="00612453">
        <w:t xml:space="preserve"> </w:t>
      </w:r>
      <w:r>
        <w:t>We stated earlier that, if the trust grantor is uninsurable, existing life insurance should be transferred to the ILIT.</w:t>
      </w:r>
      <w:r w:rsidR="00612453">
        <w:t xml:space="preserve"> </w:t>
      </w:r>
      <w:r>
        <w:t>It is not generally the most desirable arrangement, but if the grantor is uninsurable it may be the only option.</w:t>
      </w:r>
      <w:r w:rsidR="00612453">
        <w:t xml:space="preserve"> </w:t>
      </w:r>
      <w:r>
        <w:t xml:space="preserve">However, if the grantor is insurable, the ILIT trustee should normally apply for new life insurance on </w:t>
      </w:r>
      <w:r w:rsidR="009D37A5">
        <w:t>the grantor’s</w:t>
      </w:r>
      <w:r>
        <w:t xml:space="preserve"> life.</w:t>
      </w:r>
      <w:r w:rsidR="00612453">
        <w:t xml:space="preserve"> </w:t>
      </w:r>
      <w:r>
        <w:t>In this case, Aaron should meet with his attorney and direct him or her to create an irrevocable life insurance trust, and Aaron should name the trustee.</w:t>
      </w:r>
      <w:r w:rsidR="00612453">
        <w:t xml:space="preserve"> </w:t>
      </w:r>
    </w:p>
    <w:p w14:paraId="2EEE6E71" w14:textId="77777777" w:rsidR="00D33269" w:rsidRDefault="00D33269">
      <w:r>
        <w:t>When the trust has been created and the trustee appointed, the trustee should complete an application for the life insurance and sign it as the applicant</w:t>
      </w:r>
      <w:r w:rsidR="00AF071B">
        <w:t xml:space="preserve"> for the insurance</w:t>
      </w:r>
      <w:r>
        <w:t>.</w:t>
      </w:r>
      <w:r w:rsidR="00612453">
        <w:t xml:space="preserve"> </w:t>
      </w:r>
      <w:r>
        <w:t xml:space="preserve">In this case, the insured-grantor </w:t>
      </w:r>
      <w:r w:rsidR="00552C37">
        <w:t>(Aaron</w:t>
      </w:r>
      <w:r w:rsidR="009D34B2">
        <w:t>,</w:t>
      </w:r>
      <w:r w:rsidR="00552C37">
        <w:t xml:space="preserve"> in </w:t>
      </w:r>
      <w:r w:rsidR="009D34B2">
        <w:t>our example</w:t>
      </w:r>
      <w:r w:rsidR="00552C37">
        <w:t xml:space="preserve">) </w:t>
      </w:r>
      <w:r>
        <w:t>should not be the applicant.</w:t>
      </w:r>
      <w:r w:rsidR="00612453">
        <w:t xml:space="preserve"> </w:t>
      </w:r>
    </w:p>
    <w:p w14:paraId="0C0FB155" w14:textId="77777777" w:rsidR="00D33269" w:rsidRDefault="00D33269">
      <w:r>
        <w:t>The ILIT trustee should make a trust check payable to the life insurer in payment of the life insurance premium.</w:t>
      </w:r>
      <w:r w:rsidR="00612453">
        <w:t xml:space="preserve"> </w:t>
      </w:r>
      <w:r>
        <w:t xml:space="preserve">Although payment of the premium may usually be made either at the time of the application or when the policy is delivered, some companies will issue a conditional receipt for very large face amount applications; in such a case, it usually makes sense to submit the initial premium at the time of the application. </w:t>
      </w:r>
    </w:p>
    <w:p w14:paraId="5112B9E8" w14:textId="77777777" w:rsidR="00D33269" w:rsidRDefault="00D33269">
      <w:pPr>
        <w:rPr>
          <w:i/>
        </w:rPr>
      </w:pPr>
      <w:r>
        <w:t>There is another important question, however, that needs to be addressed.</w:t>
      </w:r>
      <w:r w:rsidR="00612453">
        <w:t xml:space="preserve"> </w:t>
      </w:r>
      <w:r>
        <w:t>Specifically, how do the funds get to the trust to enable the trustee to pay the life insurance premium?</w:t>
      </w:r>
    </w:p>
    <w:p w14:paraId="5672E3AE" w14:textId="77777777" w:rsidR="00D33269" w:rsidRDefault="00D33269">
      <w:r>
        <w:t>The not-unexpected answer is that the insured-grantor transfers funds to the ILIT to pay the premiums.</w:t>
      </w:r>
      <w:r w:rsidR="00612453">
        <w:t xml:space="preserve"> </w:t>
      </w:r>
      <w:r>
        <w:t xml:space="preserve">The trustee then simply draws a check on the trust’s assets in order to pay the life insurance premium. </w:t>
      </w:r>
    </w:p>
    <w:p w14:paraId="1095615B" w14:textId="77777777" w:rsidR="00D33269" w:rsidRDefault="00D33269">
      <w:r>
        <w:t>There are two ways in which funds may be transferred to an ILIT to pay the premiums on trust-owned life insurance.</w:t>
      </w:r>
      <w:r w:rsidR="00612453">
        <w:t xml:space="preserve"> </w:t>
      </w:r>
      <w:r>
        <w:t xml:space="preserve">Both methods involve </w:t>
      </w:r>
      <w:r w:rsidR="00552C37">
        <w:t xml:space="preserve">non-charitable </w:t>
      </w:r>
      <w:r>
        <w:t>gifts, usually from the ILIT grantor.</w:t>
      </w:r>
    </w:p>
    <w:p w14:paraId="4DC49D0D" w14:textId="77777777" w:rsidR="00D33269" w:rsidRPr="00B85029" w:rsidRDefault="00D33269" w:rsidP="009E0425">
      <w:pPr>
        <w:numPr>
          <w:ilvl w:val="0"/>
          <w:numId w:val="49"/>
        </w:numPr>
        <w:contextualSpacing/>
      </w:pPr>
      <w:r w:rsidRPr="00B85029">
        <w:t>The insured-grantor can make annual transfers in the amount need</w:t>
      </w:r>
      <w:r w:rsidR="00AE7D9E">
        <w:t>ed</w:t>
      </w:r>
      <w:r w:rsidRPr="00B85029">
        <w:t xml:space="preserve"> to pay premiums.</w:t>
      </w:r>
    </w:p>
    <w:p w14:paraId="0AC9D005" w14:textId="77777777" w:rsidR="00D33269" w:rsidRPr="00B85029" w:rsidRDefault="00D33269" w:rsidP="009E0425">
      <w:pPr>
        <w:numPr>
          <w:ilvl w:val="0"/>
          <w:numId w:val="49"/>
        </w:numPr>
      </w:pPr>
      <w:r w:rsidRPr="00B85029">
        <w:lastRenderedPageBreak/>
        <w:t>The insured-grantor can transfer sufficient income-producing assets to the trust</w:t>
      </w:r>
      <w:r w:rsidR="00DF1736">
        <w:t>,</w:t>
      </w:r>
      <w:r w:rsidR="00612453">
        <w:t xml:space="preserve"> </w:t>
      </w:r>
      <w:r w:rsidR="00DF1736">
        <w:t>the i</w:t>
      </w:r>
      <w:r w:rsidRPr="00B85029">
        <w:t>ncome from which will then fund the life insurance policy premiums.</w:t>
      </w:r>
    </w:p>
    <w:p w14:paraId="7B3E108D" w14:textId="77777777" w:rsidR="00D33269" w:rsidRDefault="00D33269">
      <w:r>
        <w:t>The difference in the two methods of paying for life insurance premiums in an ILIT is the difference between a funded ILIT and an unfunded ILIT</w:t>
      </w:r>
      <w:r w:rsidR="00B74366">
        <w:fldChar w:fldCharType="begin"/>
      </w:r>
      <w:r w:rsidR="00CB4F12">
        <w:instrText xml:space="preserve"> XE "</w:instrText>
      </w:r>
      <w:r w:rsidR="00CB4F12" w:rsidRPr="00E165EA">
        <w:instrText>Funded and unfunded ILITs</w:instrText>
      </w:r>
      <w:r w:rsidR="00CB4F12">
        <w:instrText xml:space="preserve">" </w:instrText>
      </w:r>
      <w:r w:rsidR="00B74366">
        <w:fldChar w:fldCharType="end"/>
      </w:r>
      <w:r>
        <w:t>.</w:t>
      </w:r>
      <w:r w:rsidR="00612453">
        <w:t xml:space="preserve"> </w:t>
      </w:r>
      <w:r>
        <w:t>An irrevocable life insurance trust that receives income-producing assets whose income will pay the premium on the trust-owned life insurance policy is called a funded ILIT.</w:t>
      </w:r>
      <w:r w:rsidR="00612453">
        <w:t xml:space="preserve"> </w:t>
      </w:r>
      <w:r>
        <w:t>An ILIT to which the insured simply makes annual transfers to pay the premiums on trust-owned life insurance is referred to as unfunded ILIT.</w:t>
      </w:r>
    </w:p>
    <w:p w14:paraId="170DEF08" w14:textId="77777777" w:rsidR="00D33269" w:rsidRDefault="00D33269">
      <w:r>
        <w:t>The issue with respect to transferring funds to the trust to pay the premiums is that the transfers are gifts.</w:t>
      </w:r>
      <w:r w:rsidR="00612453">
        <w:t xml:space="preserve"> </w:t>
      </w:r>
      <w:r>
        <w:t>As gifts, the transfers are subject to gift taxation</w:t>
      </w:r>
      <w:r w:rsidR="00B3566A">
        <w:t>—</w:t>
      </w:r>
      <w:r>
        <w:t>and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rates are equal to estate tax rates.</w:t>
      </w:r>
      <w:r w:rsidR="00612453">
        <w:t xml:space="preserve"> </w:t>
      </w:r>
    </w:p>
    <w:p w14:paraId="0C97B87C" w14:textId="77777777" w:rsidR="007B0930" w:rsidRDefault="007B0930" w:rsidP="007B0930">
      <w:r>
        <w:t>Let’s assume that Aaron chooses to make the ILIT a funded trust by transferring to it sufficient assets so that he will not be required to make further transfers to pay premiums. If the annual premium on the $1 million trust-owned life insurance policy is $</w:t>
      </w:r>
      <w:r w:rsidR="009D37A5">
        <w:t>112,000</w:t>
      </w:r>
      <w:r>
        <w:t xml:space="preserve"> and Aaron believes that the trust can obtain an 8% after-tax annual yield, he </w:t>
      </w:r>
      <w:r w:rsidR="006269FB">
        <w:t xml:space="preserve">might choose to </w:t>
      </w:r>
      <w:r>
        <w:t>make a one-time transfer of $1.</w:t>
      </w:r>
      <w:r w:rsidR="009D37A5">
        <w:t>4</w:t>
      </w:r>
      <w:r>
        <w:t xml:space="preserve"> million to the trust. At an 8% after-tax annual yield, the trust could expect to realize sufficient income each year to pay the premium when due.</w:t>
      </w:r>
    </w:p>
    <w:p w14:paraId="338D37D4" w14:textId="77777777" w:rsidR="007B0930" w:rsidRDefault="007B0930" w:rsidP="007B0930">
      <w:r>
        <w:t>In light of the significant amounts of cash involved in the transfer of funds to a funded ILIT and the substantial level of gift taxes that would normally be due</w:t>
      </w:r>
      <w:r w:rsidR="004B29FF">
        <w:t xml:space="preserve"> </w:t>
      </w:r>
      <w:r w:rsidR="006269FB">
        <w:t>upon making the transfer</w:t>
      </w:r>
      <w:r>
        <w:t>, these trust</w:t>
      </w:r>
      <w:r w:rsidR="00AB1CC3">
        <w:t>s</w:t>
      </w:r>
      <w:r>
        <w:t xml:space="preserve"> are usually unfunded.</w:t>
      </w:r>
    </w:p>
    <w:p w14:paraId="4BA37E21" w14:textId="77777777" w:rsidR="007B0930" w:rsidRDefault="007B0930" w:rsidP="007B0930">
      <w:r>
        <w:t>Even in an unfunded ILIT, however, gift taxes may be a problem.  The problem is resolved somewhat because everyone has an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w:t>
      </w:r>
      <w:r w:rsidR="00AF071B">
        <w:t xml:space="preserve"> that can be used to avoid gift taxes</w:t>
      </w:r>
      <w:r>
        <w:t xml:space="preserve">.  </w:t>
      </w:r>
    </w:p>
    <w:p w14:paraId="5A2AA814" w14:textId="77777777" w:rsidR="007B0930" w:rsidRDefault="007B0930" w:rsidP="007B0930">
      <w:r>
        <w:t xml:space="preserve">In </w:t>
      </w:r>
      <w:r w:rsidR="00B3566A">
        <w:t>20</w:t>
      </w:r>
      <w:r w:rsidR="009D34B2">
        <w:t>1</w:t>
      </w:r>
      <w:r w:rsidR="00AF071B">
        <w:t>5</w:t>
      </w:r>
      <w:r>
        <w:t>, the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 amount is $1</w:t>
      </w:r>
      <w:r w:rsidR="00BD333E">
        <w:t>4</w:t>
      </w:r>
      <w:r>
        <w:t>,000 to each donee. That means that a donor—Aaron Golden, in this case—can make a gift each year of $1</w:t>
      </w:r>
      <w:r w:rsidR="00BD333E">
        <w:t>4</w:t>
      </w:r>
      <w:r>
        <w:t>,000 to anyone he wishes without incurring any gift taxes.  (If Aaron’s wife were still living she could join in the gift with Aaron, and they could give away $2</w:t>
      </w:r>
      <w:r w:rsidR="00BD333E">
        <w:t>8</w:t>
      </w:r>
      <w:r>
        <w:t xml:space="preserve">,000 each year to each donee tax-free.) </w:t>
      </w:r>
    </w:p>
    <w:p w14:paraId="317EFD47" w14:textId="77777777" w:rsidR="007B0930" w:rsidRDefault="007B0930" w:rsidP="007B0930">
      <w:r>
        <w:t>Aaron has four children and four grandchildren. So, he can give each of them $1</w:t>
      </w:r>
      <w:r w:rsidR="00BD333E">
        <w:t>4</w:t>
      </w:r>
      <w:r>
        <w:t xml:space="preserve">,000 each year </w:t>
      </w:r>
      <w:r w:rsidR="006269FB">
        <w:t xml:space="preserve">gift </w:t>
      </w:r>
      <w:r>
        <w:t>tax-free and direct those funds to the trust to pay the life insurance premiums. Since the annual premium for his life insurance policy is $</w:t>
      </w:r>
      <w:r w:rsidR="00496A46">
        <w:t>112,000</w:t>
      </w:r>
      <w:r>
        <w:t xml:space="preserve"> and he has 8 trust beneficiaries, </w:t>
      </w:r>
      <w:r w:rsidR="00AE7D9E">
        <w:t>the entire premium can be transferred to the trust without incurring gift taxes</w:t>
      </w:r>
      <w:r>
        <w:t xml:space="preserve">. </w:t>
      </w:r>
      <w:r w:rsidR="004B29FF">
        <w:t xml:space="preserve">($14,000 x 8 = $112,000) </w:t>
      </w:r>
      <w:r>
        <w:t>Aaron manages to reduce his estate by $</w:t>
      </w:r>
      <w:r w:rsidR="00496A46">
        <w:t>112,000</w:t>
      </w:r>
      <w:r>
        <w:t xml:space="preserve"> each year, pay for the life insurance policy and avoid the gift taxes on the $</w:t>
      </w:r>
      <w:r w:rsidR="00496A46">
        <w:t>112,000</w:t>
      </w:r>
      <w:r>
        <w:t xml:space="preserve"> as well because of the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w:t>
      </w:r>
    </w:p>
    <w:p w14:paraId="6FC769DA" w14:textId="77777777" w:rsidR="007B0930" w:rsidRDefault="007B0930" w:rsidP="007B0930">
      <w:r>
        <w:t xml:space="preserve">There is one potential problem with the </w:t>
      </w:r>
      <w:r w:rsidR="004B29FF">
        <w:t>transfer</w:t>
      </w:r>
      <w:r>
        <w:t xml:space="preserve"> of the $</w:t>
      </w:r>
      <w:r w:rsidR="00496A46">
        <w:t>112,000</w:t>
      </w:r>
      <w:r>
        <w:t xml:space="preserve"> premium into the trust each year to pay the premiums. The problem is that contributions to the trust are considered future interests rather than present interests. </w:t>
      </w:r>
      <w:r w:rsidR="00821C37">
        <w:t xml:space="preserve">(The eight trust beneficiaries can’t immediately enjoy the money transferred to the ILIT.) </w:t>
      </w:r>
      <w:r>
        <w:t>Unfortunately, future interests don’t qualify for the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w:t>
      </w:r>
      <w:r w:rsidR="00AF071B">
        <w:t xml:space="preserve">; rather the interest in the gifted property must be a </w:t>
      </w:r>
      <w:r w:rsidR="00AF071B">
        <w:rPr>
          <w:i/>
        </w:rPr>
        <w:t>present</w:t>
      </w:r>
      <w:r w:rsidR="00AF071B">
        <w:t xml:space="preserve"> interest.</w:t>
      </w:r>
      <w:r>
        <w:t xml:space="preserve">  </w:t>
      </w:r>
    </w:p>
    <w:p w14:paraId="5034C0F6" w14:textId="77777777" w:rsidR="00D33269" w:rsidRDefault="00D33269">
      <w:pPr>
        <w:rPr>
          <w:i/>
        </w:rPr>
      </w:pPr>
      <w:r>
        <w:t xml:space="preserve">The problem of annual gifts directed to pay the premium on trust-owned life </w:t>
      </w:r>
      <w:r w:rsidR="00552C37">
        <w:t>insurance not being considered</w:t>
      </w:r>
      <w:r>
        <w:t xml:space="preserve"> gift</w:t>
      </w:r>
      <w:r w:rsidR="00552C37">
        <w:t>s</w:t>
      </w:r>
      <w:r>
        <w:t xml:space="preserve"> qualifying for the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 is overcome by giving the trust beneficiaries a limited right to withdraw the funds from the trust.</w:t>
      </w:r>
      <w:r w:rsidR="00612453">
        <w:t xml:space="preserve"> </w:t>
      </w:r>
      <w:r>
        <w:t xml:space="preserve">This limited withdrawal right is sufficient to change the </w:t>
      </w:r>
      <w:r w:rsidR="00552C37">
        <w:t xml:space="preserve">donee’s </w:t>
      </w:r>
      <w:r>
        <w:t>future interest</w:t>
      </w:r>
      <w:r w:rsidR="00552C37">
        <w:t xml:space="preserve"> in the gift</w:t>
      </w:r>
      <w:r>
        <w:t xml:space="preserve"> into a present interest and, thereby, </w:t>
      </w:r>
      <w:r w:rsidR="00821C37">
        <w:t xml:space="preserve">enable the transfer of funds to </w:t>
      </w:r>
      <w:r>
        <w:t>qualify for the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 </w:t>
      </w:r>
    </w:p>
    <w:p w14:paraId="12DB8572" w14:textId="77777777" w:rsidR="00D33269" w:rsidRDefault="00D33269">
      <w:r>
        <w:t>In Aaron’s case, the beneficiaries are given a limited power to withdraw certain sums from the trust for a short time after he makes the contribution.</w:t>
      </w:r>
      <w:r w:rsidR="00612453">
        <w:t xml:space="preserve"> </w:t>
      </w:r>
      <w:r>
        <w:t xml:space="preserve">These powers of withdrawal are called Crummey </w:t>
      </w:r>
      <w:r>
        <w:lastRenderedPageBreak/>
        <w:t>powers</w:t>
      </w:r>
      <w:r w:rsidR="00B74366">
        <w:fldChar w:fldCharType="begin"/>
      </w:r>
      <w:r w:rsidR="00CB4F12">
        <w:instrText xml:space="preserve"> XE "</w:instrText>
      </w:r>
      <w:r w:rsidR="00CB4F12" w:rsidRPr="00E165EA">
        <w:instrText>Crummey powers</w:instrText>
      </w:r>
      <w:r w:rsidR="00CB4F12">
        <w:instrText xml:space="preserve">" </w:instrText>
      </w:r>
      <w:r w:rsidR="00B74366">
        <w:fldChar w:fldCharType="end"/>
      </w:r>
      <w:r>
        <w:t xml:space="preserve"> and are so named for the </w:t>
      </w:r>
      <w:r>
        <w:rPr>
          <w:i/>
        </w:rPr>
        <w:t>Crummey v. Comm.</w:t>
      </w:r>
      <w:r>
        <w:t xml:space="preserve"> case, decided in the federal courts in 1968.</w:t>
      </w:r>
      <w:r w:rsidR="00612453">
        <w:t xml:space="preserve"> </w:t>
      </w:r>
      <w:r>
        <w:rPr>
          <w:i/>
          <w:iCs/>
        </w:rPr>
        <w:t>397 F.2d 82 (9</w:t>
      </w:r>
      <w:r>
        <w:rPr>
          <w:i/>
          <w:iCs/>
          <w:vertAlign w:val="superscript"/>
        </w:rPr>
        <w:t>th</w:t>
      </w:r>
      <w:r>
        <w:rPr>
          <w:i/>
          <w:iCs/>
        </w:rPr>
        <w:t xml:space="preserve"> Cir. 1968)</w:t>
      </w:r>
    </w:p>
    <w:p w14:paraId="0A9B255B" w14:textId="77777777" w:rsidR="00D33269" w:rsidRPr="00B85029" w:rsidRDefault="00D33269" w:rsidP="00B85029">
      <w:r w:rsidRPr="00B85029">
        <w:t>It is seldom that an estate tax planning strategy is completely without drawbacks; the ILIT is no exception.</w:t>
      </w:r>
      <w:r w:rsidR="00612453">
        <w:t xml:space="preserve"> </w:t>
      </w:r>
      <w:r w:rsidR="004518B8" w:rsidRPr="00B85029">
        <w:t>Despite the benefits that can result from using an irrevocable life insurance trust</w:t>
      </w:r>
      <w:r w:rsidR="00B74366">
        <w:fldChar w:fldCharType="begin"/>
      </w:r>
      <w:r w:rsidR="00CB4F12">
        <w:instrText xml:space="preserve"> XE "</w:instrText>
      </w:r>
      <w:r w:rsidR="00CB4F12" w:rsidRPr="00E165EA">
        <w:instrText>Irrevocable life insurance trust drawbacks</w:instrText>
      </w:r>
      <w:r w:rsidR="00CB4F12">
        <w:instrText xml:space="preserve">" </w:instrText>
      </w:r>
      <w:r w:rsidR="00B74366">
        <w:fldChar w:fldCharType="end"/>
      </w:r>
      <w:r w:rsidR="004518B8" w:rsidRPr="00B85029">
        <w:t>, a significant drawback to its use is that Aaron has no rights to the life insurance policy in the trust or to the premiums that have been paid.</w:t>
      </w:r>
      <w:r w:rsidR="00B3566A">
        <w:t xml:space="preserve"> (Remember that if Aaron had retained the right to borrow from the policy, for example, that retained right would be </w:t>
      </w:r>
      <w:r w:rsidR="00821C37">
        <w:t xml:space="preserve">considered an incident of ownership and </w:t>
      </w:r>
      <w:r w:rsidR="00B3566A">
        <w:t>sufficient to cause the policy’s death benefits to be included in his estate at death.)</w:t>
      </w:r>
      <w:r w:rsidR="00612453">
        <w:t xml:space="preserve"> </w:t>
      </w:r>
    </w:p>
    <w:p w14:paraId="7CF4DDB6" w14:textId="77777777" w:rsidR="00D33269" w:rsidRDefault="00D33269">
      <w:r>
        <w:t>Simply stated, Aaron</w:t>
      </w:r>
      <w:r w:rsidR="00B3566A">
        <w:t>,</w:t>
      </w:r>
      <w:r w:rsidR="00D878BD">
        <w:t xml:space="preserve"> </w:t>
      </w:r>
      <w:r>
        <w:t>the trust grantor</w:t>
      </w:r>
      <w:r w:rsidR="00B3566A">
        <w:t>,</w:t>
      </w:r>
      <w:r w:rsidR="00D878BD">
        <w:t xml:space="preserve"> </w:t>
      </w:r>
      <w:r>
        <w:t>cannot get anything out of the trust once it is put into it.</w:t>
      </w:r>
      <w:r w:rsidR="00612453">
        <w:t xml:space="preserve"> </w:t>
      </w:r>
      <w:r>
        <w:t>If he wants to use the cash values to invest in a business opportunity or borrow the cash to help him through an emergency, he cannot do it.</w:t>
      </w:r>
      <w:r w:rsidR="00612453">
        <w:t xml:space="preserve"> </w:t>
      </w:r>
      <w:r>
        <w:t>Since Aaron does not own the life insurance policy, he has no access to its values.</w:t>
      </w:r>
    </w:p>
    <w:p w14:paraId="58EA7E29" w14:textId="77777777" w:rsidR="00D33269" w:rsidRDefault="00D33269">
      <w:r>
        <w:t>Because of the client’s loss of access to the life insurance policy and its cash value</w:t>
      </w:r>
      <w:r w:rsidR="00B3566A">
        <w:t>—</w:t>
      </w:r>
      <w:r>
        <w:t>a value that is often substantial</w:t>
      </w:r>
      <w:r w:rsidR="00B3566A">
        <w:t>—</w:t>
      </w:r>
      <w:r>
        <w:t>the client must fully understand the consequences of an ILIT before employing the strategy.</w:t>
      </w:r>
      <w:r w:rsidR="00612453">
        <w:t xml:space="preserve"> </w:t>
      </w:r>
      <w:r>
        <w:t>However, when employed by the right client in the proper estate-planning situation, an ILIT can provide the client and his or her family with significant benefits.</w:t>
      </w:r>
      <w:r w:rsidR="00612453">
        <w:t xml:space="preserve"> </w:t>
      </w:r>
    </w:p>
    <w:p w14:paraId="36F6CC3A" w14:textId="77777777" w:rsidR="00D33269" w:rsidRDefault="00D33269">
      <w:pPr>
        <w:rPr>
          <w:i/>
          <w:sz w:val="26"/>
          <w:szCs w:val="26"/>
        </w:rPr>
      </w:pPr>
      <w:r>
        <w:t>The primary benefit, however, is the obvious one: it enables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to pay the estate liabilities </w:t>
      </w:r>
      <w:r>
        <w:rPr>
          <w:i/>
        </w:rPr>
        <w:t>for</w:t>
      </w:r>
      <w:r>
        <w:t xml:space="preserve"> the estate rather than </w:t>
      </w:r>
      <w:r>
        <w:rPr>
          <w:i/>
        </w:rPr>
        <w:t>from</w:t>
      </w:r>
      <w:r>
        <w:t xml:space="preserve"> the estate using the most economical vehicle available</w:t>
      </w:r>
      <w:r w:rsidR="00821C37" w:rsidRPr="00821C37">
        <w:t xml:space="preserve"> </w:t>
      </w:r>
      <w:r w:rsidR="00821C37">
        <w:t>for the purpose</w:t>
      </w:r>
      <w:r w:rsidR="00B3566A">
        <w:t>,</w:t>
      </w:r>
      <w:r w:rsidR="00D878BD">
        <w:t xml:space="preserve"> </w:t>
      </w:r>
      <w:r>
        <w:t>a life insurance policy.</w:t>
      </w:r>
      <w:r w:rsidR="00612453">
        <w:t xml:space="preserve"> </w:t>
      </w:r>
    </w:p>
    <w:p w14:paraId="3505A50A" w14:textId="77777777" w:rsidR="00D33269" w:rsidRDefault="00D33269" w:rsidP="00B85029">
      <w:pPr>
        <w:pStyle w:val="Heading2"/>
        <w:rPr>
          <w:sz w:val="22"/>
          <w:szCs w:val="22"/>
        </w:rPr>
      </w:pPr>
      <w:bookmarkStart w:id="54" w:name="_Toc24350829"/>
      <w:bookmarkStart w:id="55" w:name="_Toc375319039"/>
      <w:r>
        <w:t>Summary</w:t>
      </w:r>
      <w:bookmarkEnd w:id="54"/>
      <w:bookmarkEnd w:id="55"/>
    </w:p>
    <w:p w14:paraId="34992D8D" w14:textId="77777777" w:rsidR="00D33269" w:rsidRDefault="00D33269">
      <w:r>
        <w:t>A wide range of estate tax planning tools and techniques are available to practitioners to assist clients in limiting their estate tax liability and facilitating their dispositive objectives.</w:t>
      </w:r>
      <w:r w:rsidR="00612453">
        <w:t xml:space="preserve"> </w:t>
      </w:r>
    </w:p>
    <w:p w14:paraId="7375478C" w14:textId="77777777" w:rsidR="00D33269" w:rsidRDefault="00D33269">
      <w:pPr>
        <w:keepNext/>
      </w:pPr>
      <w:r>
        <w:t xml:space="preserve">Three of the most popular tools are trusts: </w:t>
      </w:r>
    </w:p>
    <w:p w14:paraId="7546B114" w14:textId="77777777" w:rsidR="00D33269" w:rsidRPr="00B85029" w:rsidRDefault="00D33269" w:rsidP="009E0425">
      <w:pPr>
        <w:numPr>
          <w:ilvl w:val="0"/>
          <w:numId w:val="50"/>
        </w:numPr>
        <w:contextualSpacing/>
      </w:pPr>
      <w:r w:rsidRPr="00B85029">
        <w:t>Credit shelter trusts</w:t>
      </w:r>
    </w:p>
    <w:p w14:paraId="340449C6" w14:textId="77777777" w:rsidR="00D33269" w:rsidRPr="00B85029" w:rsidRDefault="00D33269" w:rsidP="009E0425">
      <w:pPr>
        <w:numPr>
          <w:ilvl w:val="0"/>
          <w:numId w:val="50"/>
        </w:numPr>
        <w:contextualSpacing/>
      </w:pPr>
      <w:r w:rsidRPr="00B85029">
        <w:t>QTIP trusts</w:t>
      </w:r>
    </w:p>
    <w:p w14:paraId="238EEE00" w14:textId="77777777" w:rsidR="00D33269" w:rsidRPr="00B85029" w:rsidRDefault="00D33269" w:rsidP="009E0425">
      <w:pPr>
        <w:numPr>
          <w:ilvl w:val="0"/>
          <w:numId w:val="50"/>
        </w:numPr>
      </w:pPr>
      <w:r w:rsidRPr="00B85029">
        <w:t>ILIT</w:t>
      </w:r>
      <w:r w:rsidR="00AB1CC3">
        <w:t>s</w:t>
      </w:r>
    </w:p>
    <w:p w14:paraId="3D4D2AE6" w14:textId="77777777" w:rsidR="00D33269" w:rsidRDefault="00D33269">
      <w:r>
        <w:t xml:space="preserve">Credit shelter trusts protect the estate of the first decedent from losing the </w:t>
      </w:r>
      <w:r w:rsidR="00AB1CC3">
        <w:t xml:space="preserve">estate tax </w:t>
      </w:r>
      <w:r>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because of </w:t>
      </w:r>
      <w:r w:rsidR="00AB1CC3">
        <w:t xml:space="preserve">bequeathing his or her entire estate to a surviving spouse under </w:t>
      </w:r>
      <w:r>
        <w:t>the</w:t>
      </w:r>
      <w:r w:rsidR="00AB1CC3">
        <w:t xml:space="preserve"> unlimited</w:t>
      </w:r>
      <w:r>
        <w:t xml:space="preserv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t>.</w:t>
      </w:r>
      <w:r w:rsidR="00612453">
        <w:t xml:space="preserve"> </w:t>
      </w:r>
      <w:r>
        <w:t xml:space="preserve">QTIP trusts permit a decedent to direct the income from his or her assets to a </w:t>
      </w:r>
      <w:r w:rsidR="00AB1CC3">
        <w:t xml:space="preserve">surviving </w:t>
      </w:r>
      <w:r>
        <w:t>spouse and provide for their ultimate distribution according to the terms of the trust, thereby protecting the first decedent’s heirs.</w:t>
      </w:r>
      <w:r w:rsidR="00612453">
        <w:t xml:space="preserve"> </w:t>
      </w:r>
    </w:p>
    <w:p w14:paraId="54739C89" w14:textId="77777777" w:rsidR="00D33269" w:rsidRDefault="00D33269">
      <w:r>
        <w:t>Irrevocable life insurance trusts allow an estate owner to arrange for the purchase of life insurance on his or her life to provide for estate liquidity without increasing the value of the estate for tax purposes.</w:t>
      </w:r>
    </w:p>
    <w:tbl>
      <w:tblPr>
        <w:tblW w:w="9108"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1908"/>
        <w:gridCol w:w="7200"/>
      </w:tblGrid>
      <w:tr w:rsidR="00496A46" w:rsidRPr="00A3644B" w14:paraId="774E4ED5" w14:textId="77777777" w:rsidTr="00F733FC">
        <w:trPr>
          <w:jc w:val="center"/>
        </w:trPr>
        <w:tc>
          <w:tcPr>
            <w:tcW w:w="9108" w:type="dxa"/>
            <w:gridSpan w:val="2"/>
            <w:shd w:val="clear" w:color="auto" w:fill="7AC142"/>
            <w:vAlign w:val="center"/>
          </w:tcPr>
          <w:p w14:paraId="72490B95" w14:textId="77777777" w:rsidR="00496A46" w:rsidRPr="00A3644B" w:rsidRDefault="00496A46" w:rsidP="00F733FC">
            <w:pPr>
              <w:pStyle w:val="WTableHeader"/>
            </w:pPr>
            <w:r w:rsidRPr="00A3644B">
              <w:t>Chapter 3 Thumbnail Summary</w:t>
            </w:r>
          </w:p>
        </w:tc>
      </w:tr>
      <w:tr w:rsidR="00496A46" w:rsidRPr="00A3644B" w14:paraId="2F44C1DB" w14:textId="77777777" w:rsidTr="00F733FC">
        <w:trPr>
          <w:jc w:val="center"/>
        </w:trPr>
        <w:tc>
          <w:tcPr>
            <w:tcW w:w="1908" w:type="dxa"/>
          </w:tcPr>
          <w:p w14:paraId="12333D63" w14:textId="77777777" w:rsidR="00496A46" w:rsidRPr="00A3644B" w:rsidRDefault="00496A46" w:rsidP="00F733FC">
            <w:pPr>
              <w:pStyle w:val="wTableNormal0"/>
              <w:spacing w:after="40"/>
            </w:pPr>
            <w:r w:rsidRPr="00A3644B">
              <w:t>Credit shelter trust</w:t>
            </w:r>
          </w:p>
        </w:tc>
        <w:tc>
          <w:tcPr>
            <w:tcW w:w="7200" w:type="dxa"/>
          </w:tcPr>
          <w:p w14:paraId="52C6CA1E" w14:textId="77777777" w:rsidR="00496A46" w:rsidRPr="00A3644B" w:rsidRDefault="00496A46" w:rsidP="00BC4ABE">
            <w:pPr>
              <w:pStyle w:val="wTableNormal0"/>
              <w:spacing w:after="40"/>
            </w:pPr>
            <w:r w:rsidRPr="00A3644B">
              <w:t>A trust established to be funded by a decedent’s assets up to the exemption equivalent of the estate tax unified credit. The exemption equivalent of the estate tax unified credit in 201</w:t>
            </w:r>
            <w:r w:rsidR="00BC4ABE">
              <w:t>5</w:t>
            </w:r>
            <w:r w:rsidRPr="00A3644B">
              <w:t xml:space="preserve"> is $5</w:t>
            </w:r>
            <w:r>
              <w:t>.</w:t>
            </w:r>
            <w:r w:rsidR="00BC4ABE">
              <w:t>43</w:t>
            </w:r>
            <w:r w:rsidRPr="00A3644B">
              <w:t xml:space="preserve"> million.</w:t>
            </w:r>
          </w:p>
        </w:tc>
      </w:tr>
      <w:tr w:rsidR="00496A46" w:rsidRPr="00A3644B" w14:paraId="73814C8D" w14:textId="77777777" w:rsidTr="00F733FC">
        <w:trPr>
          <w:jc w:val="center"/>
        </w:trPr>
        <w:tc>
          <w:tcPr>
            <w:tcW w:w="1908" w:type="dxa"/>
          </w:tcPr>
          <w:p w14:paraId="7BCDCA0B" w14:textId="77777777" w:rsidR="00496A46" w:rsidRPr="00A3644B" w:rsidRDefault="00496A46" w:rsidP="00F733FC">
            <w:pPr>
              <w:pStyle w:val="wTableNormal0"/>
              <w:spacing w:after="40"/>
            </w:pPr>
            <w:r w:rsidRPr="00A3644B">
              <w:t>Testamentary trust</w:t>
            </w:r>
          </w:p>
        </w:tc>
        <w:tc>
          <w:tcPr>
            <w:tcW w:w="7200" w:type="dxa"/>
          </w:tcPr>
          <w:p w14:paraId="20CCFFE2" w14:textId="77777777" w:rsidR="00496A46" w:rsidRPr="00A3644B" w:rsidRDefault="00496A46" w:rsidP="00F733FC">
            <w:pPr>
              <w:pStyle w:val="wTableNormal0"/>
              <w:spacing w:after="40"/>
            </w:pPr>
            <w:r w:rsidRPr="00A3644B">
              <w:t>A trust established by a decedent’s last will and testament.</w:t>
            </w:r>
          </w:p>
        </w:tc>
      </w:tr>
      <w:tr w:rsidR="00496A46" w:rsidRPr="00A3644B" w14:paraId="6E2CE31D" w14:textId="77777777" w:rsidTr="00F733FC">
        <w:trPr>
          <w:jc w:val="center"/>
        </w:trPr>
        <w:tc>
          <w:tcPr>
            <w:tcW w:w="1908" w:type="dxa"/>
          </w:tcPr>
          <w:p w14:paraId="4262BA0E" w14:textId="77777777" w:rsidR="00496A46" w:rsidRPr="00A3644B" w:rsidRDefault="00496A46" w:rsidP="00F733FC">
            <w:pPr>
              <w:pStyle w:val="wTableNormal0"/>
              <w:spacing w:after="40"/>
            </w:pPr>
            <w:r w:rsidRPr="00A3644B">
              <w:t>Inter vivos trust</w:t>
            </w:r>
          </w:p>
        </w:tc>
        <w:tc>
          <w:tcPr>
            <w:tcW w:w="7200" w:type="dxa"/>
          </w:tcPr>
          <w:p w14:paraId="6088763D" w14:textId="77777777" w:rsidR="00496A46" w:rsidRPr="00A3644B" w:rsidRDefault="00496A46" w:rsidP="00F733FC">
            <w:pPr>
              <w:pStyle w:val="wTableNormal0"/>
              <w:spacing w:after="40"/>
            </w:pPr>
            <w:r w:rsidRPr="00A3644B">
              <w:t>A trust established during the lifetime of the trust creator.</w:t>
            </w:r>
          </w:p>
        </w:tc>
      </w:tr>
      <w:tr w:rsidR="00496A46" w:rsidRPr="00A3644B" w14:paraId="6048AA49" w14:textId="77777777" w:rsidTr="00F733FC">
        <w:trPr>
          <w:jc w:val="center"/>
        </w:trPr>
        <w:tc>
          <w:tcPr>
            <w:tcW w:w="1908" w:type="dxa"/>
          </w:tcPr>
          <w:p w14:paraId="4B11D163" w14:textId="77777777" w:rsidR="00496A46" w:rsidRPr="00A3644B" w:rsidRDefault="00496A46" w:rsidP="00F733FC">
            <w:pPr>
              <w:pStyle w:val="wTableNormal0"/>
              <w:spacing w:after="40"/>
            </w:pPr>
            <w:r w:rsidRPr="00A3644B">
              <w:lastRenderedPageBreak/>
              <w:t xml:space="preserve">Qualified terminable interest property (QTIP) trust </w:t>
            </w:r>
          </w:p>
        </w:tc>
        <w:tc>
          <w:tcPr>
            <w:tcW w:w="7200" w:type="dxa"/>
          </w:tcPr>
          <w:p w14:paraId="059A9491" w14:textId="77777777" w:rsidR="00496A46" w:rsidRPr="00A3644B" w:rsidRDefault="00496A46" w:rsidP="00F733FC">
            <w:pPr>
              <w:pStyle w:val="wTableNormal0"/>
              <w:spacing w:after="40"/>
            </w:pPr>
            <w:r w:rsidRPr="00A3644B">
              <w:t>A trust designed to enable a decedent to:</w:t>
            </w:r>
          </w:p>
          <w:p w14:paraId="16422ABD" w14:textId="77777777" w:rsidR="00496A46" w:rsidRPr="00A3644B" w:rsidRDefault="00BF20C8" w:rsidP="00496A46">
            <w:pPr>
              <w:pStyle w:val="wTableNormal0"/>
              <w:numPr>
                <w:ilvl w:val="0"/>
                <w:numId w:val="133"/>
              </w:numPr>
              <w:spacing w:after="40"/>
            </w:pPr>
            <w:r w:rsidRPr="00A3644B">
              <w:t>Determine the ultimate beneficiary of his or her assets but who wants to provide a lifetime income to the surviving spouse;</w:t>
            </w:r>
          </w:p>
          <w:p w14:paraId="036E40A6" w14:textId="77777777" w:rsidR="00496A46" w:rsidRPr="00A3644B" w:rsidRDefault="00BF20C8" w:rsidP="00496A46">
            <w:pPr>
              <w:pStyle w:val="wTableNormal0"/>
              <w:numPr>
                <w:ilvl w:val="0"/>
                <w:numId w:val="133"/>
              </w:numPr>
              <w:spacing w:after="40"/>
            </w:pPr>
            <w:r w:rsidRPr="00A3644B">
              <w:t>Protect the inheritance of children from a previous marriag</w:t>
            </w:r>
            <w:r w:rsidR="00496A46" w:rsidRPr="00A3644B">
              <w:t>e; or</w:t>
            </w:r>
          </w:p>
          <w:p w14:paraId="37B2C552" w14:textId="77777777" w:rsidR="00496A46" w:rsidRPr="00A3644B" w:rsidRDefault="00BF20C8" w:rsidP="00496A46">
            <w:pPr>
              <w:pStyle w:val="wTableNormal0"/>
              <w:numPr>
                <w:ilvl w:val="0"/>
                <w:numId w:val="133"/>
              </w:numPr>
              <w:spacing w:after="40"/>
            </w:pPr>
            <w:r w:rsidRPr="00A3644B">
              <w:t>Ensure that his or her estate does not pass to a subsequent marriage partner.</w:t>
            </w:r>
          </w:p>
        </w:tc>
      </w:tr>
      <w:tr w:rsidR="00496A46" w:rsidRPr="00A3644B" w14:paraId="2A464EC4" w14:textId="77777777" w:rsidTr="00F733FC">
        <w:trPr>
          <w:jc w:val="center"/>
        </w:trPr>
        <w:tc>
          <w:tcPr>
            <w:tcW w:w="1908" w:type="dxa"/>
          </w:tcPr>
          <w:p w14:paraId="5EB9A801" w14:textId="77777777" w:rsidR="00496A46" w:rsidRPr="00A3644B" w:rsidRDefault="00496A46" w:rsidP="00F733FC">
            <w:pPr>
              <w:pStyle w:val="wTableNormal0"/>
              <w:spacing w:after="40"/>
            </w:pPr>
            <w:r w:rsidRPr="00A3644B">
              <w:t>Revocable trust</w:t>
            </w:r>
          </w:p>
        </w:tc>
        <w:tc>
          <w:tcPr>
            <w:tcW w:w="7200" w:type="dxa"/>
          </w:tcPr>
          <w:p w14:paraId="136F2760" w14:textId="77777777" w:rsidR="00496A46" w:rsidRPr="00A3644B" w:rsidRDefault="00496A46" w:rsidP="00F733FC">
            <w:pPr>
              <w:pStyle w:val="wTableNormal0"/>
              <w:spacing w:after="40"/>
            </w:pPr>
            <w:r w:rsidRPr="00A3644B">
              <w:t>A trust whose terms may be changed and that may be revoked entirely; revocable trusts offer no estate tax protection.</w:t>
            </w:r>
          </w:p>
        </w:tc>
      </w:tr>
      <w:tr w:rsidR="00496A46" w:rsidRPr="00A3644B" w14:paraId="7024E6A7" w14:textId="77777777" w:rsidTr="00F733FC">
        <w:trPr>
          <w:jc w:val="center"/>
        </w:trPr>
        <w:tc>
          <w:tcPr>
            <w:tcW w:w="1908" w:type="dxa"/>
          </w:tcPr>
          <w:p w14:paraId="66487437" w14:textId="77777777" w:rsidR="00496A46" w:rsidRPr="00A3644B" w:rsidRDefault="00496A46" w:rsidP="00F733FC">
            <w:pPr>
              <w:pStyle w:val="wTableNormal0"/>
              <w:spacing w:after="40"/>
            </w:pPr>
            <w:r w:rsidRPr="00A3644B">
              <w:t>Irrevocable trust</w:t>
            </w:r>
          </w:p>
        </w:tc>
        <w:tc>
          <w:tcPr>
            <w:tcW w:w="7200" w:type="dxa"/>
          </w:tcPr>
          <w:p w14:paraId="049F58F8" w14:textId="77777777" w:rsidR="00496A46" w:rsidRPr="00A3644B" w:rsidRDefault="00496A46" w:rsidP="00F733FC">
            <w:pPr>
              <w:pStyle w:val="wTableNormal0"/>
              <w:spacing w:after="40"/>
            </w:pPr>
            <w:r w:rsidRPr="00A3644B">
              <w:t>A trust that cannot be revoked and whose terms cannot be changed; irrevocable trusts offer estate tax protection.</w:t>
            </w:r>
          </w:p>
        </w:tc>
      </w:tr>
      <w:tr w:rsidR="00496A46" w:rsidRPr="00A3644B" w14:paraId="1D12A56D" w14:textId="77777777" w:rsidTr="00F733FC">
        <w:trPr>
          <w:jc w:val="center"/>
        </w:trPr>
        <w:tc>
          <w:tcPr>
            <w:tcW w:w="1908" w:type="dxa"/>
          </w:tcPr>
          <w:p w14:paraId="52B17639" w14:textId="77777777" w:rsidR="00496A46" w:rsidRPr="00A3644B" w:rsidRDefault="00496A46" w:rsidP="00F733FC">
            <w:pPr>
              <w:pStyle w:val="wTableNormal0"/>
              <w:spacing w:after="40"/>
            </w:pPr>
            <w:r w:rsidRPr="00A3644B">
              <w:t>Irrevocable life insurance trust (ILIT)</w:t>
            </w:r>
          </w:p>
        </w:tc>
        <w:tc>
          <w:tcPr>
            <w:tcW w:w="7200" w:type="dxa"/>
          </w:tcPr>
          <w:p w14:paraId="7D1155B9" w14:textId="77777777" w:rsidR="00496A46" w:rsidRPr="00A3644B" w:rsidRDefault="00496A46" w:rsidP="00F733FC">
            <w:pPr>
              <w:pStyle w:val="wTableNormal0"/>
              <w:spacing w:after="40"/>
            </w:pPr>
            <w:r w:rsidRPr="00A3644B">
              <w:t>An irrevocable trust established during the grantor’s lifetime that is used to own life insurance usually on the life of the grantor. An ILIT may keep life insurance death benefit proceeds payable on the decedent’s death out of his or her federal gross estate.</w:t>
            </w:r>
          </w:p>
        </w:tc>
      </w:tr>
      <w:tr w:rsidR="00496A46" w:rsidRPr="00A3644B" w14:paraId="62162963" w14:textId="77777777" w:rsidTr="00F733FC">
        <w:trPr>
          <w:jc w:val="center"/>
        </w:trPr>
        <w:tc>
          <w:tcPr>
            <w:tcW w:w="1908" w:type="dxa"/>
          </w:tcPr>
          <w:p w14:paraId="6F610CF4" w14:textId="77777777" w:rsidR="00496A46" w:rsidRPr="00A3644B" w:rsidRDefault="00496A46" w:rsidP="00F733FC">
            <w:pPr>
              <w:pStyle w:val="wTableNormal0"/>
              <w:spacing w:after="40"/>
            </w:pPr>
            <w:r w:rsidRPr="00A3644B">
              <w:t>Crummey powers</w:t>
            </w:r>
          </w:p>
        </w:tc>
        <w:tc>
          <w:tcPr>
            <w:tcW w:w="7200" w:type="dxa"/>
          </w:tcPr>
          <w:p w14:paraId="793ADBFB" w14:textId="77777777" w:rsidR="00496A46" w:rsidRPr="00A3644B" w:rsidRDefault="00496A46" w:rsidP="00F733FC">
            <w:pPr>
              <w:pStyle w:val="wTableNormal0"/>
              <w:spacing w:after="40"/>
            </w:pPr>
            <w:r w:rsidRPr="00A3644B">
              <w:t>Powers that are generally included in an unfunded irrevocable life insurance trust giving trust beneficiaries a limited period—usually 30 days—during which they may withdraw funds transferred to the trust. The limited right of withdrawal, known as Crummey powers, causes the noncharitable gift to be eligible for the gift tax annual exclusion by changing the beneficiaries’ future interest in the transferred funds into a present interest.</w:t>
            </w:r>
          </w:p>
        </w:tc>
      </w:tr>
    </w:tbl>
    <w:p w14:paraId="073EA8E3" w14:textId="77777777" w:rsidR="00496A46" w:rsidRDefault="00496A46"/>
    <w:p w14:paraId="09E1D1DA" w14:textId="77777777" w:rsidR="00552C37" w:rsidRDefault="008E094B" w:rsidP="008E094B">
      <w:pPr>
        <w:pStyle w:val="Heading2"/>
      </w:pPr>
      <w:bookmarkStart w:id="56" w:name="_Toc375319040"/>
      <w:r>
        <w:t>Chapter Review</w:t>
      </w:r>
      <w:bookmarkEnd w:id="56"/>
    </w:p>
    <w:p w14:paraId="373C5351" w14:textId="77777777" w:rsidR="00491D7D" w:rsidRDefault="008E094B">
      <w:pPr>
        <w:numPr>
          <w:ilvl w:val="0"/>
          <w:numId w:val="100"/>
        </w:numPr>
        <w:spacing w:before="120"/>
        <w:rPr>
          <w:szCs w:val="22"/>
        </w:rPr>
      </w:pPr>
      <w:r w:rsidRPr="008E094B">
        <w:rPr>
          <w:szCs w:val="22"/>
        </w:rPr>
        <w:t>Which of the following could be an appropriate reason for designating the decedent’s estate as a life insurance beneficiary?</w:t>
      </w:r>
    </w:p>
    <w:p w14:paraId="205509F8" w14:textId="77777777" w:rsidR="00491D7D" w:rsidRDefault="008E094B">
      <w:pPr>
        <w:numPr>
          <w:ilvl w:val="0"/>
          <w:numId w:val="101"/>
        </w:numPr>
        <w:spacing w:before="120"/>
        <w:rPr>
          <w:szCs w:val="22"/>
        </w:rPr>
      </w:pPr>
      <w:r w:rsidRPr="008E094B">
        <w:rPr>
          <w:szCs w:val="22"/>
        </w:rPr>
        <w:t>To ensure that specific individuals receive the proceeds</w:t>
      </w:r>
    </w:p>
    <w:p w14:paraId="796C23C4" w14:textId="77777777" w:rsidR="00491D7D" w:rsidRDefault="008E094B">
      <w:pPr>
        <w:numPr>
          <w:ilvl w:val="0"/>
          <w:numId w:val="101"/>
        </w:numPr>
        <w:spacing w:before="120"/>
        <w:rPr>
          <w:szCs w:val="22"/>
        </w:rPr>
      </w:pPr>
      <w:r w:rsidRPr="008E094B">
        <w:rPr>
          <w:szCs w:val="22"/>
        </w:rPr>
        <w:t>To fund a testamentary credit shelter trust</w:t>
      </w:r>
      <w:r w:rsidR="00B74366">
        <w:rPr>
          <w:szCs w:val="22"/>
        </w:rPr>
        <w:fldChar w:fldCharType="begin"/>
      </w:r>
      <w:r w:rsidR="00CB4F12">
        <w:instrText xml:space="preserve"> XE "</w:instrText>
      </w:r>
      <w:r w:rsidR="00CB4F12" w:rsidRPr="00E165EA">
        <w:instrText>Credit shelter trust</w:instrText>
      </w:r>
      <w:r w:rsidR="00CB4F12">
        <w:instrText xml:space="preserve">" </w:instrText>
      </w:r>
      <w:r w:rsidR="00B74366">
        <w:rPr>
          <w:szCs w:val="22"/>
        </w:rPr>
        <w:fldChar w:fldCharType="end"/>
      </w:r>
    </w:p>
    <w:p w14:paraId="44A50AA4" w14:textId="77777777" w:rsidR="00491D7D" w:rsidRDefault="008E094B">
      <w:pPr>
        <w:numPr>
          <w:ilvl w:val="0"/>
          <w:numId w:val="101"/>
        </w:numPr>
        <w:spacing w:before="120"/>
        <w:rPr>
          <w:szCs w:val="22"/>
        </w:rPr>
      </w:pPr>
      <w:r w:rsidRPr="008E094B">
        <w:rPr>
          <w:szCs w:val="22"/>
        </w:rPr>
        <w:t xml:space="preserve">To provide funds for payment of estate taxes </w:t>
      </w:r>
    </w:p>
    <w:p w14:paraId="0A9619E9" w14:textId="77777777" w:rsidR="00491D7D" w:rsidRDefault="008E094B">
      <w:pPr>
        <w:numPr>
          <w:ilvl w:val="0"/>
          <w:numId w:val="101"/>
        </w:numPr>
        <w:spacing w:before="120"/>
        <w:rPr>
          <w:szCs w:val="22"/>
        </w:rPr>
      </w:pPr>
      <w:r w:rsidRPr="008E094B">
        <w:rPr>
          <w:szCs w:val="22"/>
        </w:rPr>
        <w:t>To equalize inheritance</w:t>
      </w:r>
    </w:p>
    <w:p w14:paraId="3B6CBB70" w14:textId="77777777" w:rsidR="00491D7D" w:rsidRDefault="008E094B">
      <w:pPr>
        <w:numPr>
          <w:ilvl w:val="0"/>
          <w:numId w:val="100"/>
        </w:numPr>
        <w:spacing w:before="120"/>
        <w:rPr>
          <w:szCs w:val="22"/>
        </w:rPr>
      </w:pPr>
      <w:r w:rsidRPr="008E094B">
        <w:rPr>
          <w:szCs w:val="22"/>
        </w:rPr>
        <w:t>What is the maximum amount of assets that may be transferred to a credit shelter trust</w:t>
      </w:r>
      <w:r w:rsidR="00B74366">
        <w:rPr>
          <w:szCs w:val="22"/>
        </w:rPr>
        <w:fldChar w:fldCharType="begin"/>
      </w:r>
      <w:r w:rsidR="00CB4F12">
        <w:instrText xml:space="preserve"> XE "</w:instrText>
      </w:r>
      <w:r w:rsidR="00CB4F12" w:rsidRPr="00E165EA">
        <w:instrText>Credit shelter trust</w:instrText>
      </w:r>
      <w:r w:rsidR="00CB4F12">
        <w:instrText xml:space="preserve">" </w:instrText>
      </w:r>
      <w:r w:rsidR="00B74366">
        <w:rPr>
          <w:szCs w:val="22"/>
        </w:rPr>
        <w:fldChar w:fldCharType="end"/>
      </w:r>
      <w:r w:rsidRPr="008E094B">
        <w:rPr>
          <w:szCs w:val="22"/>
        </w:rPr>
        <w:t xml:space="preserve"> without incurring federal estate tax if a decedent died in 201</w:t>
      </w:r>
      <w:r w:rsidR="00BC4ABE">
        <w:rPr>
          <w:szCs w:val="22"/>
        </w:rPr>
        <w:t>5</w:t>
      </w:r>
      <w:r w:rsidRPr="008E094B">
        <w:rPr>
          <w:szCs w:val="22"/>
        </w:rPr>
        <w:t>?</w:t>
      </w:r>
    </w:p>
    <w:p w14:paraId="555F8F94" w14:textId="77777777" w:rsidR="00491D7D" w:rsidRDefault="008E094B">
      <w:pPr>
        <w:pStyle w:val="ListParagraph"/>
        <w:numPr>
          <w:ilvl w:val="1"/>
          <w:numId w:val="102"/>
        </w:numPr>
        <w:ind w:left="1080"/>
        <w:contextualSpacing w:val="0"/>
        <w:rPr>
          <w:rFonts w:ascii="Times New Roman" w:hAnsi="Times New Roman" w:cs="Times New Roman"/>
          <w:sz w:val="22"/>
        </w:rPr>
      </w:pPr>
      <w:r w:rsidRPr="008E094B">
        <w:rPr>
          <w:rFonts w:ascii="Times New Roman" w:hAnsi="Times New Roman" w:cs="Times New Roman"/>
          <w:sz w:val="22"/>
        </w:rPr>
        <w:t>$</w:t>
      </w:r>
      <w:r w:rsidR="00496A46">
        <w:rPr>
          <w:rFonts w:ascii="Times New Roman" w:hAnsi="Times New Roman" w:cs="Times New Roman"/>
          <w:sz w:val="22"/>
        </w:rPr>
        <w:t>2,</w:t>
      </w:r>
      <w:r w:rsidR="00BC4ABE">
        <w:rPr>
          <w:rFonts w:ascii="Times New Roman" w:hAnsi="Times New Roman" w:cs="Times New Roman"/>
          <w:sz w:val="22"/>
        </w:rPr>
        <w:t>117</w:t>
      </w:r>
      <w:r w:rsidR="00496A46">
        <w:rPr>
          <w:rFonts w:ascii="Times New Roman" w:hAnsi="Times New Roman" w:cs="Times New Roman"/>
          <w:sz w:val="22"/>
        </w:rPr>
        <w:t>,800</w:t>
      </w:r>
    </w:p>
    <w:p w14:paraId="4E13FD14" w14:textId="77777777" w:rsidR="00491D7D" w:rsidRDefault="008E094B">
      <w:pPr>
        <w:pStyle w:val="ListParagraph"/>
        <w:numPr>
          <w:ilvl w:val="1"/>
          <w:numId w:val="102"/>
        </w:numPr>
        <w:ind w:left="1080"/>
        <w:contextualSpacing w:val="0"/>
        <w:rPr>
          <w:rFonts w:ascii="Times New Roman" w:hAnsi="Times New Roman" w:cs="Times New Roman"/>
          <w:sz w:val="22"/>
        </w:rPr>
      </w:pPr>
      <w:r w:rsidRPr="008E094B">
        <w:rPr>
          <w:rFonts w:ascii="Times New Roman" w:hAnsi="Times New Roman" w:cs="Times New Roman"/>
          <w:sz w:val="22"/>
        </w:rPr>
        <w:t>$2</w:t>
      </w:r>
      <w:r w:rsidR="00496A46">
        <w:rPr>
          <w:rFonts w:ascii="Times New Roman" w:hAnsi="Times New Roman" w:cs="Times New Roman"/>
          <w:sz w:val="22"/>
        </w:rPr>
        <w:t>8</w:t>
      </w:r>
      <w:r w:rsidRPr="008E094B">
        <w:rPr>
          <w:rFonts w:ascii="Times New Roman" w:hAnsi="Times New Roman" w:cs="Times New Roman"/>
          <w:sz w:val="22"/>
        </w:rPr>
        <w:t>,000</w:t>
      </w:r>
    </w:p>
    <w:p w14:paraId="6FE0B9B6" w14:textId="77777777" w:rsidR="00491D7D" w:rsidRDefault="008E094B">
      <w:pPr>
        <w:pStyle w:val="ListParagraph"/>
        <w:numPr>
          <w:ilvl w:val="1"/>
          <w:numId w:val="102"/>
        </w:numPr>
        <w:ind w:left="1080"/>
        <w:contextualSpacing w:val="0"/>
        <w:rPr>
          <w:rFonts w:ascii="Times New Roman" w:hAnsi="Times New Roman" w:cs="Times New Roman"/>
          <w:sz w:val="22"/>
        </w:rPr>
      </w:pPr>
      <w:r w:rsidRPr="008E094B">
        <w:rPr>
          <w:rFonts w:ascii="Times New Roman" w:hAnsi="Times New Roman" w:cs="Times New Roman"/>
          <w:sz w:val="22"/>
        </w:rPr>
        <w:t>$2,000,000</w:t>
      </w:r>
    </w:p>
    <w:p w14:paraId="1B4165F8" w14:textId="77777777" w:rsidR="00491D7D" w:rsidRDefault="008E094B">
      <w:pPr>
        <w:pStyle w:val="ListParagraph"/>
        <w:numPr>
          <w:ilvl w:val="1"/>
          <w:numId w:val="102"/>
        </w:numPr>
        <w:ind w:left="1080"/>
        <w:contextualSpacing w:val="0"/>
        <w:rPr>
          <w:rFonts w:ascii="Times New Roman" w:hAnsi="Times New Roman" w:cs="Times New Roman"/>
          <w:sz w:val="22"/>
        </w:rPr>
      </w:pPr>
      <w:r w:rsidRPr="008E094B">
        <w:rPr>
          <w:rFonts w:ascii="Times New Roman" w:hAnsi="Times New Roman" w:cs="Times New Roman"/>
          <w:sz w:val="22"/>
        </w:rPr>
        <w:t>$5,</w:t>
      </w:r>
      <w:r w:rsidR="00BC4ABE">
        <w:rPr>
          <w:rFonts w:ascii="Times New Roman" w:hAnsi="Times New Roman" w:cs="Times New Roman"/>
          <w:sz w:val="22"/>
        </w:rPr>
        <w:t xml:space="preserve">430,000 </w:t>
      </w:r>
    </w:p>
    <w:p w14:paraId="36F18F78" w14:textId="77777777" w:rsidR="008E094B" w:rsidRPr="008E094B" w:rsidRDefault="008E094B" w:rsidP="008E094B"/>
    <w:p w14:paraId="6C19C728" w14:textId="77777777" w:rsidR="00D33269" w:rsidRDefault="00D33269">
      <w:pPr>
        <w:sectPr w:rsidR="00D33269" w:rsidSect="003C498E">
          <w:headerReference w:type="default" r:id="rId19"/>
          <w:footnotePr>
            <w:pos w:val="sectEnd"/>
            <w:numStart w:val="0"/>
          </w:footnotePr>
          <w:endnotePr>
            <w:numStart w:val="0"/>
          </w:endnotePr>
          <w:pgSz w:w="12240" w:h="15840" w:code="1"/>
          <w:pgMar w:top="2160" w:right="1440" w:bottom="1440" w:left="1800" w:header="720" w:footer="720" w:gutter="0"/>
          <w:cols w:space="720"/>
          <w:titlePg/>
          <w:docGrid w:linePitch="299"/>
        </w:sectPr>
      </w:pPr>
    </w:p>
    <w:p w14:paraId="33FA3E32" w14:textId="77777777" w:rsidR="00D33269" w:rsidRDefault="00D33269" w:rsidP="00B85029">
      <w:pPr>
        <w:pStyle w:val="Heading1"/>
      </w:pPr>
      <w:bookmarkStart w:id="57" w:name="_Toc24350830"/>
      <w:bookmarkStart w:id="58" w:name="_Toc375319041"/>
      <w:r>
        <w:lastRenderedPageBreak/>
        <w:t>Chapter 4</w:t>
      </w:r>
      <w:r>
        <w:br/>
        <w:t>Calculating Federal Estate Taxes</w:t>
      </w:r>
      <w:bookmarkEnd w:id="57"/>
      <w:bookmarkEnd w:id="58"/>
    </w:p>
    <w:p w14:paraId="2230D6F6" w14:textId="77777777" w:rsidR="00163386" w:rsidRDefault="00163386" w:rsidP="00163386">
      <w:pPr>
        <w:pStyle w:val="Heading2"/>
      </w:pPr>
      <w:bookmarkStart w:id="59" w:name="_Toc375319042"/>
      <w:r>
        <w:t>Introduction</w:t>
      </w:r>
      <w:bookmarkEnd w:id="59"/>
    </w:p>
    <w:p w14:paraId="46B36A31" w14:textId="77777777" w:rsidR="00D33269" w:rsidRDefault="00D33269">
      <w:r>
        <w:t xml:space="preserve">Thus far, this course has focused </w:t>
      </w:r>
      <w:r w:rsidR="005019AD">
        <w:t>o</w:t>
      </w:r>
      <w:r>
        <w:t>n three areas:</w:t>
      </w:r>
    </w:p>
    <w:p w14:paraId="6BFDB6EF" w14:textId="77777777" w:rsidR="00D33269" w:rsidRPr="00B85029" w:rsidRDefault="00D33269" w:rsidP="009E0425">
      <w:pPr>
        <w:numPr>
          <w:ilvl w:val="0"/>
          <w:numId w:val="51"/>
        </w:numPr>
        <w:contextualSpacing/>
      </w:pPr>
      <w:r w:rsidRPr="00B85029">
        <w:t>The property that comprises the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p>
    <w:p w14:paraId="7F5FE68E" w14:textId="77777777" w:rsidR="00D33269" w:rsidRPr="00B85029" w:rsidRDefault="00D33269" w:rsidP="009E0425">
      <w:pPr>
        <w:numPr>
          <w:ilvl w:val="0"/>
          <w:numId w:val="51"/>
        </w:numPr>
        <w:contextualSpacing/>
      </w:pPr>
      <w:r w:rsidRPr="00B85029">
        <w:t xml:space="preserve">The deductions from the gross estate </w:t>
      </w:r>
    </w:p>
    <w:p w14:paraId="1D1CDFFB" w14:textId="77777777" w:rsidR="00D33269" w:rsidRPr="00B85029" w:rsidRDefault="00D33269" w:rsidP="009E0425">
      <w:pPr>
        <w:numPr>
          <w:ilvl w:val="0"/>
          <w:numId w:val="51"/>
        </w:numPr>
      </w:pPr>
      <w:r w:rsidRPr="00B85029">
        <w:t>The unified tax credit</w:t>
      </w:r>
      <w:r w:rsidR="00B74366">
        <w:fldChar w:fldCharType="begin"/>
      </w:r>
      <w:r w:rsidR="001C7C03">
        <w:instrText xml:space="preserve"> XE "</w:instrText>
      </w:r>
      <w:r w:rsidR="001C7C03" w:rsidRPr="00E165EA">
        <w:instrText>Unified tax credit</w:instrText>
      </w:r>
      <w:r w:rsidR="001C7C03">
        <w:instrText xml:space="preserve">" </w:instrText>
      </w:r>
      <w:r w:rsidR="00B74366">
        <w:fldChar w:fldCharType="end"/>
      </w:r>
    </w:p>
    <w:p w14:paraId="77C9668A" w14:textId="77777777" w:rsidR="00D33269" w:rsidRDefault="00D33269">
      <w:r>
        <w:t>We are now going to change that focus somewhat, from a</w:t>
      </w:r>
      <w:r w:rsidR="0006719E">
        <w:t xml:space="preserve"> </w:t>
      </w:r>
      <w:r w:rsidR="00496A46">
        <w:t>more</w:t>
      </w:r>
      <w:r>
        <w:t xml:space="preserve"> academic approach to one that is practical and hands-on.</w:t>
      </w:r>
      <w:r w:rsidR="00612453">
        <w:t xml:space="preserve"> </w:t>
      </w:r>
      <w:r>
        <w:t>You are going to have the opportunity to calculate the estate tax liability for several hypothetical clients.</w:t>
      </w:r>
      <w:r w:rsidR="00612453">
        <w:t xml:space="preserve"> </w:t>
      </w:r>
    </w:p>
    <w:p w14:paraId="046FAB7B" w14:textId="77777777" w:rsidR="00D33269" w:rsidRDefault="00D33269">
      <w:r>
        <w:t>We have included an estate tax calculation worksheet to assist you in making calculations.</w:t>
      </w:r>
      <w:r w:rsidR="00612453">
        <w:t xml:space="preserve"> </w:t>
      </w:r>
      <w:r>
        <w:t>It will help you in two important ways:</w:t>
      </w:r>
      <w:r w:rsidR="00612453">
        <w:t xml:space="preserve"> </w:t>
      </w:r>
    </w:p>
    <w:p w14:paraId="4B123E29" w14:textId="77777777" w:rsidR="00D33269" w:rsidRPr="00B85029" w:rsidRDefault="00D33269" w:rsidP="009E0425">
      <w:pPr>
        <w:numPr>
          <w:ilvl w:val="0"/>
          <w:numId w:val="52"/>
        </w:numPr>
        <w:contextualSpacing/>
      </w:pPr>
      <w:r w:rsidRPr="00B85029">
        <w:t>It will enable you to see that the calculation of estate taxes</w:t>
      </w:r>
      <w:r w:rsidR="00D878BD">
        <w:t xml:space="preserve"> </w:t>
      </w:r>
      <w:r w:rsidR="00C90EB0">
        <w:t>in the majority of cases—</w:t>
      </w:r>
      <w:r w:rsidR="00D878BD">
        <w:t xml:space="preserve"> </w:t>
      </w:r>
      <w:r w:rsidRPr="00B85029">
        <w:t xml:space="preserve">despite some of the </w:t>
      </w:r>
      <w:r w:rsidR="00075AD1">
        <w:t>Internal Revenue C</w:t>
      </w:r>
      <w:r w:rsidRPr="00B85029">
        <w:t>ode’s arcane provisions</w:t>
      </w:r>
      <w:r w:rsidR="00C90EB0">
        <w:t>—</w:t>
      </w:r>
      <w:r w:rsidRPr="00B85029">
        <w:t xml:space="preserve">is </w:t>
      </w:r>
      <w:r w:rsidR="00C90EB0">
        <w:t>relatively</w:t>
      </w:r>
      <w:r w:rsidRPr="00B85029">
        <w:t xml:space="preserve"> simple</w:t>
      </w:r>
      <w:r w:rsidR="00E73225">
        <w:t>; and</w:t>
      </w:r>
    </w:p>
    <w:p w14:paraId="15E798BE" w14:textId="77777777" w:rsidR="00D33269" w:rsidRPr="00B85029" w:rsidRDefault="00D33269" w:rsidP="009E0425">
      <w:pPr>
        <w:numPr>
          <w:ilvl w:val="0"/>
          <w:numId w:val="52"/>
        </w:numPr>
      </w:pPr>
      <w:r w:rsidRPr="00B85029">
        <w:t>It will help you organize the process of estate tax calculation</w:t>
      </w:r>
      <w:r w:rsidR="00E73225">
        <w:t>.</w:t>
      </w:r>
    </w:p>
    <w:p w14:paraId="70DB6F70" w14:textId="77777777" w:rsidR="00163386" w:rsidRDefault="00163386" w:rsidP="00163386">
      <w:pPr>
        <w:pStyle w:val="Heading2"/>
      </w:pPr>
      <w:bookmarkStart w:id="60" w:name="_Toc375319043"/>
      <w:r>
        <w:t>Chapter Learning Objectives</w:t>
      </w:r>
      <w:bookmarkEnd w:id="60"/>
    </w:p>
    <w:p w14:paraId="2D4F014B" w14:textId="77777777" w:rsidR="00163386" w:rsidRDefault="00163386" w:rsidP="00163386">
      <w:r>
        <w:t>Upon completion of this chapter, you should be able to:</w:t>
      </w:r>
    </w:p>
    <w:p w14:paraId="4AF15969" w14:textId="77777777" w:rsidR="00491D7D" w:rsidRDefault="00BC6802">
      <w:pPr>
        <w:pStyle w:val="ListParagraph"/>
        <w:numPr>
          <w:ilvl w:val="0"/>
          <w:numId w:val="119"/>
        </w:numPr>
        <w:rPr>
          <w:rFonts w:ascii="Times New Roman" w:hAnsi="Times New Roman" w:cs="Times New Roman"/>
          <w:sz w:val="22"/>
        </w:rPr>
      </w:pPr>
      <w:r w:rsidRPr="00FB4C54">
        <w:rPr>
          <w:rFonts w:ascii="Times New Roman" w:hAnsi="Times New Roman" w:cs="Times New Roman"/>
          <w:sz w:val="22"/>
        </w:rPr>
        <w:t>Identify the components of the federal gross estate</w:t>
      </w:r>
      <w:r w:rsidR="00B74366" w:rsidRPr="00FB4C54">
        <w:rPr>
          <w:rFonts w:ascii="Times New Roman" w:hAnsi="Times New Roman" w:cs="Times New Roman"/>
          <w:sz w:val="22"/>
        </w:rPr>
        <w:fldChar w:fldCharType="begin"/>
      </w:r>
      <w:r w:rsidR="00F73469" w:rsidRPr="00FB4C54">
        <w:rPr>
          <w:rFonts w:ascii="Times New Roman" w:hAnsi="Times New Roman" w:cs="Times New Roman"/>
          <w:sz w:val="22"/>
        </w:rPr>
        <w:instrText xml:space="preserve"> XE "Federal gross estate" </w:instrText>
      </w:r>
      <w:r w:rsidR="00B74366" w:rsidRPr="00FB4C54">
        <w:rPr>
          <w:rFonts w:ascii="Times New Roman" w:hAnsi="Times New Roman" w:cs="Times New Roman"/>
          <w:sz w:val="22"/>
        </w:rPr>
        <w:fldChar w:fldCharType="end"/>
      </w:r>
      <w:r w:rsidRPr="00FB4C54">
        <w:rPr>
          <w:rFonts w:ascii="Times New Roman" w:hAnsi="Times New Roman" w:cs="Times New Roman"/>
          <w:sz w:val="22"/>
        </w:rPr>
        <w:t>;</w:t>
      </w:r>
    </w:p>
    <w:p w14:paraId="27FFEFB5" w14:textId="77777777" w:rsidR="00491D7D" w:rsidRDefault="00BC6802">
      <w:pPr>
        <w:pStyle w:val="ListParagraph"/>
        <w:numPr>
          <w:ilvl w:val="0"/>
          <w:numId w:val="119"/>
        </w:numPr>
        <w:rPr>
          <w:rFonts w:ascii="Times New Roman" w:hAnsi="Times New Roman" w:cs="Times New Roman"/>
          <w:sz w:val="22"/>
        </w:rPr>
      </w:pPr>
      <w:r w:rsidRPr="00FB4C54">
        <w:rPr>
          <w:rFonts w:ascii="Times New Roman" w:hAnsi="Times New Roman" w:cs="Times New Roman"/>
          <w:sz w:val="22"/>
        </w:rPr>
        <w:t>List the deductions that may be taken from the federal gross estate</w:t>
      </w:r>
      <w:r w:rsidR="00B74366" w:rsidRPr="00FB4C54">
        <w:rPr>
          <w:rFonts w:ascii="Times New Roman" w:hAnsi="Times New Roman" w:cs="Times New Roman"/>
          <w:sz w:val="22"/>
        </w:rPr>
        <w:fldChar w:fldCharType="begin"/>
      </w:r>
      <w:r w:rsidR="00F73469" w:rsidRPr="00FB4C54">
        <w:rPr>
          <w:rFonts w:ascii="Times New Roman" w:hAnsi="Times New Roman" w:cs="Times New Roman"/>
          <w:sz w:val="22"/>
        </w:rPr>
        <w:instrText xml:space="preserve"> XE "Federal gross estate" </w:instrText>
      </w:r>
      <w:r w:rsidR="00B74366" w:rsidRPr="00FB4C54">
        <w:rPr>
          <w:rFonts w:ascii="Times New Roman" w:hAnsi="Times New Roman" w:cs="Times New Roman"/>
          <w:sz w:val="22"/>
        </w:rPr>
        <w:fldChar w:fldCharType="end"/>
      </w:r>
      <w:r w:rsidRPr="00FB4C54">
        <w:rPr>
          <w:rFonts w:ascii="Times New Roman" w:hAnsi="Times New Roman" w:cs="Times New Roman"/>
          <w:sz w:val="22"/>
        </w:rPr>
        <w:t xml:space="preserve"> to arrive at the tentative taxable estate</w:t>
      </w:r>
      <w:r w:rsidR="00B74366" w:rsidRPr="00FB4C54">
        <w:rPr>
          <w:rFonts w:ascii="Times New Roman" w:hAnsi="Times New Roman" w:cs="Times New Roman"/>
          <w:sz w:val="22"/>
        </w:rPr>
        <w:fldChar w:fldCharType="begin"/>
      </w:r>
      <w:r w:rsidR="001C7C03" w:rsidRPr="00FB4C54">
        <w:rPr>
          <w:rFonts w:ascii="Times New Roman" w:hAnsi="Times New Roman" w:cs="Times New Roman"/>
          <w:sz w:val="22"/>
        </w:rPr>
        <w:instrText xml:space="preserve"> XE "Tentative taxable estate" </w:instrText>
      </w:r>
      <w:r w:rsidR="00B74366" w:rsidRPr="00FB4C54">
        <w:rPr>
          <w:rFonts w:ascii="Times New Roman" w:hAnsi="Times New Roman" w:cs="Times New Roman"/>
          <w:sz w:val="22"/>
        </w:rPr>
        <w:fldChar w:fldCharType="end"/>
      </w:r>
      <w:r w:rsidRPr="00FB4C54">
        <w:rPr>
          <w:rFonts w:ascii="Times New Roman" w:hAnsi="Times New Roman" w:cs="Times New Roman"/>
          <w:sz w:val="22"/>
        </w:rPr>
        <w:t>;</w:t>
      </w:r>
    </w:p>
    <w:p w14:paraId="209BAF13" w14:textId="77777777" w:rsidR="00491D7D" w:rsidRDefault="00BC6802">
      <w:pPr>
        <w:pStyle w:val="ListParagraph"/>
        <w:numPr>
          <w:ilvl w:val="0"/>
          <w:numId w:val="119"/>
        </w:numPr>
        <w:rPr>
          <w:rFonts w:ascii="Times New Roman" w:hAnsi="Times New Roman" w:cs="Times New Roman"/>
          <w:sz w:val="22"/>
        </w:rPr>
      </w:pPr>
      <w:r w:rsidRPr="00FB4C54">
        <w:rPr>
          <w:rFonts w:ascii="Times New Roman" w:hAnsi="Times New Roman" w:cs="Times New Roman"/>
          <w:sz w:val="22"/>
        </w:rPr>
        <w:t>Explain how state estate taxes are accounted for in calculating the federal estate tax liability;</w:t>
      </w:r>
    </w:p>
    <w:p w14:paraId="0F9827D9" w14:textId="77777777" w:rsidR="00491D7D" w:rsidRDefault="00BC6802">
      <w:pPr>
        <w:pStyle w:val="ListParagraph"/>
        <w:numPr>
          <w:ilvl w:val="0"/>
          <w:numId w:val="119"/>
        </w:numPr>
        <w:rPr>
          <w:rFonts w:ascii="Times New Roman" w:hAnsi="Times New Roman" w:cs="Times New Roman"/>
          <w:sz w:val="22"/>
        </w:rPr>
      </w:pPr>
      <w:r w:rsidRPr="00FB4C54">
        <w:rPr>
          <w:rFonts w:ascii="Times New Roman" w:hAnsi="Times New Roman" w:cs="Times New Roman"/>
          <w:sz w:val="22"/>
        </w:rPr>
        <w:t xml:space="preserve">Calculate the value of adjusted taxable gifts that must be added to a decedent’s taxable estate; </w:t>
      </w:r>
    </w:p>
    <w:p w14:paraId="5B3D6F4C" w14:textId="77777777" w:rsidR="00491D7D" w:rsidRDefault="00BC6802">
      <w:pPr>
        <w:pStyle w:val="ListParagraph"/>
        <w:numPr>
          <w:ilvl w:val="0"/>
          <w:numId w:val="119"/>
        </w:numPr>
        <w:rPr>
          <w:rFonts w:ascii="Times New Roman" w:hAnsi="Times New Roman" w:cs="Times New Roman"/>
          <w:sz w:val="22"/>
        </w:rPr>
      </w:pPr>
      <w:r w:rsidRPr="00FB4C54">
        <w:rPr>
          <w:rFonts w:ascii="Times New Roman" w:hAnsi="Times New Roman" w:cs="Times New Roman"/>
          <w:sz w:val="22"/>
        </w:rPr>
        <w:t>Describe the use of the estate tax unified credit</w:t>
      </w:r>
      <w:r w:rsidR="00B74366" w:rsidRPr="00FB4C54">
        <w:rPr>
          <w:rFonts w:ascii="Times New Roman" w:hAnsi="Times New Roman" w:cs="Times New Roman"/>
          <w:sz w:val="22"/>
        </w:rPr>
        <w:fldChar w:fldCharType="begin"/>
      </w:r>
      <w:r w:rsidR="00F73469" w:rsidRPr="00FB4C54">
        <w:rPr>
          <w:rFonts w:ascii="Times New Roman" w:hAnsi="Times New Roman" w:cs="Times New Roman"/>
          <w:sz w:val="22"/>
        </w:rPr>
        <w:instrText xml:space="preserve"> XE "Unified credit" </w:instrText>
      </w:r>
      <w:r w:rsidR="00B74366" w:rsidRPr="00FB4C54">
        <w:rPr>
          <w:rFonts w:ascii="Times New Roman" w:hAnsi="Times New Roman" w:cs="Times New Roman"/>
          <w:sz w:val="22"/>
        </w:rPr>
        <w:fldChar w:fldCharType="end"/>
      </w:r>
      <w:r w:rsidRPr="00FB4C54">
        <w:rPr>
          <w:rFonts w:ascii="Times New Roman" w:hAnsi="Times New Roman" w:cs="Times New Roman"/>
          <w:sz w:val="22"/>
        </w:rPr>
        <w:t>, the credit on prior transfers and the foreign death tax credit in determining federal estate tax liability; and</w:t>
      </w:r>
    </w:p>
    <w:p w14:paraId="5EE38AAD" w14:textId="77777777" w:rsidR="00491D7D" w:rsidRDefault="00BC6802">
      <w:pPr>
        <w:pStyle w:val="ListParagraph"/>
        <w:numPr>
          <w:ilvl w:val="0"/>
          <w:numId w:val="119"/>
        </w:numPr>
        <w:rPr>
          <w:rFonts w:ascii="Times New Roman" w:hAnsi="Times New Roman" w:cs="Times New Roman"/>
          <w:sz w:val="22"/>
        </w:rPr>
      </w:pPr>
      <w:r w:rsidRPr="00FB4C54">
        <w:rPr>
          <w:rFonts w:ascii="Times New Roman" w:hAnsi="Times New Roman" w:cs="Times New Roman"/>
          <w:sz w:val="22"/>
        </w:rPr>
        <w:t>Calculate the federal estate tax liability under various estate tax fact patterns.</w:t>
      </w:r>
    </w:p>
    <w:p w14:paraId="5A4C0768" w14:textId="77777777" w:rsidR="00163386" w:rsidRDefault="00163386" w:rsidP="00163386">
      <w:pPr>
        <w:pStyle w:val="Heading2"/>
      </w:pPr>
      <w:bookmarkStart w:id="61" w:name="_Toc375319044"/>
      <w:r>
        <w:t>Estate Tax Calculation</w:t>
      </w:r>
      <w:bookmarkEnd w:id="61"/>
    </w:p>
    <w:p w14:paraId="31C50496" w14:textId="77777777" w:rsidR="00D33269" w:rsidRDefault="00163386">
      <w:r>
        <w:t>Calculating the federal estate tax liability is made somewhat simpler by using an estate tax calculation worksheet. A sample</w:t>
      </w:r>
      <w:r w:rsidR="00D33269">
        <w:t xml:space="preserve"> estate tax calculation worksheet </w:t>
      </w:r>
      <w:r>
        <w:t xml:space="preserve">is shown </w:t>
      </w:r>
      <w:r w:rsidR="00484810">
        <w:t>below:</w:t>
      </w:r>
    </w:p>
    <w:p w14:paraId="6E4DC63B" w14:textId="77777777" w:rsidR="00D33269" w:rsidRDefault="00D33269">
      <w:pPr>
        <w:jc w:val="center"/>
      </w:pPr>
    </w:p>
    <w:p w14:paraId="38BABA2C" w14:textId="77777777" w:rsidR="008D0A8B" w:rsidRDefault="008D0A8B">
      <w:bookmarkStart w:id="62" w:name="_Toc2435083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1260"/>
        <w:gridCol w:w="828"/>
      </w:tblGrid>
      <w:tr w:rsidR="00757758" w:rsidRPr="007A7951" w14:paraId="7FF08752" w14:textId="77777777" w:rsidTr="007A7951">
        <w:tc>
          <w:tcPr>
            <w:tcW w:w="8856" w:type="dxa"/>
            <w:gridSpan w:val="4"/>
            <w:shd w:val="clear" w:color="auto" w:fill="999999"/>
          </w:tcPr>
          <w:p w14:paraId="6E8503D2" w14:textId="77777777" w:rsidR="00757758" w:rsidRPr="007A7951" w:rsidRDefault="00757758" w:rsidP="007A7951">
            <w:pPr>
              <w:spacing w:before="120"/>
              <w:jc w:val="center"/>
              <w:rPr>
                <w:b/>
              </w:rPr>
            </w:pPr>
            <w:r w:rsidRPr="007A7951">
              <w:rPr>
                <w:b/>
              </w:rPr>
              <w:lastRenderedPageBreak/>
              <w:t>Estate Tax  Calculation Worksheet</w:t>
            </w:r>
          </w:p>
        </w:tc>
      </w:tr>
      <w:tr w:rsidR="00757758" w:rsidRPr="007A7951" w14:paraId="3B1E9689" w14:textId="77777777" w:rsidTr="007A7951">
        <w:tc>
          <w:tcPr>
            <w:tcW w:w="648" w:type="dxa"/>
            <w:tcBorders>
              <w:bottom w:val="single" w:sz="4" w:space="0" w:color="auto"/>
            </w:tcBorders>
          </w:tcPr>
          <w:p w14:paraId="498454B1" w14:textId="77777777" w:rsidR="00757758" w:rsidRPr="007A7951" w:rsidRDefault="00757758" w:rsidP="007A7951">
            <w:pPr>
              <w:spacing w:before="120"/>
              <w:rPr>
                <w:b/>
              </w:rPr>
            </w:pPr>
            <w:r w:rsidRPr="007A7951">
              <w:rPr>
                <w:b/>
              </w:rPr>
              <w:t>Step</w:t>
            </w:r>
          </w:p>
        </w:tc>
        <w:tc>
          <w:tcPr>
            <w:tcW w:w="6120" w:type="dxa"/>
            <w:tcBorders>
              <w:bottom w:val="single" w:sz="4" w:space="0" w:color="auto"/>
            </w:tcBorders>
          </w:tcPr>
          <w:p w14:paraId="74B1E689" w14:textId="77777777" w:rsidR="00757758" w:rsidRPr="007A7951" w:rsidRDefault="00757758" w:rsidP="007A7951">
            <w:pPr>
              <w:spacing w:before="120"/>
              <w:rPr>
                <w:b/>
              </w:rPr>
            </w:pPr>
            <w:r w:rsidRPr="007A7951">
              <w:rPr>
                <w:b/>
              </w:rPr>
              <w:t>Category</w:t>
            </w:r>
          </w:p>
        </w:tc>
        <w:tc>
          <w:tcPr>
            <w:tcW w:w="1260" w:type="dxa"/>
            <w:tcBorders>
              <w:bottom w:val="single" w:sz="4" w:space="0" w:color="auto"/>
            </w:tcBorders>
          </w:tcPr>
          <w:p w14:paraId="67E6069C" w14:textId="77777777" w:rsidR="00757758" w:rsidRPr="007A7951" w:rsidRDefault="00757758" w:rsidP="007A7951">
            <w:pPr>
              <w:spacing w:before="120"/>
              <w:rPr>
                <w:b/>
              </w:rPr>
            </w:pPr>
            <w:r w:rsidRPr="007A7951">
              <w:rPr>
                <w:b/>
              </w:rPr>
              <w:t>Sub-Total</w:t>
            </w:r>
          </w:p>
        </w:tc>
        <w:tc>
          <w:tcPr>
            <w:tcW w:w="828" w:type="dxa"/>
            <w:tcBorders>
              <w:bottom w:val="single" w:sz="4" w:space="0" w:color="auto"/>
            </w:tcBorders>
          </w:tcPr>
          <w:p w14:paraId="7E987DC9" w14:textId="77777777" w:rsidR="00757758" w:rsidRPr="007A7951" w:rsidRDefault="00757758" w:rsidP="007A7951">
            <w:pPr>
              <w:spacing w:before="120"/>
              <w:rPr>
                <w:b/>
              </w:rPr>
            </w:pPr>
            <w:r w:rsidRPr="007A7951">
              <w:rPr>
                <w:b/>
              </w:rPr>
              <w:t>Total</w:t>
            </w:r>
          </w:p>
        </w:tc>
      </w:tr>
      <w:tr w:rsidR="00757758" w:rsidRPr="007A7951" w14:paraId="25F587A5" w14:textId="77777777" w:rsidTr="007A7951">
        <w:tc>
          <w:tcPr>
            <w:tcW w:w="648" w:type="dxa"/>
            <w:tcBorders>
              <w:top w:val="single" w:sz="4" w:space="0" w:color="auto"/>
              <w:left w:val="single" w:sz="4" w:space="0" w:color="auto"/>
              <w:bottom w:val="nil"/>
              <w:right w:val="single" w:sz="4" w:space="0" w:color="auto"/>
            </w:tcBorders>
          </w:tcPr>
          <w:p w14:paraId="1F81CBD4" w14:textId="77777777" w:rsidR="00757758" w:rsidRPr="007A7951" w:rsidRDefault="00757758" w:rsidP="007A7951">
            <w:pPr>
              <w:spacing w:after="0"/>
              <w:rPr>
                <w:sz w:val="20"/>
                <w:szCs w:val="20"/>
              </w:rPr>
            </w:pPr>
            <w:r w:rsidRPr="007A7951">
              <w:rPr>
                <w:sz w:val="20"/>
                <w:szCs w:val="20"/>
              </w:rPr>
              <w:t>1</w:t>
            </w:r>
          </w:p>
        </w:tc>
        <w:tc>
          <w:tcPr>
            <w:tcW w:w="6120" w:type="dxa"/>
            <w:tcBorders>
              <w:top w:val="single" w:sz="4" w:space="0" w:color="auto"/>
              <w:left w:val="single" w:sz="4" w:space="0" w:color="auto"/>
              <w:bottom w:val="nil"/>
              <w:right w:val="single" w:sz="4" w:space="0" w:color="auto"/>
            </w:tcBorders>
          </w:tcPr>
          <w:p w14:paraId="5175577C" w14:textId="77777777" w:rsidR="00757758" w:rsidRPr="007A7951" w:rsidRDefault="00757758" w:rsidP="007A7951">
            <w:pPr>
              <w:spacing w:after="0"/>
              <w:rPr>
                <w:sz w:val="20"/>
                <w:szCs w:val="20"/>
              </w:rPr>
            </w:pPr>
            <w:r w:rsidRPr="007A7951">
              <w:rPr>
                <w:sz w:val="20"/>
                <w:szCs w:val="20"/>
              </w:rPr>
              <w:t>Property owned at death:</w:t>
            </w:r>
          </w:p>
        </w:tc>
        <w:tc>
          <w:tcPr>
            <w:tcW w:w="1260" w:type="dxa"/>
            <w:tcBorders>
              <w:top w:val="single" w:sz="4" w:space="0" w:color="auto"/>
              <w:left w:val="single" w:sz="4" w:space="0" w:color="auto"/>
              <w:bottom w:val="nil"/>
              <w:right w:val="single" w:sz="4" w:space="0" w:color="auto"/>
            </w:tcBorders>
          </w:tcPr>
          <w:p w14:paraId="1DAA173A" w14:textId="77777777" w:rsidR="00757758" w:rsidRPr="007A7951" w:rsidRDefault="00757758" w:rsidP="007A7951">
            <w:pPr>
              <w:spacing w:after="0"/>
              <w:rPr>
                <w:sz w:val="20"/>
                <w:szCs w:val="20"/>
              </w:rPr>
            </w:pPr>
          </w:p>
        </w:tc>
        <w:tc>
          <w:tcPr>
            <w:tcW w:w="828" w:type="dxa"/>
            <w:tcBorders>
              <w:top w:val="single" w:sz="4" w:space="0" w:color="auto"/>
              <w:left w:val="single" w:sz="4" w:space="0" w:color="auto"/>
              <w:bottom w:val="nil"/>
              <w:right w:val="single" w:sz="4" w:space="0" w:color="auto"/>
            </w:tcBorders>
          </w:tcPr>
          <w:p w14:paraId="2149C41E" w14:textId="77777777" w:rsidR="00757758" w:rsidRPr="007A7951" w:rsidRDefault="00757758" w:rsidP="007A7951">
            <w:pPr>
              <w:spacing w:after="0"/>
              <w:rPr>
                <w:sz w:val="20"/>
                <w:szCs w:val="20"/>
              </w:rPr>
            </w:pPr>
          </w:p>
        </w:tc>
      </w:tr>
      <w:tr w:rsidR="00757758" w:rsidRPr="007A7951" w14:paraId="3F564657" w14:textId="77777777" w:rsidTr="007A7951">
        <w:tc>
          <w:tcPr>
            <w:tcW w:w="648" w:type="dxa"/>
            <w:tcBorders>
              <w:top w:val="nil"/>
              <w:left w:val="single" w:sz="4" w:space="0" w:color="auto"/>
              <w:bottom w:val="nil"/>
              <w:right w:val="single" w:sz="4" w:space="0" w:color="auto"/>
            </w:tcBorders>
          </w:tcPr>
          <w:p w14:paraId="57618920"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53D675B4" w14:textId="77777777" w:rsidR="00757758" w:rsidRPr="007A7951" w:rsidRDefault="00757758" w:rsidP="007A7951">
            <w:pPr>
              <w:spacing w:after="0"/>
              <w:ind w:left="792"/>
              <w:rPr>
                <w:sz w:val="20"/>
                <w:szCs w:val="20"/>
              </w:rPr>
            </w:pPr>
            <w:r w:rsidRPr="007A7951">
              <w:rPr>
                <w:sz w:val="20"/>
                <w:szCs w:val="20"/>
              </w:rPr>
              <w:t>Real estate</w:t>
            </w:r>
          </w:p>
        </w:tc>
        <w:tc>
          <w:tcPr>
            <w:tcW w:w="1260" w:type="dxa"/>
            <w:tcBorders>
              <w:top w:val="nil"/>
              <w:left w:val="single" w:sz="4" w:space="0" w:color="auto"/>
              <w:bottom w:val="nil"/>
              <w:right w:val="single" w:sz="4" w:space="0" w:color="auto"/>
            </w:tcBorders>
          </w:tcPr>
          <w:p w14:paraId="656E5580" w14:textId="77777777" w:rsidR="00757758" w:rsidRPr="007A7951" w:rsidRDefault="00757758" w:rsidP="007A7951">
            <w:pPr>
              <w:spacing w:after="0"/>
              <w:rPr>
                <w:sz w:val="20"/>
                <w:szCs w:val="20"/>
              </w:rPr>
            </w:pPr>
            <w:r w:rsidRPr="007A7951">
              <w:rPr>
                <w:sz w:val="20"/>
                <w:szCs w:val="20"/>
              </w:rPr>
              <w:t>_________</w:t>
            </w:r>
          </w:p>
        </w:tc>
        <w:tc>
          <w:tcPr>
            <w:tcW w:w="828" w:type="dxa"/>
            <w:tcBorders>
              <w:top w:val="nil"/>
              <w:left w:val="single" w:sz="4" w:space="0" w:color="auto"/>
              <w:bottom w:val="nil"/>
              <w:right w:val="single" w:sz="4" w:space="0" w:color="auto"/>
            </w:tcBorders>
          </w:tcPr>
          <w:p w14:paraId="54D30AE8" w14:textId="77777777" w:rsidR="00757758" w:rsidRPr="007A7951" w:rsidRDefault="00757758" w:rsidP="007A7951">
            <w:pPr>
              <w:spacing w:after="0"/>
              <w:rPr>
                <w:sz w:val="20"/>
                <w:szCs w:val="20"/>
              </w:rPr>
            </w:pPr>
          </w:p>
        </w:tc>
      </w:tr>
      <w:tr w:rsidR="00757758" w:rsidRPr="007A7951" w14:paraId="4488A6CF" w14:textId="77777777" w:rsidTr="007A7951">
        <w:tc>
          <w:tcPr>
            <w:tcW w:w="648" w:type="dxa"/>
            <w:tcBorders>
              <w:top w:val="nil"/>
              <w:left w:val="single" w:sz="4" w:space="0" w:color="auto"/>
              <w:bottom w:val="nil"/>
              <w:right w:val="single" w:sz="4" w:space="0" w:color="auto"/>
            </w:tcBorders>
          </w:tcPr>
          <w:p w14:paraId="6BD54C32"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70D91D23" w14:textId="77777777" w:rsidR="00757758" w:rsidRPr="007A7951" w:rsidRDefault="00757758" w:rsidP="007A7951">
            <w:pPr>
              <w:spacing w:after="0"/>
              <w:ind w:left="792"/>
              <w:rPr>
                <w:sz w:val="20"/>
                <w:szCs w:val="20"/>
              </w:rPr>
            </w:pPr>
            <w:r w:rsidRPr="007A7951">
              <w:rPr>
                <w:sz w:val="20"/>
                <w:szCs w:val="20"/>
              </w:rPr>
              <w:t>Stocks &amp; bonds</w:t>
            </w:r>
          </w:p>
        </w:tc>
        <w:tc>
          <w:tcPr>
            <w:tcW w:w="1260" w:type="dxa"/>
            <w:tcBorders>
              <w:top w:val="nil"/>
              <w:left w:val="single" w:sz="4" w:space="0" w:color="auto"/>
              <w:bottom w:val="nil"/>
              <w:right w:val="single" w:sz="4" w:space="0" w:color="auto"/>
            </w:tcBorders>
          </w:tcPr>
          <w:p w14:paraId="543FB509" w14:textId="77777777" w:rsidR="00757758" w:rsidRPr="007A7951" w:rsidRDefault="00757758" w:rsidP="007A7951">
            <w:pPr>
              <w:spacing w:after="0"/>
              <w:rPr>
                <w:sz w:val="20"/>
                <w:szCs w:val="20"/>
              </w:rPr>
            </w:pPr>
            <w:r w:rsidRPr="007A7951">
              <w:rPr>
                <w:sz w:val="20"/>
                <w:szCs w:val="20"/>
              </w:rPr>
              <w:t>_________</w:t>
            </w:r>
          </w:p>
        </w:tc>
        <w:tc>
          <w:tcPr>
            <w:tcW w:w="828" w:type="dxa"/>
            <w:tcBorders>
              <w:top w:val="nil"/>
              <w:left w:val="single" w:sz="4" w:space="0" w:color="auto"/>
              <w:bottom w:val="nil"/>
              <w:right w:val="single" w:sz="4" w:space="0" w:color="auto"/>
            </w:tcBorders>
          </w:tcPr>
          <w:p w14:paraId="2B10F4B6" w14:textId="77777777" w:rsidR="00757758" w:rsidRPr="007A7951" w:rsidRDefault="00757758" w:rsidP="007A7951">
            <w:pPr>
              <w:spacing w:after="0"/>
              <w:rPr>
                <w:sz w:val="20"/>
                <w:szCs w:val="20"/>
              </w:rPr>
            </w:pPr>
          </w:p>
        </w:tc>
      </w:tr>
      <w:tr w:rsidR="00757758" w:rsidRPr="007A7951" w14:paraId="2203A038" w14:textId="77777777" w:rsidTr="007A7951">
        <w:tc>
          <w:tcPr>
            <w:tcW w:w="648" w:type="dxa"/>
            <w:tcBorders>
              <w:top w:val="nil"/>
              <w:left w:val="single" w:sz="4" w:space="0" w:color="auto"/>
              <w:bottom w:val="nil"/>
              <w:right w:val="single" w:sz="4" w:space="0" w:color="auto"/>
            </w:tcBorders>
          </w:tcPr>
          <w:p w14:paraId="497431FC"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09AE61C6" w14:textId="77777777" w:rsidR="00757758" w:rsidRPr="007A7951" w:rsidRDefault="00757758" w:rsidP="007A7951">
            <w:pPr>
              <w:spacing w:after="0"/>
              <w:ind w:left="792"/>
              <w:rPr>
                <w:sz w:val="20"/>
                <w:szCs w:val="20"/>
              </w:rPr>
            </w:pPr>
            <w:r w:rsidRPr="007A7951">
              <w:rPr>
                <w:sz w:val="20"/>
                <w:szCs w:val="20"/>
              </w:rPr>
              <w:t>Mortgages, notes &amp; cash</w:t>
            </w:r>
          </w:p>
        </w:tc>
        <w:tc>
          <w:tcPr>
            <w:tcW w:w="1260" w:type="dxa"/>
            <w:tcBorders>
              <w:top w:val="nil"/>
              <w:left w:val="single" w:sz="4" w:space="0" w:color="auto"/>
              <w:bottom w:val="nil"/>
              <w:right w:val="single" w:sz="4" w:space="0" w:color="auto"/>
            </w:tcBorders>
          </w:tcPr>
          <w:p w14:paraId="01E99883" w14:textId="77777777" w:rsidR="00757758" w:rsidRPr="007A7951" w:rsidRDefault="00757758" w:rsidP="007A7951">
            <w:pPr>
              <w:spacing w:after="0"/>
              <w:rPr>
                <w:sz w:val="20"/>
                <w:szCs w:val="20"/>
              </w:rPr>
            </w:pPr>
            <w:r w:rsidRPr="007A7951">
              <w:rPr>
                <w:sz w:val="20"/>
                <w:szCs w:val="20"/>
              </w:rPr>
              <w:t>_________</w:t>
            </w:r>
          </w:p>
        </w:tc>
        <w:tc>
          <w:tcPr>
            <w:tcW w:w="828" w:type="dxa"/>
            <w:tcBorders>
              <w:top w:val="nil"/>
              <w:left w:val="single" w:sz="4" w:space="0" w:color="auto"/>
              <w:bottom w:val="nil"/>
              <w:right w:val="single" w:sz="4" w:space="0" w:color="auto"/>
            </w:tcBorders>
          </w:tcPr>
          <w:p w14:paraId="798C9A2D" w14:textId="77777777" w:rsidR="00757758" w:rsidRPr="007A7951" w:rsidRDefault="00757758" w:rsidP="007A7951">
            <w:pPr>
              <w:spacing w:after="0"/>
              <w:rPr>
                <w:sz w:val="20"/>
                <w:szCs w:val="20"/>
              </w:rPr>
            </w:pPr>
          </w:p>
        </w:tc>
      </w:tr>
      <w:tr w:rsidR="00757758" w:rsidRPr="007A7951" w14:paraId="2B392763" w14:textId="77777777" w:rsidTr="007A7951">
        <w:tc>
          <w:tcPr>
            <w:tcW w:w="648" w:type="dxa"/>
            <w:tcBorders>
              <w:top w:val="nil"/>
              <w:left w:val="single" w:sz="4" w:space="0" w:color="auto"/>
              <w:bottom w:val="nil"/>
              <w:right w:val="single" w:sz="4" w:space="0" w:color="auto"/>
            </w:tcBorders>
          </w:tcPr>
          <w:p w14:paraId="00265618"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59C190B6" w14:textId="77777777" w:rsidR="00757758" w:rsidRPr="007A7951" w:rsidRDefault="00757758" w:rsidP="007A7951">
            <w:pPr>
              <w:spacing w:after="0"/>
              <w:ind w:left="792"/>
              <w:rPr>
                <w:sz w:val="20"/>
                <w:szCs w:val="20"/>
              </w:rPr>
            </w:pPr>
            <w:r w:rsidRPr="007A7951">
              <w:rPr>
                <w:sz w:val="20"/>
                <w:szCs w:val="20"/>
              </w:rPr>
              <w:t>Insurance on decedent’s life</w:t>
            </w:r>
          </w:p>
        </w:tc>
        <w:tc>
          <w:tcPr>
            <w:tcW w:w="1260" w:type="dxa"/>
            <w:tcBorders>
              <w:top w:val="nil"/>
              <w:left w:val="single" w:sz="4" w:space="0" w:color="auto"/>
              <w:bottom w:val="nil"/>
              <w:right w:val="single" w:sz="4" w:space="0" w:color="auto"/>
            </w:tcBorders>
          </w:tcPr>
          <w:p w14:paraId="71D98695" w14:textId="77777777" w:rsidR="00757758" w:rsidRPr="007A7951" w:rsidRDefault="00757758" w:rsidP="007A7951">
            <w:pPr>
              <w:spacing w:after="0"/>
              <w:rPr>
                <w:sz w:val="20"/>
                <w:szCs w:val="20"/>
              </w:rPr>
            </w:pPr>
            <w:r w:rsidRPr="007A7951">
              <w:rPr>
                <w:sz w:val="20"/>
                <w:szCs w:val="20"/>
              </w:rPr>
              <w:t>_________</w:t>
            </w:r>
          </w:p>
        </w:tc>
        <w:tc>
          <w:tcPr>
            <w:tcW w:w="828" w:type="dxa"/>
            <w:tcBorders>
              <w:top w:val="nil"/>
              <w:left w:val="single" w:sz="4" w:space="0" w:color="auto"/>
              <w:bottom w:val="nil"/>
              <w:right w:val="single" w:sz="4" w:space="0" w:color="auto"/>
            </w:tcBorders>
          </w:tcPr>
          <w:p w14:paraId="410D0301" w14:textId="77777777" w:rsidR="00757758" w:rsidRPr="007A7951" w:rsidRDefault="00757758" w:rsidP="007A7951">
            <w:pPr>
              <w:spacing w:after="0"/>
              <w:rPr>
                <w:sz w:val="20"/>
                <w:szCs w:val="20"/>
              </w:rPr>
            </w:pPr>
          </w:p>
        </w:tc>
      </w:tr>
      <w:tr w:rsidR="00757758" w:rsidRPr="007A7951" w14:paraId="5DE113EF" w14:textId="77777777" w:rsidTr="007A7951">
        <w:tc>
          <w:tcPr>
            <w:tcW w:w="648" w:type="dxa"/>
            <w:tcBorders>
              <w:top w:val="nil"/>
              <w:left w:val="single" w:sz="4" w:space="0" w:color="auto"/>
              <w:bottom w:val="nil"/>
              <w:right w:val="single" w:sz="4" w:space="0" w:color="auto"/>
            </w:tcBorders>
          </w:tcPr>
          <w:p w14:paraId="4AA8DBA1"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4AFE8116" w14:textId="77777777" w:rsidR="00757758" w:rsidRPr="007A7951" w:rsidRDefault="00757758" w:rsidP="007A7951">
            <w:pPr>
              <w:spacing w:after="0"/>
              <w:ind w:left="792"/>
              <w:rPr>
                <w:sz w:val="20"/>
                <w:szCs w:val="20"/>
              </w:rPr>
            </w:pPr>
            <w:r w:rsidRPr="007A7951">
              <w:rPr>
                <w:sz w:val="20"/>
                <w:szCs w:val="20"/>
              </w:rPr>
              <w:t>Jointly-owned property</w:t>
            </w:r>
          </w:p>
        </w:tc>
        <w:tc>
          <w:tcPr>
            <w:tcW w:w="1260" w:type="dxa"/>
            <w:tcBorders>
              <w:top w:val="nil"/>
              <w:left w:val="single" w:sz="4" w:space="0" w:color="auto"/>
              <w:bottom w:val="nil"/>
              <w:right w:val="single" w:sz="4" w:space="0" w:color="auto"/>
            </w:tcBorders>
          </w:tcPr>
          <w:p w14:paraId="20AAFB6A" w14:textId="77777777" w:rsidR="00757758" w:rsidRPr="007A7951" w:rsidRDefault="00757758" w:rsidP="007A7951">
            <w:pPr>
              <w:spacing w:after="0"/>
              <w:rPr>
                <w:sz w:val="20"/>
                <w:szCs w:val="20"/>
              </w:rPr>
            </w:pPr>
            <w:r w:rsidRPr="007A7951">
              <w:rPr>
                <w:sz w:val="20"/>
                <w:szCs w:val="20"/>
              </w:rPr>
              <w:t>_________</w:t>
            </w:r>
          </w:p>
        </w:tc>
        <w:tc>
          <w:tcPr>
            <w:tcW w:w="828" w:type="dxa"/>
            <w:tcBorders>
              <w:top w:val="nil"/>
              <w:left w:val="single" w:sz="4" w:space="0" w:color="auto"/>
              <w:bottom w:val="nil"/>
              <w:right w:val="single" w:sz="4" w:space="0" w:color="auto"/>
            </w:tcBorders>
          </w:tcPr>
          <w:p w14:paraId="5A7BE3DA" w14:textId="77777777" w:rsidR="00757758" w:rsidRPr="007A7951" w:rsidRDefault="00757758" w:rsidP="007A7951">
            <w:pPr>
              <w:spacing w:after="0"/>
              <w:rPr>
                <w:sz w:val="20"/>
                <w:szCs w:val="20"/>
              </w:rPr>
            </w:pPr>
          </w:p>
        </w:tc>
      </w:tr>
      <w:tr w:rsidR="00757758" w:rsidRPr="007A7951" w14:paraId="4E47447E" w14:textId="77777777" w:rsidTr="007A7951">
        <w:tc>
          <w:tcPr>
            <w:tcW w:w="648" w:type="dxa"/>
            <w:tcBorders>
              <w:top w:val="nil"/>
              <w:left w:val="single" w:sz="4" w:space="0" w:color="auto"/>
              <w:bottom w:val="nil"/>
              <w:right w:val="single" w:sz="4" w:space="0" w:color="auto"/>
            </w:tcBorders>
          </w:tcPr>
          <w:p w14:paraId="1EC6ADB0"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47020810" w14:textId="77777777" w:rsidR="00757758" w:rsidRPr="007A7951" w:rsidRDefault="00757758" w:rsidP="007A7951">
            <w:pPr>
              <w:spacing w:after="0"/>
              <w:ind w:left="792"/>
              <w:rPr>
                <w:sz w:val="20"/>
                <w:szCs w:val="20"/>
              </w:rPr>
            </w:pPr>
            <w:r w:rsidRPr="007A7951">
              <w:rPr>
                <w:sz w:val="20"/>
                <w:szCs w:val="20"/>
              </w:rPr>
              <w:t>Other miscellaneous property</w:t>
            </w:r>
          </w:p>
        </w:tc>
        <w:tc>
          <w:tcPr>
            <w:tcW w:w="1260" w:type="dxa"/>
            <w:tcBorders>
              <w:top w:val="nil"/>
              <w:left w:val="single" w:sz="4" w:space="0" w:color="auto"/>
              <w:bottom w:val="nil"/>
              <w:right w:val="single" w:sz="4" w:space="0" w:color="auto"/>
            </w:tcBorders>
          </w:tcPr>
          <w:p w14:paraId="33FC2076" w14:textId="77777777" w:rsidR="00757758" w:rsidRPr="007A7951" w:rsidRDefault="00757758" w:rsidP="007A7951">
            <w:pPr>
              <w:spacing w:after="0"/>
              <w:rPr>
                <w:sz w:val="20"/>
                <w:szCs w:val="20"/>
              </w:rPr>
            </w:pPr>
            <w:r w:rsidRPr="007A7951">
              <w:rPr>
                <w:sz w:val="20"/>
                <w:szCs w:val="20"/>
              </w:rPr>
              <w:t>_________</w:t>
            </w:r>
          </w:p>
        </w:tc>
        <w:tc>
          <w:tcPr>
            <w:tcW w:w="828" w:type="dxa"/>
            <w:tcBorders>
              <w:top w:val="nil"/>
              <w:left w:val="single" w:sz="4" w:space="0" w:color="auto"/>
              <w:bottom w:val="nil"/>
              <w:right w:val="single" w:sz="4" w:space="0" w:color="auto"/>
            </w:tcBorders>
          </w:tcPr>
          <w:p w14:paraId="6A760FC1" w14:textId="77777777" w:rsidR="00757758" w:rsidRPr="007A7951" w:rsidRDefault="00757758" w:rsidP="007A7951">
            <w:pPr>
              <w:spacing w:after="0"/>
              <w:rPr>
                <w:sz w:val="20"/>
                <w:szCs w:val="20"/>
              </w:rPr>
            </w:pPr>
          </w:p>
        </w:tc>
      </w:tr>
      <w:tr w:rsidR="00757758" w:rsidRPr="007A7951" w14:paraId="5A80DE3A" w14:textId="77777777" w:rsidTr="007A7951">
        <w:tc>
          <w:tcPr>
            <w:tcW w:w="648" w:type="dxa"/>
            <w:tcBorders>
              <w:top w:val="nil"/>
              <w:left w:val="single" w:sz="4" w:space="0" w:color="auto"/>
              <w:bottom w:val="nil"/>
              <w:right w:val="single" w:sz="4" w:space="0" w:color="auto"/>
            </w:tcBorders>
          </w:tcPr>
          <w:p w14:paraId="1F1B6666"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79341B9C" w14:textId="77777777" w:rsidR="00757758" w:rsidRPr="007A7951" w:rsidRDefault="00757758" w:rsidP="007A7951">
            <w:pPr>
              <w:spacing w:after="0"/>
              <w:ind w:left="792"/>
              <w:rPr>
                <w:sz w:val="20"/>
                <w:szCs w:val="20"/>
              </w:rPr>
            </w:pPr>
            <w:r w:rsidRPr="007A7951">
              <w:rPr>
                <w:sz w:val="20"/>
                <w:szCs w:val="20"/>
              </w:rPr>
              <w:t>Transfers during decedent’s life</w:t>
            </w:r>
          </w:p>
        </w:tc>
        <w:tc>
          <w:tcPr>
            <w:tcW w:w="1260" w:type="dxa"/>
            <w:tcBorders>
              <w:top w:val="nil"/>
              <w:left w:val="single" w:sz="4" w:space="0" w:color="auto"/>
              <w:bottom w:val="nil"/>
              <w:right w:val="single" w:sz="4" w:space="0" w:color="auto"/>
            </w:tcBorders>
          </w:tcPr>
          <w:p w14:paraId="5F143797" w14:textId="77777777" w:rsidR="00757758" w:rsidRPr="007A7951" w:rsidRDefault="00757758" w:rsidP="007A7951">
            <w:pPr>
              <w:spacing w:after="0"/>
              <w:rPr>
                <w:sz w:val="20"/>
                <w:szCs w:val="20"/>
              </w:rPr>
            </w:pPr>
            <w:r w:rsidRPr="007A7951">
              <w:rPr>
                <w:sz w:val="20"/>
                <w:szCs w:val="20"/>
              </w:rPr>
              <w:t>_________</w:t>
            </w:r>
          </w:p>
        </w:tc>
        <w:tc>
          <w:tcPr>
            <w:tcW w:w="828" w:type="dxa"/>
            <w:tcBorders>
              <w:top w:val="nil"/>
              <w:left w:val="single" w:sz="4" w:space="0" w:color="auto"/>
              <w:bottom w:val="nil"/>
              <w:right w:val="single" w:sz="4" w:space="0" w:color="auto"/>
            </w:tcBorders>
          </w:tcPr>
          <w:p w14:paraId="25A588E1" w14:textId="77777777" w:rsidR="00757758" w:rsidRPr="007A7951" w:rsidRDefault="00757758" w:rsidP="007A7951">
            <w:pPr>
              <w:spacing w:after="0"/>
              <w:rPr>
                <w:sz w:val="20"/>
                <w:szCs w:val="20"/>
              </w:rPr>
            </w:pPr>
          </w:p>
        </w:tc>
      </w:tr>
      <w:tr w:rsidR="00757758" w:rsidRPr="007A7951" w14:paraId="5AD92E0A" w14:textId="77777777" w:rsidTr="007A7951">
        <w:tc>
          <w:tcPr>
            <w:tcW w:w="648" w:type="dxa"/>
            <w:tcBorders>
              <w:top w:val="nil"/>
              <w:left w:val="single" w:sz="4" w:space="0" w:color="auto"/>
              <w:bottom w:val="nil"/>
              <w:right w:val="single" w:sz="4" w:space="0" w:color="auto"/>
            </w:tcBorders>
          </w:tcPr>
          <w:p w14:paraId="1CDA43A5"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7C61CBFB" w14:textId="77777777" w:rsidR="00757758" w:rsidRPr="007A7951" w:rsidRDefault="00757758" w:rsidP="007A7951">
            <w:pPr>
              <w:spacing w:after="0"/>
              <w:ind w:left="792"/>
              <w:rPr>
                <w:sz w:val="20"/>
                <w:szCs w:val="20"/>
              </w:rPr>
            </w:pPr>
            <w:r w:rsidRPr="007A7951">
              <w:rPr>
                <w:sz w:val="20"/>
                <w:szCs w:val="20"/>
              </w:rPr>
              <w:t>Powers of appointment</w:t>
            </w:r>
          </w:p>
        </w:tc>
        <w:tc>
          <w:tcPr>
            <w:tcW w:w="1260" w:type="dxa"/>
            <w:tcBorders>
              <w:top w:val="nil"/>
              <w:left w:val="single" w:sz="4" w:space="0" w:color="auto"/>
              <w:bottom w:val="nil"/>
              <w:right w:val="single" w:sz="4" w:space="0" w:color="auto"/>
            </w:tcBorders>
          </w:tcPr>
          <w:p w14:paraId="4EDB617B" w14:textId="77777777" w:rsidR="00757758" w:rsidRPr="007A7951" w:rsidRDefault="00757758" w:rsidP="007A7951">
            <w:pPr>
              <w:spacing w:after="0"/>
              <w:rPr>
                <w:sz w:val="20"/>
                <w:szCs w:val="20"/>
              </w:rPr>
            </w:pPr>
            <w:r w:rsidRPr="007A7951">
              <w:rPr>
                <w:sz w:val="20"/>
                <w:szCs w:val="20"/>
              </w:rPr>
              <w:t>_________</w:t>
            </w:r>
          </w:p>
        </w:tc>
        <w:tc>
          <w:tcPr>
            <w:tcW w:w="828" w:type="dxa"/>
            <w:tcBorders>
              <w:top w:val="nil"/>
              <w:left w:val="single" w:sz="4" w:space="0" w:color="auto"/>
              <w:bottom w:val="nil"/>
              <w:right w:val="single" w:sz="4" w:space="0" w:color="auto"/>
            </w:tcBorders>
          </w:tcPr>
          <w:p w14:paraId="51378AEB" w14:textId="77777777" w:rsidR="00757758" w:rsidRPr="007A7951" w:rsidRDefault="00757758" w:rsidP="007A7951">
            <w:pPr>
              <w:spacing w:after="0"/>
              <w:rPr>
                <w:sz w:val="20"/>
                <w:szCs w:val="20"/>
              </w:rPr>
            </w:pPr>
          </w:p>
        </w:tc>
      </w:tr>
      <w:tr w:rsidR="00757758" w:rsidRPr="007A7951" w14:paraId="7B2FFD73" w14:textId="77777777" w:rsidTr="007A7951">
        <w:tc>
          <w:tcPr>
            <w:tcW w:w="648" w:type="dxa"/>
            <w:tcBorders>
              <w:top w:val="nil"/>
              <w:left w:val="single" w:sz="4" w:space="0" w:color="auto"/>
              <w:bottom w:val="nil"/>
              <w:right w:val="single" w:sz="4" w:space="0" w:color="auto"/>
            </w:tcBorders>
          </w:tcPr>
          <w:p w14:paraId="58C81936"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0F7C15D2" w14:textId="77777777" w:rsidR="00757758" w:rsidRPr="007A7951" w:rsidRDefault="00757758" w:rsidP="007A7951">
            <w:pPr>
              <w:spacing w:after="0"/>
              <w:ind w:left="792"/>
              <w:rPr>
                <w:sz w:val="20"/>
                <w:szCs w:val="20"/>
              </w:rPr>
            </w:pPr>
            <w:r w:rsidRPr="007A7951">
              <w:rPr>
                <w:sz w:val="20"/>
                <w:szCs w:val="20"/>
              </w:rPr>
              <w:t>Annuities</w:t>
            </w:r>
          </w:p>
        </w:tc>
        <w:tc>
          <w:tcPr>
            <w:tcW w:w="1260" w:type="dxa"/>
            <w:tcBorders>
              <w:top w:val="nil"/>
              <w:left w:val="single" w:sz="4" w:space="0" w:color="auto"/>
              <w:bottom w:val="nil"/>
              <w:right w:val="single" w:sz="4" w:space="0" w:color="auto"/>
            </w:tcBorders>
          </w:tcPr>
          <w:p w14:paraId="265DCDAA" w14:textId="77777777" w:rsidR="00757758" w:rsidRPr="007A7951" w:rsidRDefault="00757758" w:rsidP="007A7951">
            <w:pPr>
              <w:spacing w:after="0"/>
              <w:rPr>
                <w:sz w:val="20"/>
                <w:szCs w:val="20"/>
              </w:rPr>
            </w:pPr>
            <w:r w:rsidRPr="007A7951">
              <w:rPr>
                <w:sz w:val="20"/>
                <w:szCs w:val="20"/>
              </w:rPr>
              <w:t>_________</w:t>
            </w:r>
          </w:p>
        </w:tc>
        <w:tc>
          <w:tcPr>
            <w:tcW w:w="828" w:type="dxa"/>
            <w:tcBorders>
              <w:top w:val="nil"/>
              <w:left w:val="single" w:sz="4" w:space="0" w:color="auto"/>
              <w:bottom w:val="nil"/>
              <w:right w:val="single" w:sz="4" w:space="0" w:color="auto"/>
            </w:tcBorders>
          </w:tcPr>
          <w:p w14:paraId="77A7CB52" w14:textId="77777777" w:rsidR="00757758" w:rsidRPr="007A7951" w:rsidRDefault="00757758" w:rsidP="007A7951">
            <w:pPr>
              <w:spacing w:after="0"/>
              <w:rPr>
                <w:sz w:val="20"/>
                <w:szCs w:val="20"/>
              </w:rPr>
            </w:pPr>
          </w:p>
        </w:tc>
      </w:tr>
      <w:tr w:rsidR="00757758" w:rsidRPr="007A7951" w14:paraId="16A01BBF" w14:textId="77777777" w:rsidTr="007A7951">
        <w:tc>
          <w:tcPr>
            <w:tcW w:w="648" w:type="dxa"/>
            <w:tcBorders>
              <w:top w:val="nil"/>
              <w:left w:val="single" w:sz="4" w:space="0" w:color="auto"/>
              <w:bottom w:val="nil"/>
              <w:right w:val="single" w:sz="4" w:space="0" w:color="auto"/>
            </w:tcBorders>
          </w:tcPr>
          <w:p w14:paraId="7B1B1DEF"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5A584F16" w14:textId="77777777" w:rsidR="00757758" w:rsidRPr="007A7951" w:rsidRDefault="00757758" w:rsidP="007A7951">
            <w:pPr>
              <w:spacing w:after="0"/>
              <w:rPr>
                <w:sz w:val="20"/>
                <w:szCs w:val="20"/>
              </w:rPr>
            </w:pPr>
            <w:r w:rsidRPr="007A7951">
              <w:rPr>
                <w:sz w:val="20"/>
                <w:szCs w:val="20"/>
              </w:rPr>
              <w:t>Total gross estate</w:t>
            </w:r>
          </w:p>
          <w:p w14:paraId="08DEE32D" w14:textId="77777777" w:rsidR="00757758" w:rsidRPr="007A7951" w:rsidRDefault="00757758" w:rsidP="007A7951">
            <w:pPr>
              <w:spacing w:after="0"/>
              <w:rPr>
                <w:sz w:val="20"/>
                <w:szCs w:val="20"/>
              </w:rPr>
            </w:pPr>
          </w:p>
        </w:tc>
        <w:tc>
          <w:tcPr>
            <w:tcW w:w="1260" w:type="dxa"/>
            <w:tcBorders>
              <w:top w:val="nil"/>
              <w:left w:val="single" w:sz="4" w:space="0" w:color="auto"/>
              <w:bottom w:val="nil"/>
              <w:right w:val="single" w:sz="4" w:space="0" w:color="auto"/>
            </w:tcBorders>
          </w:tcPr>
          <w:p w14:paraId="69BDE334" w14:textId="77777777" w:rsidR="00757758" w:rsidRPr="007A7951" w:rsidRDefault="00757758" w:rsidP="007A7951">
            <w:pPr>
              <w:spacing w:after="0"/>
              <w:rPr>
                <w:sz w:val="20"/>
                <w:szCs w:val="20"/>
              </w:rPr>
            </w:pPr>
          </w:p>
        </w:tc>
        <w:tc>
          <w:tcPr>
            <w:tcW w:w="828" w:type="dxa"/>
            <w:tcBorders>
              <w:top w:val="nil"/>
              <w:left w:val="single" w:sz="4" w:space="0" w:color="auto"/>
              <w:bottom w:val="nil"/>
              <w:right w:val="single" w:sz="4" w:space="0" w:color="auto"/>
            </w:tcBorders>
          </w:tcPr>
          <w:p w14:paraId="34C22206" w14:textId="77777777" w:rsidR="00757758" w:rsidRPr="007A7951" w:rsidRDefault="00757758" w:rsidP="007A7951">
            <w:pPr>
              <w:spacing w:after="0"/>
              <w:rPr>
                <w:sz w:val="20"/>
                <w:szCs w:val="20"/>
              </w:rPr>
            </w:pPr>
            <w:r w:rsidRPr="007A7951">
              <w:rPr>
                <w:sz w:val="20"/>
                <w:szCs w:val="20"/>
              </w:rPr>
              <w:t>_____</w:t>
            </w:r>
          </w:p>
        </w:tc>
      </w:tr>
      <w:tr w:rsidR="00757758" w:rsidRPr="007A7951" w14:paraId="5845BA7B" w14:textId="77777777" w:rsidTr="007A7951">
        <w:tc>
          <w:tcPr>
            <w:tcW w:w="648" w:type="dxa"/>
            <w:tcBorders>
              <w:top w:val="nil"/>
              <w:left w:val="single" w:sz="4" w:space="0" w:color="auto"/>
              <w:bottom w:val="nil"/>
              <w:right w:val="single" w:sz="4" w:space="0" w:color="auto"/>
            </w:tcBorders>
          </w:tcPr>
          <w:p w14:paraId="17552084" w14:textId="77777777" w:rsidR="00757758" w:rsidRPr="007A7951" w:rsidRDefault="00757758" w:rsidP="007A7951">
            <w:pPr>
              <w:spacing w:after="0"/>
              <w:rPr>
                <w:sz w:val="20"/>
                <w:szCs w:val="20"/>
              </w:rPr>
            </w:pPr>
            <w:r w:rsidRPr="007A7951">
              <w:rPr>
                <w:sz w:val="20"/>
                <w:szCs w:val="20"/>
              </w:rPr>
              <w:t>2</w:t>
            </w:r>
          </w:p>
        </w:tc>
        <w:tc>
          <w:tcPr>
            <w:tcW w:w="6120" w:type="dxa"/>
            <w:tcBorders>
              <w:top w:val="nil"/>
              <w:left w:val="single" w:sz="4" w:space="0" w:color="auto"/>
              <w:bottom w:val="nil"/>
              <w:right w:val="single" w:sz="4" w:space="0" w:color="auto"/>
            </w:tcBorders>
          </w:tcPr>
          <w:p w14:paraId="37CD2F49" w14:textId="77777777" w:rsidR="00757758" w:rsidRPr="007A7951" w:rsidRDefault="00757758" w:rsidP="007A7951">
            <w:pPr>
              <w:spacing w:after="0"/>
              <w:rPr>
                <w:sz w:val="20"/>
                <w:szCs w:val="20"/>
              </w:rPr>
            </w:pPr>
            <w:r w:rsidRPr="007A7951">
              <w:rPr>
                <w:sz w:val="20"/>
                <w:szCs w:val="20"/>
              </w:rPr>
              <w:t>Deductions:</w:t>
            </w:r>
          </w:p>
        </w:tc>
        <w:tc>
          <w:tcPr>
            <w:tcW w:w="1260" w:type="dxa"/>
            <w:tcBorders>
              <w:top w:val="nil"/>
              <w:left w:val="single" w:sz="4" w:space="0" w:color="auto"/>
              <w:bottom w:val="nil"/>
              <w:right w:val="single" w:sz="4" w:space="0" w:color="auto"/>
            </w:tcBorders>
          </w:tcPr>
          <w:p w14:paraId="559BDA5C" w14:textId="77777777" w:rsidR="00757758" w:rsidRPr="007A7951" w:rsidRDefault="00757758" w:rsidP="007A7951">
            <w:pPr>
              <w:spacing w:after="0"/>
              <w:rPr>
                <w:sz w:val="20"/>
                <w:szCs w:val="20"/>
              </w:rPr>
            </w:pPr>
          </w:p>
        </w:tc>
        <w:tc>
          <w:tcPr>
            <w:tcW w:w="828" w:type="dxa"/>
            <w:tcBorders>
              <w:top w:val="nil"/>
              <w:left w:val="single" w:sz="4" w:space="0" w:color="auto"/>
              <w:bottom w:val="nil"/>
              <w:right w:val="single" w:sz="4" w:space="0" w:color="auto"/>
            </w:tcBorders>
          </w:tcPr>
          <w:p w14:paraId="5714E944" w14:textId="77777777" w:rsidR="00757758" w:rsidRPr="007A7951" w:rsidRDefault="00757758" w:rsidP="007A7951">
            <w:pPr>
              <w:spacing w:after="0"/>
              <w:rPr>
                <w:sz w:val="20"/>
                <w:szCs w:val="20"/>
              </w:rPr>
            </w:pPr>
          </w:p>
        </w:tc>
      </w:tr>
      <w:tr w:rsidR="00757758" w:rsidRPr="007A7951" w14:paraId="2895B508" w14:textId="77777777" w:rsidTr="007A7951">
        <w:tc>
          <w:tcPr>
            <w:tcW w:w="648" w:type="dxa"/>
            <w:tcBorders>
              <w:top w:val="nil"/>
              <w:left w:val="single" w:sz="4" w:space="0" w:color="auto"/>
              <w:bottom w:val="nil"/>
              <w:right w:val="single" w:sz="4" w:space="0" w:color="auto"/>
            </w:tcBorders>
          </w:tcPr>
          <w:p w14:paraId="060FE64A"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2B02640D" w14:textId="77777777" w:rsidR="00757758" w:rsidRPr="007A7951" w:rsidRDefault="00757758" w:rsidP="007A7951">
            <w:pPr>
              <w:spacing w:after="0"/>
              <w:ind w:left="792"/>
              <w:rPr>
                <w:sz w:val="20"/>
                <w:szCs w:val="20"/>
              </w:rPr>
            </w:pPr>
            <w:r w:rsidRPr="007A7951">
              <w:rPr>
                <w:sz w:val="20"/>
                <w:szCs w:val="20"/>
              </w:rPr>
              <w:t>Funeral expenses &amp; expenses incurred in administering property subject to claims</w:t>
            </w:r>
          </w:p>
        </w:tc>
        <w:tc>
          <w:tcPr>
            <w:tcW w:w="1260" w:type="dxa"/>
            <w:tcBorders>
              <w:top w:val="nil"/>
              <w:left w:val="single" w:sz="4" w:space="0" w:color="auto"/>
              <w:bottom w:val="nil"/>
              <w:right w:val="single" w:sz="4" w:space="0" w:color="auto"/>
            </w:tcBorders>
          </w:tcPr>
          <w:p w14:paraId="15C4FEEC" w14:textId="77777777" w:rsidR="00757758" w:rsidRPr="007A7951" w:rsidRDefault="00757758" w:rsidP="007A7951">
            <w:pPr>
              <w:spacing w:after="0"/>
              <w:rPr>
                <w:sz w:val="20"/>
                <w:szCs w:val="20"/>
              </w:rPr>
            </w:pPr>
            <w:r w:rsidRPr="007A7951">
              <w:rPr>
                <w:sz w:val="20"/>
                <w:szCs w:val="20"/>
              </w:rPr>
              <w:t>_________</w:t>
            </w:r>
          </w:p>
        </w:tc>
        <w:tc>
          <w:tcPr>
            <w:tcW w:w="828" w:type="dxa"/>
            <w:tcBorders>
              <w:top w:val="nil"/>
              <w:left w:val="single" w:sz="4" w:space="0" w:color="auto"/>
              <w:bottom w:val="nil"/>
              <w:right w:val="single" w:sz="4" w:space="0" w:color="auto"/>
            </w:tcBorders>
          </w:tcPr>
          <w:p w14:paraId="4174600D" w14:textId="77777777" w:rsidR="00757758" w:rsidRPr="007A7951" w:rsidRDefault="00757758" w:rsidP="007A7951">
            <w:pPr>
              <w:spacing w:after="0"/>
              <w:rPr>
                <w:sz w:val="20"/>
                <w:szCs w:val="20"/>
              </w:rPr>
            </w:pPr>
          </w:p>
        </w:tc>
      </w:tr>
      <w:tr w:rsidR="00757758" w:rsidRPr="007A7951" w14:paraId="29ACDEB1" w14:textId="77777777" w:rsidTr="007A7951">
        <w:tc>
          <w:tcPr>
            <w:tcW w:w="648" w:type="dxa"/>
            <w:tcBorders>
              <w:top w:val="nil"/>
              <w:left w:val="single" w:sz="4" w:space="0" w:color="auto"/>
              <w:bottom w:val="nil"/>
              <w:right w:val="single" w:sz="4" w:space="0" w:color="auto"/>
            </w:tcBorders>
          </w:tcPr>
          <w:p w14:paraId="124EB360"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70441794" w14:textId="77777777" w:rsidR="00757758" w:rsidRPr="007A7951" w:rsidRDefault="00757758" w:rsidP="007A7951">
            <w:pPr>
              <w:spacing w:after="0"/>
              <w:ind w:left="792"/>
              <w:rPr>
                <w:sz w:val="20"/>
                <w:szCs w:val="20"/>
              </w:rPr>
            </w:pPr>
            <w:r w:rsidRPr="007A7951">
              <w:rPr>
                <w:sz w:val="20"/>
                <w:szCs w:val="20"/>
              </w:rPr>
              <w:t>Decedent’s debts</w:t>
            </w:r>
          </w:p>
        </w:tc>
        <w:tc>
          <w:tcPr>
            <w:tcW w:w="1260" w:type="dxa"/>
            <w:tcBorders>
              <w:top w:val="nil"/>
              <w:left w:val="single" w:sz="4" w:space="0" w:color="auto"/>
              <w:bottom w:val="nil"/>
              <w:right w:val="single" w:sz="4" w:space="0" w:color="auto"/>
            </w:tcBorders>
          </w:tcPr>
          <w:p w14:paraId="7F498152" w14:textId="77777777" w:rsidR="00757758" w:rsidRPr="007A7951" w:rsidRDefault="00757758" w:rsidP="007A7951">
            <w:pPr>
              <w:spacing w:after="0"/>
              <w:rPr>
                <w:sz w:val="20"/>
                <w:szCs w:val="20"/>
              </w:rPr>
            </w:pPr>
            <w:r w:rsidRPr="007A7951">
              <w:rPr>
                <w:sz w:val="20"/>
                <w:szCs w:val="20"/>
              </w:rPr>
              <w:t>_________</w:t>
            </w:r>
          </w:p>
        </w:tc>
        <w:tc>
          <w:tcPr>
            <w:tcW w:w="828" w:type="dxa"/>
            <w:tcBorders>
              <w:top w:val="nil"/>
              <w:left w:val="single" w:sz="4" w:space="0" w:color="auto"/>
              <w:bottom w:val="nil"/>
              <w:right w:val="single" w:sz="4" w:space="0" w:color="auto"/>
            </w:tcBorders>
          </w:tcPr>
          <w:p w14:paraId="41F33108" w14:textId="77777777" w:rsidR="00757758" w:rsidRPr="007A7951" w:rsidRDefault="00757758" w:rsidP="007A7951">
            <w:pPr>
              <w:spacing w:after="0"/>
              <w:rPr>
                <w:sz w:val="20"/>
                <w:szCs w:val="20"/>
              </w:rPr>
            </w:pPr>
          </w:p>
        </w:tc>
      </w:tr>
      <w:tr w:rsidR="00757758" w:rsidRPr="007A7951" w14:paraId="0B790EBB" w14:textId="77777777" w:rsidTr="007A7951">
        <w:tc>
          <w:tcPr>
            <w:tcW w:w="648" w:type="dxa"/>
            <w:tcBorders>
              <w:top w:val="nil"/>
              <w:left w:val="single" w:sz="4" w:space="0" w:color="auto"/>
              <w:bottom w:val="nil"/>
              <w:right w:val="single" w:sz="4" w:space="0" w:color="auto"/>
            </w:tcBorders>
          </w:tcPr>
          <w:p w14:paraId="67E7FD85"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49F5D39F" w14:textId="77777777" w:rsidR="00757758" w:rsidRPr="007A7951" w:rsidRDefault="00757758" w:rsidP="007A7951">
            <w:pPr>
              <w:spacing w:after="0"/>
              <w:ind w:left="792"/>
              <w:rPr>
                <w:sz w:val="20"/>
                <w:szCs w:val="20"/>
              </w:rPr>
            </w:pPr>
            <w:r w:rsidRPr="007A7951">
              <w:rPr>
                <w:sz w:val="20"/>
                <w:szCs w:val="20"/>
              </w:rPr>
              <w:t>Mortgages &amp; liens</w:t>
            </w:r>
          </w:p>
        </w:tc>
        <w:tc>
          <w:tcPr>
            <w:tcW w:w="1260" w:type="dxa"/>
            <w:tcBorders>
              <w:top w:val="nil"/>
              <w:left w:val="single" w:sz="4" w:space="0" w:color="auto"/>
              <w:bottom w:val="nil"/>
              <w:right w:val="single" w:sz="4" w:space="0" w:color="auto"/>
            </w:tcBorders>
          </w:tcPr>
          <w:p w14:paraId="76C461B6" w14:textId="77777777" w:rsidR="00757758" w:rsidRPr="007A7951" w:rsidRDefault="00757758" w:rsidP="007A7951">
            <w:pPr>
              <w:spacing w:after="0"/>
              <w:rPr>
                <w:sz w:val="20"/>
                <w:szCs w:val="20"/>
              </w:rPr>
            </w:pPr>
            <w:r w:rsidRPr="007A7951">
              <w:rPr>
                <w:sz w:val="20"/>
                <w:szCs w:val="20"/>
              </w:rPr>
              <w:t>_________</w:t>
            </w:r>
          </w:p>
        </w:tc>
        <w:tc>
          <w:tcPr>
            <w:tcW w:w="828" w:type="dxa"/>
            <w:tcBorders>
              <w:top w:val="nil"/>
              <w:left w:val="single" w:sz="4" w:space="0" w:color="auto"/>
              <w:bottom w:val="nil"/>
              <w:right w:val="single" w:sz="4" w:space="0" w:color="auto"/>
            </w:tcBorders>
          </w:tcPr>
          <w:p w14:paraId="66E572FC" w14:textId="77777777" w:rsidR="00757758" w:rsidRPr="007A7951" w:rsidRDefault="00757758" w:rsidP="007A7951">
            <w:pPr>
              <w:spacing w:after="0"/>
              <w:rPr>
                <w:sz w:val="20"/>
                <w:szCs w:val="20"/>
              </w:rPr>
            </w:pPr>
          </w:p>
        </w:tc>
      </w:tr>
      <w:tr w:rsidR="00757758" w:rsidRPr="007A7951" w14:paraId="3D441C7D" w14:textId="77777777" w:rsidTr="007A7951">
        <w:tc>
          <w:tcPr>
            <w:tcW w:w="648" w:type="dxa"/>
            <w:tcBorders>
              <w:top w:val="nil"/>
              <w:left w:val="single" w:sz="4" w:space="0" w:color="auto"/>
              <w:bottom w:val="nil"/>
              <w:right w:val="single" w:sz="4" w:space="0" w:color="auto"/>
            </w:tcBorders>
          </w:tcPr>
          <w:p w14:paraId="3E36E5F7"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5B20F9E3" w14:textId="77777777" w:rsidR="00757758" w:rsidRPr="007A7951" w:rsidRDefault="00757758" w:rsidP="007A7951">
            <w:pPr>
              <w:spacing w:after="0"/>
              <w:ind w:left="792"/>
              <w:rPr>
                <w:sz w:val="20"/>
                <w:szCs w:val="20"/>
              </w:rPr>
            </w:pPr>
            <w:r w:rsidRPr="007A7951">
              <w:rPr>
                <w:sz w:val="20"/>
                <w:szCs w:val="20"/>
              </w:rPr>
              <w:t>Net losses during administration</w:t>
            </w:r>
          </w:p>
        </w:tc>
        <w:tc>
          <w:tcPr>
            <w:tcW w:w="1260" w:type="dxa"/>
            <w:tcBorders>
              <w:top w:val="nil"/>
              <w:left w:val="single" w:sz="4" w:space="0" w:color="auto"/>
              <w:bottom w:val="nil"/>
              <w:right w:val="single" w:sz="4" w:space="0" w:color="auto"/>
            </w:tcBorders>
          </w:tcPr>
          <w:p w14:paraId="1B1F6C68" w14:textId="77777777" w:rsidR="00757758" w:rsidRPr="007A7951" w:rsidRDefault="00757758" w:rsidP="007A7951">
            <w:pPr>
              <w:spacing w:after="0"/>
              <w:rPr>
                <w:sz w:val="20"/>
                <w:szCs w:val="20"/>
              </w:rPr>
            </w:pPr>
            <w:r w:rsidRPr="007A7951">
              <w:rPr>
                <w:sz w:val="20"/>
                <w:szCs w:val="20"/>
              </w:rPr>
              <w:t>_________</w:t>
            </w:r>
          </w:p>
        </w:tc>
        <w:tc>
          <w:tcPr>
            <w:tcW w:w="828" w:type="dxa"/>
            <w:tcBorders>
              <w:top w:val="nil"/>
              <w:left w:val="single" w:sz="4" w:space="0" w:color="auto"/>
              <w:bottom w:val="nil"/>
              <w:right w:val="single" w:sz="4" w:space="0" w:color="auto"/>
            </w:tcBorders>
          </w:tcPr>
          <w:p w14:paraId="1F8E9DB0" w14:textId="77777777" w:rsidR="00757758" w:rsidRPr="007A7951" w:rsidRDefault="00757758" w:rsidP="007A7951">
            <w:pPr>
              <w:spacing w:after="0"/>
              <w:rPr>
                <w:sz w:val="20"/>
                <w:szCs w:val="20"/>
              </w:rPr>
            </w:pPr>
          </w:p>
        </w:tc>
      </w:tr>
      <w:tr w:rsidR="00757758" w:rsidRPr="007A7951" w14:paraId="794A11B1" w14:textId="77777777" w:rsidTr="007A7951">
        <w:tc>
          <w:tcPr>
            <w:tcW w:w="648" w:type="dxa"/>
            <w:tcBorders>
              <w:top w:val="nil"/>
              <w:left w:val="single" w:sz="4" w:space="0" w:color="auto"/>
              <w:bottom w:val="nil"/>
              <w:right w:val="single" w:sz="4" w:space="0" w:color="auto"/>
            </w:tcBorders>
          </w:tcPr>
          <w:p w14:paraId="7905C00C"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6CA587FD" w14:textId="77777777" w:rsidR="00757758" w:rsidRPr="007A7951" w:rsidRDefault="00757758" w:rsidP="007A7951">
            <w:pPr>
              <w:spacing w:after="0"/>
              <w:ind w:left="792"/>
              <w:rPr>
                <w:sz w:val="20"/>
                <w:szCs w:val="20"/>
              </w:rPr>
            </w:pPr>
            <w:r w:rsidRPr="007A7951">
              <w:rPr>
                <w:sz w:val="20"/>
                <w:szCs w:val="20"/>
              </w:rPr>
              <w:t>Expenses incurred in administering property not subject to claims</w:t>
            </w:r>
          </w:p>
        </w:tc>
        <w:tc>
          <w:tcPr>
            <w:tcW w:w="1260" w:type="dxa"/>
            <w:tcBorders>
              <w:top w:val="nil"/>
              <w:left w:val="single" w:sz="4" w:space="0" w:color="auto"/>
              <w:bottom w:val="nil"/>
              <w:right w:val="single" w:sz="4" w:space="0" w:color="auto"/>
            </w:tcBorders>
          </w:tcPr>
          <w:p w14:paraId="255EEA06" w14:textId="77777777" w:rsidR="00757758" w:rsidRPr="007A7951" w:rsidRDefault="00757758" w:rsidP="007A7951">
            <w:pPr>
              <w:spacing w:after="0"/>
              <w:rPr>
                <w:sz w:val="20"/>
                <w:szCs w:val="20"/>
              </w:rPr>
            </w:pPr>
            <w:r w:rsidRPr="007A7951">
              <w:rPr>
                <w:sz w:val="20"/>
                <w:szCs w:val="20"/>
              </w:rPr>
              <w:t>_________</w:t>
            </w:r>
          </w:p>
        </w:tc>
        <w:tc>
          <w:tcPr>
            <w:tcW w:w="828" w:type="dxa"/>
            <w:tcBorders>
              <w:top w:val="nil"/>
              <w:left w:val="single" w:sz="4" w:space="0" w:color="auto"/>
              <w:bottom w:val="nil"/>
              <w:right w:val="single" w:sz="4" w:space="0" w:color="auto"/>
            </w:tcBorders>
          </w:tcPr>
          <w:p w14:paraId="4544BE6C" w14:textId="77777777" w:rsidR="00757758" w:rsidRPr="007A7951" w:rsidRDefault="00757758" w:rsidP="007A7951">
            <w:pPr>
              <w:spacing w:after="0"/>
              <w:rPr>
                <w:sz w:val="20"/>
                <w:szCs w:val="20"/>
              </w:rPr>
            </w:pPr>
          </w:p>
        </w:tc>
      </w:tr>
      <w:tr w:rsidR="00757758" w:rsidRPr="007A7951" w14:paraId="052F5387" w14:textId="77777777" w:rsidTr="007A7951">
        <w:tc>
          <w:tcPr>
            <w:tcW w:w="648" w:type="dxa"/>
            <w:tcBorders>
              <w:top w:val="nil"/>
              <w:left w:val="single" w:sz="4" w:space="0" w:color="auto"/>
              <w:bottom w:val="nil"/>
              <w:right w:val="single" w:sz="4" w:space="0" w:color="auto"/>
            </w:tcBorders>
          </w:tcPr>
          <w:p w14:paraId="2995B90D"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6FE8E40A" w14:textId="77777777" w:rsidR="00757758" w:rsidRPr="007A7951" w:rsidRDefault="00757758" w:rsidP="007A7951">
            <w:pPr>
              <w:spacing w:after="0"/>
              <w:ind w:left="792"/>
              <w:rPr>
                <w:sz w:val="20"/>
                <w:szCs w:val="20"/>
              </w:rPr>
            </w:pPr>
            <w:r w:rsidRPr="007A7951">
              <w:rPr>
                <w:sz w:val="20"/>
                <w:szCs w:val="20"/>
              </w:rPr>
              <w:t>Bequests, etc., to surviving spouse</w:t>
            </w:r>
          </w:p>
        </w:tc>
        <w:tc>
          <w:tcPr>
            <w:tcW w:w="1260" w:type="dxa"/>
            <w:tcBorders>
              <w:top w:val="nil"/>
              <w:left w:val="single" w:sz="4" w:space="0" w:color="auto"/>
              <w:bottom w:val="nil"/>
              <w:right w:val="single" w:sz="4" w:space="0" w:color="auto"/>
            </w:tcBorders>
          </w:tcPr>
          <w:p w14:paraId="548135F0" w14:textId="77777777" w:rsidR="00757758" w:rsidRPr="007A7951" w:rsidRDefault="00757758" w:rsidP="007A7951">
            <w:pPr>
              <w:spacing w:after="0"/>
              <w:rPr>
                <w:sz w:val="20"/>
                <w:szCs w:val="20"/>
              </w:rPr>
            </w:pPr>
            <w:r w:rsidRPr="007A7951">
              <w:rPr>
                <w:sz w:val="20"/>
                <w:szCs w:val="20"/>
              </w:rPr>
              <w:t>_________</w:t>
            </w:r>
          </w:p>
        </w:tc>
        <w:tc>
          <w:tcPr>
            <w:tcW w:w="828" w:type="dxa"/>
            <w:tcBorders>
              <w:top w:val="nil"/>
              <w:left w:val="single" w:sz="4" w:space="0" w:color="auto"/>
              <w:bottom w:val="nil"/>
              <w:right w:val="single" w:sz="4" w:space="0" w:color="auto"/>
            </w:tcBorders>
          </w:tcPr>
          <w:p w14:paraId="7BFF1E03" w14:textId="77777777" w:rsidR="00757758" w:rsidRPr="007A7951" w:rsidRDefault="00757758" w:rsidP="007A7951">
            <w:pPr>
              <w:spacing w:after="0"/>
              <w:rPr>
                <w:sz w:val="20"/>
                <w:szCs w:val="20"/>
              </w:rPr>
            </w:pPr>
          </w:p>
        </w:tc>
      </w:tr>
      <w:tr w:rsidR="00757758" w:rsidRPr="007A7951" w14:paraId="723E4261" w14:textId="77777777" w:rsidTr="007A7951">
        <w:tc>
          <w:tcPr>
            <w:tcW w:w="648" w:type="dxa"/>
            <w:tcBorders>
              <w:top w:val="nil"/>
              <w:left w:val="single" w:sz="4" w:space="0" w:color="auto"/>
              <w:bottom w:val="nil"/>
              <w:right w:val="single" w:sz="4" w:space="0" w:color="auto"/>
            </w:tcBorders>
          </w:tcPr>
          <w:p w14:paraId="03A40E08"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47BAEDEC" w14:textId="77777777" w:rsidR="00757758" w:rsidRPr="007A7951" w:rsidRDefault="00757758" w:rsidP="007A7951">
            <w:pPr>
              <w:spacing w:after="0"/>
              <w:ind w:left="792"/>
              <w:rPr>
                <w:sz w:val="20"/>
                <w:szCs w:val="20"/>
              </w:rPr>
            </w:pPr>
            <w:r w:rsidRPr="007A7951">
              <w:rPr>
                <w:sz w:val="20"/>
                <w:szCs w:val="20"/>
              </w:rPr>
              <w:t>Charitable, public, and similar gifts and bequests</w:t>
            </w:r>
          </w:p>
        </w:tc>
        <w:tc>
          <w:tcPr>
            <w:tcW w:w="1260" w:type="dxa"/>
            <w:tcBorders>
              <w:top w:val="nil"/>
              <w:left w:val="single" w:sz="4" w:space="0" w:color="auto"/>
              <w:bottom w:val="nil"/>
              <w:right w:val="single" w:sz="4" w:space="0" w:color="auto"/>
            </w:tcBorders>
          </w:tcPr>
          <w:p w14:paraId="6946463B" w14:textId="77777777" w:rsidR="00757758" w:rsidRPr="007A7951" w:rsidRDefault="00757758" w:rsidP="007A7951">
            <w:pPr>
              <w:spacing w:after="0"/>
              <w:rPr>
                <w:sz w:val="20"/>
                <w:szCs w:val="20"/>
              </w:rPr>
            </w:pPr>
            <w:r w:rsidRPr="007A7951">
              <w:rPr>
                <w:sz w:val="20"/>
                <w:szCs w:val="20"/>
              </w:rPr>
              <w:t>_________</w:t>
            </w:r>
          </w:p>
        </w:tc>
        <w:tc>
          <w:tcPr>
            <w:tcW w:w="828" w:type="dxa"/>
            <w:tcBorders>
              <w:top w:val="nil"/>
              <w:left w:val="single" w:sz="4" w:space="0" w:color="auto"/>
              <w:bottom w:val="nil"/>
              <w:right w:val="single" w:sz="4" w:space="0" w:color="auto"/>
            </w:tcBorders>
          </w:tcPr>
          <w:p w14:paraId="48013AEC" w14:textId="77777777" w:rsidR="00757758" w:rsidRPr="007A7951" w:rsidRDefault="00757758" w:rsidP="007A7951">
            <w:pPr>
              <w:spacing w:after="0"/>
              <w:rPr>
                <w:sz w:val="20"/>
                <w:szCs w:val="20"/>
              </w:rPr>
            </w:pPr>
          </w:p>
        </w:tc>
      </w:tr>
      <w:tr w:rsidR="00757758" w:rsidRPr="009D56BD" w14:paraId="0F151B4C" w14:textId="77777777" w:rsidTr="007A7951">
        <w:tc>
          <w:tcPr>
            <w:tcW w:w="648" w:type="dxa"/>
            <w:tcBorders>
              <w:top w:val="nil"/>
              <w:left w:val="single" w:sz="4" w:space="0" w:color="auto"/>
              <w:bottom w:val="nil"/>
              <w:right w:val="single" w:sz="4" w:space="0" w:color="auto"/>
            </w:tcBorders>
          </w:tcPr>
          <w:p w14:paraId="59856A7D"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6E5322EF" w14:textId="77777777" w:rsidR="00757758" w:rsidRPr="007A7951" w:rsidRDefault="00757758" w:rsidP="007A7951">
            <w:pPr>
              <w:spacing w:after="0"/>
              <w:rPr>
                <w:sz w:val="20"/>
                <w:szCs w:val="20"/>
              </w:rPr>
            </w:pPr>
            <w:r w:rsidRPr="007A7951">
              <w:rPr>
                <w:sz w:val="20"/>
                <w:szCs w:val="20"/>
              </w:rPr>
              <w:t>Total deductions</w:t>
            </w:r>
          </w:p>
          <w:p w14:paraId="06702FC0" w14:textId="77777777" w:rsidR="00757758" w:rsidRPr="007A7951" w:rsidRDefault="00757758" w:rsidP="007A7951">
            <w:pPr>
              <w:spacing w:after="0"/>
              <w:rPr>
                <w:sz w:val="20"/>
                <w:szCs w:val="20"/>
              </w:rPr>
            </w:pPr>
          </w:p>
        </w:tc>
        <w:tc>
          <w:tcPr>
            <w:tcW w:w="1260" w:type="dxa"/>
            <w:tcBorders>
              <w:top w:val="nil"/>
              <w:left w:val="single" w:sz="4" w:space="0" w:color="auto"/>
              <w:bottom w:val="nil"/>
              <w:right w:val="single" w:sz="4" w:space="0" w:color="auto"/>
            </w:tcBorders>
          </w:tcPr>
          <w:p w14:paraId="18E49538" w14:textId="77777777" w:rsidR="00757758" w:rsidRPr="007A7951" w:rsidRDefault="00757758" w:rsidP="007A7951">
            <w:pPr>
              <w:spacing w:after="0"/>
              <w:rPr>
                <w:sz w:val="20"/>
                <w:szCs w:val="20"/>
              </w:rPr>
            </w:pPr>
          </w:p>
        </w:tc>
        <w:tc>
          <w:tcPr>
            <w:tcW w:w="828" w:type="dxa"/>
            <w:tcBorders>
              <w:top w:val="nil"/>
              <w:left w:val="single" w:sz="4" w:space="0" w:color="auto"/>
              <w:bottom w:val="nil"/>
              <w:right w:val="single" w:sz="4" w:space="0" w:color="auto"/>
            </w:tcBorders>
          </w:tcPr>
          <w:p w14:paraId="143D4F3A" w14:textId="77777777" w:rsidR="00757758" w:rsidRPr="009D56BD" w:rsidRDefault="00757758" w:rsidP="007A7951">
            <w:pPr>
              <w:spacing w:after="0"/>
            </w:pPr>
            <w:r>
              <w:t>-____</w:t>
            </w:r>
            <w:r w:rsidRPr="007A7951">
              <w:rPr>
                <w:u w:val="single"/>
              </w:rPr>
              <w:t xml:space="preserve">       </w:t>
            </w:r>
            <w:r>
              <w:t xml:space="preserve">  </w:t>
            </w:r>
          </w:p>
        </w:tc>
      </w:tr>
      <w:tr w:rsidR="00757758" w:rsidRPr="007A7951" w14:paraId="1DCD9CA5" w14:textId="77777777" w:rsidTr="007A7951">
        <w:tc>
          <w:tcPr>
            <w:tcW w:w="648" w:type="dxa"/>
            <w:tcBorders>
              <w:top w:val="nil"/>
              <w:left w:val="single" w:sz="4" w:space="0" w:color="auto"/>
              <w:bottom w:val="nil"/>
              <w:right w:val="single" w:sz="4" w:space="0" w:color="auto"/>
            </w:tcBorders>
          </w:tcPr>
          <w:p w14:paraId="37C4E111" w14:textId="77777777" w:rsidR="00757758" w:rsidRPr="007A7951" w:rsidRDefault="00757758" w:rsidP="007A7951">
            <w:pPr>
              <w:spacing w:after="0"/>
              <w:rPr>
                <w:sz w:val="20"/>
                <w:szCs w:val="20"/>
              </w:rPr>
            </w:pPr>
            <w:r w:rsidRPr="007A7951">
              <w:rPr>
                <w:sz w:val="20"/>
                <w:szCs w:val="20"/>
              </w:rPr>
              <w:t>3</w:t>
            </w:r>
          </w:p>
        </w:tc>
        <w:tc>
          <w:tcPr>
            <w:tcW w:w="6120" w:type="dxa"/>
            <w:tcBorders>
              <w:top w:val="nil"/>
              <w:left w:val="single" w:sz="4" w:space="0" w:color="auto"/>
              <w:bottom w:val="nil"/>
              <w:right w:val="single" w:sz="4" w:space="0" w:color="auto"/>
            </w:tcBorders>
          </w:tcPr>
          <w:p w14:paraId="16FB1455" w14:textId="77777777" w:rsidR="00757758" w:rsidRPr="007A7951" w:rsidRDefault="00757758" w:rsidP="007A7951">
            <w:pPr>
              <w:spacing w:after="0"/>
              <w:rPr>
                <w:sz w:val="20"/>
                <w:szCs w:val="20"/>
              </w:rPr>
            </w:pPr>
            <w:r w:rsidRPr="007A7951">
              <w:rPr>
                <w:sz w:val="20"/>
                <w:szCs w:val="20"/>
              </w:rPr>
              <w:t xml:space="preserve">Tentative taxable estate (total gross estate </w:t>
            </w:r>
            <w:r w:rsidRPr="007A7951">
              <w:rPr>
                <w:i/>
                <w:sz w:val="20"/>
                <w:szCs w:val="20"/>
              </w:rPr>
              <w:t>minus</w:t>
            </w:r>
            <w:r w:rsidRPr="007A7951">
              <w:rPr>
                <w:sz w:val="20"/>
                <w:szCs w:val="20"/>
              </w:rPr>
              <w:t xml:space="preserve"> deductions)</w:t>
            </w:r>
          </w:p>
          <w:p w14:paraId="3947BB79" w14:textId="77777777" w:rsidR="00757758" w:rsidRPr="007A7951" w:rsidRDefault="00757758" w:rsidP="007A7951">
            <w:pPr>
              <w:spacing w:after="0"/>
              <w:rPr>
                <w:sz w:val="20"/>
                <w:szCs w:val="20"/>
              </w:rPr>
            </w:pPr>
          </w:p>
        </w:tc>
        <w:tc>
          <w:tcPr>
            <w:tcW w:w="1260" w:type="dxa"/>
            <w:tcBorders>
              <w:top w:val="nil"/>
              <w:left w:val="single" w:sz="4" w:space="0" w:color="auto"/>
              <w:bottom w:val="nil"/>
              <w:right w:val="single" w:sz="4" w:space="0" w:color="auto"/>
            </w:tcBorders>
          </w:tcPr>
          <w:p w14:paraId="0FEFEC73" w14:textId="77777777" w:rsidR="00757758" w:rsidRPr="007A7951" w:rsidRDefault="00757758" w:rsidP="007A7951">
            <w:pPr>
              <w:spacing w:after="0"/>
              <w:rPr>
                <w:sz w:val="20"/>
                <w:szCs w:val="20"/>
              </w:rPr>
            </w:pPr>
          </w:p>
        </w:tc>
        <w:tc>
          <w:tcPr>
            <w:tcW w:w="828" w:type="dxa"/>
            <w:tcBorders>
              <w:top w:val="nil"/>
              <w:left w:val="single" w:sz="4" w:space="0" w:color="auto"/>
              <w:bottom w:val="nil"/>
              <w:right w:val="single" w:sz="4" w:space="0" w:color="auto"/>
            </w:tcBorders>
          </w:tcPr>
          <w:p w14:paraId="024EA2F1" w14:textId="77777777" w:rsidR="00757758" w:rsidRPr="007A7951" w:rsidRDefault="00757758" w:rsidP="007A7951">
            <w:pPr>
              <w:spacing w:after="0"/>
              <w:rPr>
                <w:sz w:val="20"/>
                <w:szCs w:val="20"/>
              </w:rPr>
            </w:pPr>
            <w:r w:rsidRPr="007A7951">
              <w:rPr>
                <w:sz w:val="20"/>
                <w:szCs w:val="20"/>
              </w:rPr>
              <w:t xml:space="preserve"> _____</w:t>
            </w:r>
          </w:p>
        </w:tc>
      </w:tr>
      <w:tr w:rsidR="00757758" w:rsidRPr="007A7951" w14:paraId="41D9544C" w14:textId="77777777" w:rsidTr="007A7951">
        <w:tc>
          <w:tcPr>
            <w:tcW w:w="648" w:type="dxa"/>
            <w:tcBorders>
              <w:top w:val="nil"/>
              <w:left w:val="single" w:sz="4" w:space="0" w:color="auto"/>
              <w:bottom w:val="nil"/>
              <w:right w:val="single" w:sz="4" w:space="0" w:color="auto"/>
            </w:tcBorders>
          </w:tcPr>
          <w:p w14:paraId="73FF160B" w14:textId="77777777" w:rsidR="00757758" w:rsidRPr="007A7951" w:rsidRDefault="00757758" w:rsidP="007A7951">
            <w:pPr>
              <w:spacing w:after="0"/>
              <w:rPr>
                <w:sz w:val="20"/>
                <w:szCs w:val="20"/>
              </w:rPr>
            </w:pPr>
            <w:r w:rsidRPr="007A7951">
              <w:rPr>
                <w:sz w:val="20"/>
                <w:szCs w:val="20"/>
              </w:rPr>
              <w:t>4</w:t>
            </w:r>
          </w:p>
        </w:tc>
        <w:tc>
          <w:tcPr>
            <w:tcW w:w="6120" w:type="dxa"/>
            <w:tcBorders>
              <w:top w:val="nil"/>
              <w:left w:val="single" w:sz="4" w:space="0" w:color="auto"/>
              <w:bottom w:val="nil"/>
              <w:right w:val="single" w:sz="4" w:space="0" w:color="auto"/>
            </w:tcBorders>
          </w:tcPr>
          <w:p w14:paraId="1BFDAC5E" w14:textId="77777777" w:rsidR="00757758" w:rsidRPr="007A7951" w:rsidRDefault="00757758" w:rsidP="007A7951">
            <w:pPr>
              <w:spacing w:after="0"/>
              <w:rPr>
                <w:sz w:val="20"/>
                <w:szCs w:val="20"/>
              </w:rPr>
            </w:pPr>
            <w:r w:rsidRPr="007A7951">
              <w:rPr>
                <w:sz w:val="20"/>
                <w:szCs w:val="20"/>
              </w:rPr>
              <w:t>State death taxes</w:t>
            </w:r>
          </w:p>
          <w:p w14:paraId="6DCA5C1A" w14:textId="77777777" w:rsidR="00757758" w:rsidRPr="007A7951" w:rsidRDefault="00757758" w:rsidP="007A7951">
            <w:pPr>
              <w:spacing w:after="0"/>
              <w:rPr>
                <w:sz w:val="20"/>
                <w:szCs w:val="20"/>
              </w:rPr>
            </w:pPr>
          </w:p>
        </w:tc>
        <w:tc>
          <w:tcPr>
            <w:tcW w:w="1260" w:type="dxa"/>
            <w:tcBorders>
              <w:top w:val="nil"/>
              <w:left w:val="single" w:sz="4" w:space="0" w:color="auto"/>
              <w:bottom w:val="nil"/>
              <w:right w:val="single" w:sz="4" w:space="0" w:color="auto"/>
            </w:tcBorders>
          </w:tcPr>
          <w:p w14:paraId="073C3601" w14:textId="77777777" w:rsidR="00757758" w:rsidRPr="007A7951" w:rsidRDefault="00757758" w:rsidP="007A7951">
            <w:pPr>
              <w:spacing w:after="0"/>
              <w:rPr>
                <w:sz w:val="20"/>
                <w:szCs w:val="20"/>
              </w:rPr>
            </w:pPr>
          </w:p>
        </w:tc>
        <w:tc>
          <w:tcPr>
            <w:tcW w:w="828" w:type="dxa"/>
            <w:tcBorders>
              <w:top w:val="nil"/>
              <w:left w:val="single" w:sz="4" w:space="0" w:color="auto"/>
              <w:bottom w:val="nil"/>
              <w:right w:val="single" w:sz="4" w:space="0" w:color="auto"/>
            </w:tcBorders>
          </w:tcPr>
          <w:p w14:paraId="2BF06ED9" w14:textId="77777777" w:rsidR="00757758" w:rsidRPr="007A7951" w:rsidRDefault="00757758" w:rsidP="007A7951">
            <w:pPr>
              <w:spacing w:after="0"/>
              <w:rPr>
                <w:sz w:val="20"/>
                <w:szCs w:val="20"/>
              </w:rPr>
            </w:pPr>
            <w:r w:rsidRPr="007A7951">
              <w:rPr>
                <w:sz w:val="20"/>
                <w:szCs w:val="20"/>
              </w:rPr>
              <w:t>- ____</w:t>
            </w:r>
          </w:p>
        </w:tc>
      </w:tr>
      <w:tr w:rsidR="00757758" w:rsidRPr="007A7951" w14:paraId="54CC4C45" w14:textId="77777777" w:rsidTr="007A7951">
        <w:tc>
          <w:tcPr>
            <w:tcW w:w="648" w:type="dxa"/>
            <w:tcBorders>
              <w:top w:val="nil"/>
              <w:left w:val="single" w:sz="4" w:space="0" w:color="auto"/>
              <w:bottom w:val="nil"/>
              <w:right w:val="single" w:sz="4" w:space="0" w:color="auto"/>
            </w:tcBorders>
          </w:tcPr>
          <w:p w14:paraId="4983BCCD" w14:textId="77777777" w:rsidR="00757758" w:rsidRPr="007A7951" w:rsidRDefault="00757758" w:rsidP="007A7951">
            <w:pPr>
              <w:spacing w:after="0"/>
              <w:rPr>
                <w:sz w:val="20"/>
                <w:szCs w:val="20"/>
              </w:rPr>
            </w:pPr>
            <w:r w:rsidRPr="007A7951">
              <w:rPr>
                <w:sz w:val="20"/>
                <w:szCs w:val="20"/>
              </w:rPr>
              <w:t>5</w:t>
            </w:r>
          </w:p>
        </w:tc>
        <w:tc>
          <w:tcPr>
            <w:tcW w:w="6120" w:type="dxa"/>
            <w:tcBorders>
              <w:top w:val="nil"/>
              <w:left w:val="single" w:sz="4" w:space="0" w:color="auto"/>
              <w:bottom w:val="nil"/>
              <w:right w:val="single" w:sz="4" w:space="0" w:color="auto"/>
            </w:tcBorders>
          </w:tcPr>
          <w:p w14:paraId="5DEEF277" w14:textId="77777777" w:rsidR="00757758" w:rsidRPr="007A7951" w:rsidRDefault="00757758" w:rsidP="007A7951">
            <w:pPr>
              <w:spacing w:after="0"/>
              <w:rPr>
                <w:sz w:val="20"/>
                <w:szCs w:val="20"/>
              </w:rPr>
            </w:pPr>
            <w:r w:rsidRPr="007A7951">
              <w:rPr>
                <w:sz w:val="20"/>
                <w:szCs w:val="20"/>
              </w:rPr>
              <w:t>Taxable estate (tentative taxable estate</w:t>
            </w:r>
            <w:r w:rsidR="00B74366">
              <w:rPr>
                <w:sz w:val="20"/>
                <w:szCs w:val="20"/>
              </w:rPr>
              <w:fldChar w:fldCharType="begin"/>
            </w:r>
            <w:r w:rsidR="001C7C03">
              <w:instrText xml:space="preserve"> XE "</w:instrText>
            </w:r>
            <w:r w:rsidR="001C7C03" w:rsidRPr="00E165EA">
              <w:instrText>Tentative taxable estate</w:instrText>
            </w:r>
            <w:r w:rsidR="001C7C03">
              <w:instrText xml:space="preserve">" </w:instrText>
            </w:r>
            <w:r w:rsidR="00B74366">
              <w:rPr>
                <w:sz w:val="20"/>
                <w:szCs w:val="20"/>
              </w:rPr>
              <w:fldChar w:fldCharType="end"/>
            </w:r>
            <w:r w:rsidRPr="007A7951">
              <w:rPr>
                <w:sz w:val="20"/>
                <w:szCs w:val="20"/>
              </w:rPr>
              <w:t xml:space="preserve"> </w:t>
            </w:r>
            <w:r w:rsidRPr="007A7951">
              <w:rPr>
                <w:i/>
                <w:sz w:val="20"/>
                <w:szCs w:val="20"/>
              </w:rPr>
              <w:t>minus</w:t>
            </w:r>
            <w:r w:rsidRPr="007A7951">
              <w:rPr>
                <w:sz w:val="20"/>
                <w:szCs w:val="20"/>
              </w:rPr>
              <w:t xml:space="preserve"> state death taxes)</w:t>
            </w:r>
          </w:p>
          <w:p w14:paraId="32D8B1F2" w14:textId="77777777" w:rsidR="00757758" w:rsidRPr="007A7951" w:rsidRDefault="00757758" w:rsidP="007A7951">
            <w:pPr>
              <w:spacing w:after="0"/>
              <w:rPr>
                <w:sz w:val="20"/>
                <w:szCs w:val="20"/>
              </w:rPr>
            </w:pPr>
          </w:p>
        </w:tc>
        <w:tc>
          <w:tcPr>
            <w:tcW w:w="1260" w:type="dxa"/>
            <w:tcBorders>
              <w:top w:val="nil"/>
              <w:left w:val="single" w:sz="4" w:space="0" w:color="auto"/>
              <w:bottom w:val="nil"/>
              <w:right w:val="single" w:sz="4" w:space="0" w:color="auto"/>
            </w:tcBorders>
          </w:tcPr>
          <w:p w14:paraId="3E2F6E46" w14:textId="77777777" w:rsidR="00757758" w:rsidRPr="007A7951" w:rsidRDefault="00757758" w:rsidP="007A7951">
            <w:pPr>
              <w:spacing w:after="0"/>
              <w:rPr>
                <w:sz w:val="20"/>
                <w:szCs w:val="20"/>
              </w:rPr>
            </w:pPr>
          </w:p>
        </w:tc>
        <w:tc>
          <w:tcPr>
            <w:tcW w:w="828" w:type="dxa"/>
            <w:tcBorders>
              <w:top w:val="nil"/>
              <w:left w:val="single" w:sz="4" w:space="0" w:color="auto"/>
              <w:bottom w:val="nil"/>
              <w:right w:val="single" w:sz="4" w:space="0" w:color="auto"/>
            </w:tcBorders>
          </w:tcPr>
          <w:p w14:paraId="3CA659B5" w14:textId="77777777" w:rsidR="00757758" w:rsidRPr="007A7951" w:rsidRDefault="00757758" w:rsidP="007A7951">
            <w:pPr>
              <w:spacing w:after="0"/>
              <w:rPr>
                <w:sz w:val="20"/>
                <w:szCs w:val="20"/>
              </w:rPr>
            </w:pPr>
            <w:r w:rsidRPr="007A7951">
              <w:rPr>
                <w:sz w:val="20"/>
                <w:szCs w:val="20"/>
              </w:rPr>
              <w:t>_____</w:t>
            </w:r>
          </w:p>
        </w:tc>
      </w:tr>
      <w:tr w:rsidR="00757758" w:rsidRPr="007A7951" w14:paraId="02D02C74" w14:textId="77777777" w:rsidTr="007A7951">
        <w:tc>
          <w:tcPr>
            <w:tcW w:w="648" w:type="dxa"/>
            <w:tcBorders>
              <w:top w:val="nil"/>
              <w:left w:val="single" w:sz="4" w:space="0" w:color="auto"/>
              <w:bottom w:val="nil"/>
              <w:right w:val="single" w:sz="4" w:space="0" w:color="auto"/>
            </w:tcBorders>
          </w:tcPr>
          <w:p w14:paraId="3C96D2E6" w14:textId="77777777" w:rsidR="00757758" w:rsidRPr="007A7951" w:rsidRDefault="00757758" w:rsidP="007A7951">
            <w:pPr>
              <w:spacing w:after="0"/>
              <w:rPr>
                <w:sz w:val="20"/>
                <w:szCs w:val="20"/>
              </w:rPr>
            </w:pPr>
            <w:r w:rsidRPr="007A7951">
              <w:rPr>
                <w:sz w:val="20"/>
                <w:szCs w:val="20"/>
              </w:rPr>
              <w:t>6</w:t>
            </w:r>
          </w:p>
        </w:tc>
        <w:tc>
          <w:tcPr>
            <w:tcW w:w="6120" w:type="dxa"/>
            <w:tcBorders>
              <w:top w:val="nil"/>
              <w:left w:val="single" w:sz="4" w:space="0" w:color="auto"/>
              <w:bottom w:val="nil"/>
              <w:right w:val="single" w:sz="4" w:space="0" w:color="auto"/>
            </w:tcBorders>
          </w:tcPr>
          <w:p w14:paraId="0125A79C" w14:textId="77777777" w:rsidR="00757758" w:rsidRPr="007A7951" w:rsidRDefault="00757758" w:rsidP="007A7951">
            <w:pPr>
              <w:spacing w:after="0"/>
              <w:rPr>
                <w:sz w:val="20"/>
                <w:szCs w:val="20"/>
              </w:rPr>
            </w:pPr>
            <w:r w:rsidRPr="007A7951">
              <w:rPr>
                <w:sz w:val="20"/>
                <w:szCs w:val="20"/>
              </w:rPr>
              <w:t>Adjusted taxable gifts, other than taxable gifts included in gross estate</w:t>
            </w:r>
          </w:p>
          <w:p w14:paraId="1C9BCE49" w14:textId="77777777" w:rsidR="00757758" w:rsidRPr="007A7951" w:rsidRDefault="00757758" w:rsidP="007A7951">
            <w:pPr>
              <w:spacing w:after="0"/>
              <w:rPr>
                <w:sz w:val="20"/>
                <w:szCs w:val="20"/>
              </w:rPr>
            </w:pPr>
          </w:p>
        </w:tc>
        <w:tc>
          <w:tcPr>
            <w:tcW w:w="1260" w:type="dxa"/>
            <w:tcBorders>
              <w:top w:val="nil"/>
              <w:left w:val="single" w:sz="4" w:space="0" w:color="auto"/>
              <w:bottom w:val="nil"/>
              <w:right w:val="single" w:sz="4" w:space="0" w:color="auto"/>
            </w:tcBorders>
          </w:tcPr>
          <w:p w14:paraId="20458C5B" w14:textId="77777777" w:rsidR="00757758" w:rsidRPr="007A7951" w:rsidRDefault="00757758" w:rsidP="007A7951">
            <w:pPr>
              <w:spacing w:after="0"/>
              <w:rPr>
                <w:sz w:val="20"/>
                <w:szCs w:val="20"/>
              </w:rPr>
            </w:pPr>
          </w:p>
        </w:tc>
        <w:tc>
          <w:tcPr>
            <w:tcW w:w="828" w:type="dxa"/>
            <w:tcBorders>
              <w:top w:val="nil"/>
              <w:left w:val="single" w:sz="4" w:space="0" w:color="auto"/>
              <w:bottom w:val="nil"/>
              <w:right w:val="single" w:sz="4" w:space="0" w:color="auto"/>
            </w:tcBorders>
          </w:tcPr>
          <w:p w14:paraId="27264921" w14:textId="77777777" w:rsidR="00757758" w:rsidRPr="007A7951" w:rsidRDefault="00757758" w:rsidP="007A7951">
            <w:pPr>
              <w:spacing w:after="0"/>
              <w:rPr>
                <w:sz w:val="20"/>
                <w:szCs w:val="20"/>
              </w:rPr>
            </w:pPr>
            <w:r w:rsidRPr="007A7951">
              <w:rPr>
                <w:sz w:val="20"/>
                <w:szCs w:val="20"/>
              </w:rPr>
              <w:t>+____</w:t>
            </w:r>
          </w:p>
        </w:tc>
      </w:tr>
      <w:tr w:rsidR="00757758" w:rsidRPr="007A7951" w14:paraId="6804336B" w14:textId="77777777" w:rsidTr="007A7951">
        <w:tc>
          <w:tcPr>
            <w:tcW w:w="648" w:type="dxa"/>
            <w:tcBorders>
              <w:top w:val="nil"/>
              <w:left w:val="single" w:sz="4" w:space="0" w:color="auto"/>
              <w:bottom w:val="nil"/>
              <w:right w:val="single" w:sz="4" w:space="0" w:color="auto"/>
            </w:tcBorders>
          </w:tcPr>
          <w:p w14:paraId="0746157B" w14:textId="77777777" w:rsidR="00757758" w:rsidRPr="007A7951" w:rsidRDefault="00757758" w:rsidP="007A7951">
            <w:pPr>
              <w:spacing w:after="0"/>
              <w:rPr>
                <w:sz w:val="20"/>
                <w:szCs w:val="20"/>
              </w:rPr>
            </w:pPr>
            <w:r w:rsidRPr="007A7951">
              <w:rPr>
                <w:sz w:val="20"/>
                <w:szCs w:val="20"/>
              </w:rPr>
              <w:t>7</w:t>
            </w:r>
          </w:p>
        </w:tc>
        <w:tc>
          <w:tcPr>
            <w:tcW w:w="6120" w:type="dxa"/>
            <w:tcBorders>
              <w:top w:val="nil"/>
              <w:left w:val="single" w:sz="4" w:space="0" w:color="auto"/>
              <w:bottom w:val="nil"/>
              <w:right w:val="single" w:sz="4" w:space="0" w:color="auto"/>
            </w:tcBorders>
          </w:tcPr>
          <w:p w14:paraId="26B2B56A" w14:textId="77777777" w:rsidR="00757758" w:rsidRPr="007A7951" w:rsidRDefault="00757758" w:rsidP="007A7951">
            <w:pPr>
              <w:spacing w:after="0"/>
              <w:rPr>
                <w:sz w:val="20"/>
                <w:szCs w:val="20"/>
              </w:rPr>
            </w:pPr>
            <w:r w:rsidRPr="007A7951">
              <w:rPr>
                <w:sz w:val="20"/>
                <w:szCs w:val="20"/>
              </w:rPr>
              <w:t xml:space="preserve">Total (Taxable estate </w:t>
            </w:r>
            <w:r w:rsidRPr="007A7951">
              <w:rPr>
                <w:i/>
                <w:sz w:val="20"/>
                <w:szCs w:val="20"/>
              </w:rPr>
              <w:t>plus</w:t>
            </w:r>
            <w:r w:rsidRPr="007A7951">
              <w:rPr>
                <w:sz w:val="20"/>
                <w:szCs w:val="20"/>
              </w:rPr>
              <w:t xml:space="preserve"> adjusted taxable gifts)</w:t>
            </w:r>
          </w:p>
          <w:p w14:paraId="30E66C4B" w14:textId="77777777" w:rsidR="00757758" w:rsidRPr="007A7951" w:rsidRDefault="00757758" w:rsidP="007A7951">
            <w:pPr>
              <w:spacing w:after="0"/>
              <w:rPr>
                <w:sz w:val="20"/>
                <w:szCs w:val="20"/>
              </w:rPr>
            </w:pPr>
          </w:p>
        </w:tc>
        <w:tc>
          <w:tcPr>
            <w:tcW w:w="1260" w:type="dxa"/>
            <w:tcBorders>
              <w:top w:val="nil"/>
              <w:left w:val="single" w:sz="4" w:space="0" w:color="auto"/>
              <w:bottom w:val="nil"/>
              <w:right w:val="single" w:sz="4" w:space="0" w:color="auto"/>
            </w:tcBorders>
          </w:tcPr>
          <w:p w14:paraId="12D54274" w14:textId="77777777" w:rsidR="00757758" w:rsidRPr="007A7951" w:rsidRDefault="00757758" w:rsidP="007A7951">
            <w:pPr>
              <w:spacing w:after="0"/>
              <w:rPr>
                <w:sz w:val="20"/>
                <w:szCs w:val="20"/>
              </w:rPr>
            </w:pPr>
          </w:p>
        </w:tc>
        <w:tc>
          <w:tcPr>
            <w:tcW w:w="828" w:type="dxa"/>
            <w:tcBorders>
              <w:top w:val="nil"/>
              <w:left w:val="single" w:sz="4" w:space="0" w:color="auto"/>
              <w:bottom w:val="nil"/>
              <w:right w:val="single" w:sz="4" w:space="0" w:color="auto"/>
            </w:tcBorders>
          </w:tcPr>
          <w:p w14:paraId="1A632161" w14:textId="77777777" w:rsidR="00757758" w:rsidRPr="007A7951" w:rsidRDefault="00757758" w:rsidP="007A7951">
            <w:pPr>
              <w:spacing w:after="0"/>
              <w:rPr>
                <w:sz w:val="20"/>
                <w:szCs w:val="20"/>
              </w:rPr>
            </w:pPr>
            <w:r w:rsidRPr="007A7951">
              <w:rPr>
                <w:sz w:val="20"/>
                <w:szCs w:val="20"/>
              </w:rPr>
              <w:t>_____</w:t>
            </w:r>
          </w:p>
        </w:tc>
      </w:tr>
      <w:tr w:rsidR="00757758" w:rsidRPr="007A7951" w14:paraId="30654E25" w14:textId="77777777" w:rsidTr="007A7951">
        <w:tc>
          <w:tcPr>
            <w:tcW w:w="648" w:type="dxa"/>
            <w:tcBorders>
              <w:top w:val="nil"/>
              <w:left w:val="single" w:sz="4" w:space="0" w:color="auto"/>
              <w:bottom w:val="nil"/>
              <w:right w:val="single" w:sz="4" w:space="0" w:color="auto"/>
            </w:tcBorders>
          </w:tcPr>
          <w:p w14:paraId="04357E05" w14:textId="77777777" w:rsidR="00757758" w:rsidRPr="007A7951" w:rsidRDefault="00757758" w:rsidP="007A7951">
            <w:pPr>
              <w:spacing w:after="0"/>
              <w:rPr>
                <w:sz w:val="20"/>
                <w:szCs w:val="20"/>
              </w:rPr>
            </w:pPr>
            <w:r w:rsidRPr="007A7951">
              <w:rPr>
                <w:sz w:val="20"/>
                <w:szCs w:val="20"/>
              </w:rPr>
              <w:t>8</w:t>
            </w:r>
          </w:p>
        </w:tc>
        <w:tc>
          <w:tcPr>
            <w:tcW w:w="6120" w:type="dxa"/>
            <w:tcBorders>
              <w:top w:val="nil"/>
              <w:left w:val="single" w:sz="4" w:space="0" w:color="auto"/>
              <w:bottom w:val="nil"/>
              <w:right w:val="single" w:sz="4" w:space="0" w:color="auto"/>
            </w:tcBorders>
          </w:tcPr>
          <w:p w14:paraId="133039BF" w14:textId="77777777" w:rsidR="00757758" w:rsidRPr="007A7951" w:rsidRDefault="00757758" w:rsidP="007A7951">
            <w:pPr>
              <w:spacing w:after="0"/>
              <w:rPr>
                <w:sz w:val="20"/>
                <w:szCs w:val="20"/>
              </w:rPr>
            </w:pPr>
            <w:r w:rsidRPr="007A7951">
              <w:rPr>
                <w:sz w:val="20"/>
                <w:szCs w:val="20"/>
              </w:rPr>
              <w:t>Tentative estate tax (based on line 7 total)</w:t>
            </w:r>
          </w:p>
          <w:p w14:paraId="3C240324" w14:textId="77777777" w:rsidR="00757758" w:rsidRPr="007A7951" w:rsidRDefault="00757758" w:rsidP="007A7951">
            <w:pPr>
              <w:spacing w:after="0"/>
              <w:rPr>
                <w:sz w:val="20"/>
                <w:szCs w:val="20"/>
              </w:rPr>
            </w:pPr>
          </w:p>
        </w:tc>
        <w:tc>
          <w:tcPr>
            <w:tcW w:w="1260" w:type="dxa"/>
            <w:tcBorders>
              <w:top w:val="nil"/>
              <w:left w:val="single" w:sz="4" w:space="0" w:color="auto"/>
              <w:bottom w:val="nil"/>
              <w:right w:val="single" w:sz="4" w:space="0" w:color="auto"/>
            </w:tcBorders>
          </w:tcPr>
          <w:p w14:paraId="4C99631B" w14:textId="77777777" w:rsidR="00757758" w:rsidRPr="007A7951" w:rsidRDefault="00757758" w:rsidP="007A7951">
            <w:pPr>
              <w:spacing w:after="0"/>
              <w:rPr>
                <w:sz w:val="20"/>
                <w:szCs w:val="20"/>
              </w:rPr>
            </w:pPr>
          </w:p>
        </w:tc>
        <w:tc>
          <w:tcPr>
            <w:tcW w:w="828" w:type="dxa"/>
            <w:tcBorders>
              <w:top w:val="nil"/>
              <w:left w:val="single" w:sz="4" w:space="0" w:color="auto"/>
              <w:bottom w:val="nil"/>
              <w:right w:val="single" w:sz="4" w:space="0" w:color="auto"/>
            </w:tcBorders>
          </w:tcPr>
          <w:p w14:paraId="337BD348" w14:textId="77777777" w:rsidR="00757758" w:rsidRPr="007A7951" w:rsidRDefault="00757758" w:rsidP="007A7951">
            <w:pPr>
              <w:spacing w:after="0"/>
              <w:rPr>
                <w:sz w:val="20"/>
                <w:szCs w:val="20"/>
              </w:rPr>
            </w:pPr>
            <w:r w:rsidRPr="007A7951">
              <w:rPr>
                <w:sz w:val="20"/>
                <w:szCs w:val="20"/>
              </w:rPr>
              <w:t>_____</w:t>
            </w:r>
          </w:p>
        </w:tc>
      </w:tr>
      <w:tr w:rsidR="00757758" w:rsidRPr="007A7951" w14:paraId="0E8911A3" w14:textId="77777777" w:rsidTr="007A7951">
        <w:tc>
          <w:tcPr>
            <w:tcW w:w="648" w:type="dxa"/>
            <w:tcBorders>
              <w:top w:val="nil"/>
              <w:left w:val="single" w:sz="4" w:space="0" w:color="auto"/>
              <w:bottom w:val="nil"/>
              <w:right w:val="single" w:sz="4" w:space="0" w:color="auto"/>
            </w:tcBorders>
          </w:tcPr>
          <w:p w14:paraId="3973A4E1" w14:textId="77777777" w:rsidR="00757758" w:rsidRPr="007A7951" w:rsidRDefault="00757758" w:rsidP="007A7951">
            <w:pPr>
              <w:spacing w:after="0"/>
              <w:rPr>
                <w:sz w:val="20"/>
                <w:szCs w:val="20"/>
              </w:rPr>
            </w:pPr>
            <w:r w:rsidRPr="007A7951">
              <w:rPr>
                <w:sz w:val="20"/>
                <w:szCs w:val="20"/>
              </w:rPr>
              <w:t>9</w:t>
            </w:r>
          </w:p>
        </w:tc>
        <w:tc>
          <w:tcPr>
            <w:tcW w:w="6120" w:type="dxa"/>
            <w:tcBorders>
              <w:top w:val="nil"/>
              <w:left w:val="single" w:sz="4" w:space="0" w:color="auto"/>
              <w:bottom w:val="nil"/>
              <w:right w:val="single" w:sz="4" w:space="0" w:color="auto"/>
            </w:tcBorders>
          </w:tcPr>
          <w:p w14:paraId="24891180" w14:textId="77777777" w:rsidR="00757758" w:rsidRPr="007A7951" w:rsidRDefault="00757758" w:rsidP="007A7951">
            <w:pPr>
              <w:spacing w:after="0"/>
              <w:rPr>
                <w:sz w:val="20"/>
                <w:szCs w:val="20"/>
              </w:rPr>
            </w:pPr>
            <w:r w:rsidRPr="007A7951">
              <w:rPr>
                <w:sz w:val="20"/>
                <w:szCs w:val="20"/>
              </w:rPr>
              <w:t>Total gift taxes paid on gifts after 1976</w:t>
            </w:r>
          </w:p>
          <w:p w14:paraId="39711319" w14:textId="77777777" w:rsidR="00757758" w:rsidRPr="007A7951" w:rsidRDefault="00757758" w:rsidP="007A7951">
            <w:pPr>
              <w:spacing w:after="0"/>
              <w:rPr>
                <w:sz w:val="20"/>
                <w:szCs w:val="20"/>
              </w:rPr>
            </w:pPr>
          </w:p>
        </w:tc>
        <w:tc>
          <w:tcPr>
            <w:tcW w:w="1260" w:type="dxa"/>
            <w:tcBorders>
              <w:top w:val="nil"/>
              <w:left w:val="single" w:sz="4" w:space="0" w:color="auto"/>
              <w:bottom w:val="nil"/>
              <w:right w:val="single" w:sz="4" w:space="0" w:color="auto"/>
            </w:tcBorders>
          </w:tcPr>
          <w:p w14:paraId="41F67761" w14:textId="77777777" w:rsidR="00757758" w:rsidRPr="007A7951" w:rsidRDefault="00757758" w:rsidP="007A7951">
            <w:pPr>
              <w:spacing w:after="0"/>
              <w:rPr>
                <w:sz w:val="20"/>
                <w:szCs w:val="20"/>
              </w:rPr>
            </w:pPr>
          </w:p>
        </w:tc>
        <w:tc>
          <w:tcPr>
            <w:tcW w:w="828" w:type="dxa"/>
            <w:tcBorders>
              <w:top w:val="nil"/>
              <w:left w:val="single" w:sz="4" w:space="0" w:color="auto"/>
              <w:bottom w:val="nil"/>
              <w:right w:val="single" w:sz="4" w:space="0" w:color="auto"/>
            </w:tcBorders>
          </w:tcPr>
          <w:p w14:paraId="274EA127" w14:textId="77777777" w:rsidR="00757758" w:rsidRPr="007A7951" w:rsidRDefault="00757758" w:rsidP="007A7951">
            <w:pPr>
              <w:spacing w:after="0"/>
              <w:rPr>
                <w:sz w:val="20"/>
                <w:szCs w:val="20"/>
              </w:rPr>
            </w:pPr>
            <w:r w:rsidRPr="007A7951">
              <w:rPr>
                <w:sz w:val="20"/>
                <w:szCs w:val="20"/>
              </w:rPr>
              <w:t>-____</w:t>
            </w:r>
          </w:p>
        </w:tc>
      </w:tr>
      <w:tr w:rsidR="00757758" w:rsidRPr="007A7951" w14:paraId="19AE02E5" w14:textId="77777777" w:rsidTr="007A7951">
        <w:tc>
          <w:tcPr>
            <w:tcW w:w="648" w:type="dxa"/>
            <w:tcBorders>
              <w:top w:val="nil"/>
              <w:left w:val="single" w:sz="4" w:space="0" w:color="auto"/>
              <w:bottom w:val="nil"/>
              <w:right w:val="single" w:sz="4" w:space="0" w:color="auto"/>
            </w:tcBorders>
          </w:tcPr>
          <w:p w14:paraId="3B766418" w14:textId="77777777" w:rsidR="00757758" w:rsidRPr="007A7951" w:rsidRDefault="00757758" w:rsidP="007A7951">
            <w:pPr>
              <w:spacing w:after="0"/>
              <w:rPr>
                <w:sz w:val="20"/>
                <w:szCs w:val="20"/>
              </w:rPr>
            </w:pPr>
            <w:r w:rsidRPr="007A7951">
              <w:rPr>
                <w:sz w:val="20"/>
                <w:szCs w:val="20"/>
              </w:rPr>
              <w:t>10</w:t>
            </w:r>
          </w:p>
        </w:tc>
        <w:tc>
          <w:tcPr>
            <w:tcW w:w="6120" w:type="dxa"/>
            <w:tcBorders>
              <w:top w:val="nil"/>
              <w:left w:val="single" w:sz="4" w:space="0" w:color="auto"/>
              <w:bottom w:val="nil"/>
              <w:right w:val="single" w:sz="4" w:space="0" w:color="auto"/>
            </w:tcBorders>
          </w:tcPr>
          <w:p w14:paraId="47EACA4E" w14:textId="77777777" w:rsidR="00757758" w:rsidRPr="007A7951" w:rsidRDefault="00757758" w:rsidP="007A7951">
            <w:pPr>
              <w:spacing w:after="0"/>
              <w:rPr>
                <w:sz w:val="20"/>
                <w:szCs w:val="20"/>
              </w:rPr>
            </w:pPr>
            <w:r w:rsidRPr="007A7951">
              <w:rPr>
                <w:sz w:val="20"/>
                <w:szCs w:val="20"/>
              </w:rPr>
              <w:t xml:space="preserve">Gross estate tax (Tentative estate tax </w:t>
            </w:r>
            <w:r w:rsidRPr="007A7951">
              <w:rPr>
                <w:i/>
                <w:sz w:val="20"/>
                <w:szCs w:val="20"/>
              </w:rPr>
              <w:t>minus</w:t>
            </w:r>
            <w:r w:rsidRPr="007A7951">
              <w:rPr>
                <w:sz w:val="20"/>
                <w:szCs w:val="20"/>
              </w:rPr>
              <w:t xml:space="preserve"> gift taxes paid)</w:t>
            </w:r>
          </w:p>
          <w:p w14:paraId="155FE728" w14:textId="77777777" w:rsidR="00757758" w:rsidRPr="007A7951" w:rsidRDefault="00757758" w:rsidP="007A7951">
            <w:pPr>
              <w:spacing w:after="0"/>
              <w:rPr>
                <w:sz w:val="20"/>
                <w:szCs w:val="20"/>
              </w:rPr>
            </w:pPr>
          </w:p>
        </w:tc>
        <w:tc>
          <w:tcPr>
            <w:tcW w:w="1260" w:type="dxa"/>
            <w:tcBorders>
              <w:top w:val="nil"/>
              <w:left w:val="single" w:sz="4" w:space="0" w:color="auto"/>
              <w:bottom w:val="nil"/>
              <w:right w:val="single" w:sz="4" w:space="0" w:color="auto"/>
            </w:tcBorders>
          </w:tcPr>
          <w:p w14:paraId="1B33B4B0" w14:textId="77777777" w:rsidR="00757758" w:rsidRPr="007A7951" w:rsidRDefault="00757758" w:rsidP="007A7951">
            <w:pPr>
              <w:spacing w:after="0"/>
              <w:rPr>
                <w:sz w:val="20"/>
                <w:szCs w:val="20"/>
              </w:rPr>
            </w:pPr>
          </w:p>
        </w:tc>
        <w:tc>
          <w:tcPr>
            <w:tcW w:w="828" w:type="dxa"/>
            <w:tcBorders>
              <w:top w:val="nil"/>
              <w:left w:val="single" w:sz="4" w:space="0" w:color="auto"/>
              <w:bottom w:val="nil"/>
              <w:right w:val="single" w:sz="4" w:space="0" w:color="auto"/>
            </w:tcBorders>
          </w:tcPr>
          <w:p w14:paraId="29A77E88" w14:textId="77777777" w:rsidR="00757758" w:rsidRPr="007A7951" w:rsidRDefault="00757758" w:rsidP="007A7951">
            <w:pPr>
              <w:spacing w:after="0"/>
              <w:rPr>
                <w:sz w:val="20"/>
                <w:szCs w:val="20"/>
              </w:rPr>
            </w:pPr>
            <w:r w:rsidRPr="007A7951">
              <w:rPr>
                <w:sz w:val="20"/>
                <w:szCs w:val="20"/>
              </w:rPr>
              <w:t>_____</w:t>
            </w:r>
          </w:p>
        </w:tc>
      </w:tr>
      <w:tr w:rsidR="00757758" w:rsidRPr="007A7951" w14:paraId="7CF92044" w14:textId="77777777" w:rsidTr="007A7951">
        <w:tc>
          <w:tcPr>
            <w:tcW w:w="648" w:type="dxa"/>
            <w:tcBorders>
              <w:top w:val="nil"/>
              <w:left w:val="single" w:sz="4" w:space="0" w:color="auto"/>
              <w:bottom w:val="nil"/>
              <w:right w:val="single" w:sz="4" w:space="0" w:color="auto"/>
            </w:tcBorders>
          </w:tcPr>
          <w:p w14:paraId="43B1DCB7" w14:textId="77777777" w:rsidR="00757758" w:rsidRPr="007A7951" w:rsidRDefault="00757758" w:rsidP="007A7951">
            <w:pPr>
              <w:spacing w:after="0"/>
              <w:rPr>
                <w:sz w:val="20"/>
                <w:szCs w:val="20"/>
              </w:rPr>
            </w:pPr>
            <w:r w:rsidRPr="007A7951">
              <w:rPr>
                <w:sz w:val="20"/>
                <w:szCs w:val="20"/>
              </w:rPr>
              <w:t>11</w:t>
            </w:r>
          </w:p>
        </w:tc>
        <w:tc>
          <w:tcPr>
            <w:tcW w:w="6120" w:type="dxa"/>
            <w:tcBorders>
              <w:top w:val="nil"/>
              <w:left w:val="single" w:sz="4" w:space="0" w:color="auto"/>
              <w:bottom w:val="nil"/>
              <w:right w:val="single" w:sz="4" w:space="0" w:color="auto"/>
            </w:tcBorders>
          </w:tcPr>
          <w:p w14:paraId="196D23F0" w14:textId="77777777" w:rsidR="00757758" w:rsidRPr="007A7951" w:rsidRDefault="00757758" w:rsidP="007A7951">
            <w:pPr>
              <w:spacing w:after="0"/>
              <w:rPr>
                <w:sz w:val="20"/>
                <w:szCs w:val="20"/>
              </w:rPr>
            </w:pPr>
            <w:r w:rsidRPr="007A7951">
              <w:rPr>
                <w:sz w:val="20"/>
                <w:szCs w:val="20"/>
              </w:rPr>
              <w:t>Estate tax credits:</w:t>
            </w:r>
          </w:p>
        </w:tc>
        <w:tc>
          <w:tcPr>
            <w:tcW w:w="1260" w:type="dxa"/>
            <w:tcBorders>
              <w:top w:val="nil"/>
              <w:left w:val="single" w:sz="4" w:space="0" w:color="auto"/>
              <w:bottom w:val="nil"/>
              <w:right w:val="single" w:sz="4" w:space="0" w:color="auto"/>
            </w:tcBorders>
          </w:tcPr>
          <w:p w14:paraId="0B085E4C" w14:textId="77777777" w:rsidR="00757758" w:rsidRPr="007A7951" w:rsidRDefault="00757758" w:rsidP="007A7951">
            <w:pPr>
              <w:spacing w:after="0"/>
              <w:rPr>
                <w:sz w:val="20"/>
                <w:szCs w:val="20"/>
              </w:rPr>
            </w:pPr>
          </w:p>
        </w:tc>
        <w:tc>
          <w:tcPr>
            <w:tcW w:w="828" w:type="dxa"/>
            <w:tcBorders>
              <w:top w:val="nil"/>
              <w:left w:val="single" w:sz="4" w:space="0" w:color="auto"/>
              <w:bottom w:val="nil"/>
              <w:right w:val="single" w:sz="4" w:space="0" w:color="auto"/>
            </w:tcBorders>
          </w:tcPr>
          <w:p w14:paraId="5B162E3F" w14:textId="77777777" w:rsidR="00757758" w:rsidRPr="007A7951" w:rsidRDefault="00757758" w:rsidP="007A7951">
            <w:pPr>
              <w:spacing w:after="0"/>
              <w:rPr>
                <w:sz w:val="20"/>
                <w:szCs w:val="20"/>
              </w:rPr>
            </w:pPr>
          </w:p>
        </w:tc>
      </w:tr>
      <w:tr w:rsidR="00757758" w:rsidRPr="007A7951" w14:paraId="2694FAE8" w14:textId="77777777" w:rsidTr="007A7951">
        <w:tc>
          <w:tcPr>
            <w:tcW w:w="648" w:type="dxa"/>
            <w:tcBorders>
              <w:top w:val="nil"/>
              <w:left w:val="single" w:sz="4" w:space="0" w:color="auto"/>
              <w:bottom w:val="nil"/>
              <w:right w:val="single" w:sz="4" w:space="0" w:color="auto"/>
            </w:tcBorders>
          </w:tcPr>
          <w:p w14:paraId="7C57DACB"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517194F5" w14:textId="77777777" w:rsidR="00757758" w:rsidRPr="007A7951" w:rsidRDefault="00757758" w:rsidP="007A7951">
            <w:pPr>
              <w:spacing w:after="0"/>
              <w:ind w:left="792"/>
              <w:rPr>
                <w:sz w:val="20"/>
                <w:szCs w:val="20"/>
              </w:rPr>
            </w:pPr>
            <w:r w:rsidRPr="007A7951">
              <w:rPr>
                <w:sz w:val="20"/>
                <w:szCs w:val="20"/>
              </w:rPr>
              <w:t>Estate tax unified credit</w:t>
            </w:r>
            <w:r w:rsidR="00B74366">
              <w:rPr>
                <w:sz w:val="20"/>
                <w:szCs w:val="20"/>
              </w:rPr>
              <w:fldChar w:fldCharType="begin"/>
            </w:r>
            <w:r w:rsidR="00F73469">
              <w:instrText xml:space="preserve"> XE "</w:instrText>
            </w:r>
            <w:r w:rsidR="00F73469" w:rsidRPr="00E165EA">
              <w:instrText>Unified credit</w:instrText>
            </w:r>
            <w:r w:rsidR="00F73469">
              <w:instrText xml:space="preserve">" </w:instrText>
            </w:r>
            <w:r w:rsidR="00B74366">
              <w:rPr>
                <w:sz w:val="20"/>
                <w:szCs w:val="20"/>
              </w:rPr>
              <w:fldChar w:fldCharType="end"/>
            </w:r>
          </w:p>
        </w:tc>
        <w:tc>
          <w:tcPr>
            <w:tcW w:w="1260" w:type="dxa"/>
            <w:tcBorders>
              <w:top w:val="nil"/>
              <w:left w:val="single" w:sz="4" w:space="0" w:color="auto"/>
              <w:bottom w:val="nil"/>
              <w:right w:val="single" w:sz="4" w:space="0" w:color="auto"/>
            </w:tcBorders>
          </w:tcPr>
          <w:p w14:paraId="0D6C548C" w14:textId="77777777" w:rsidR="00757758" w:rsidRPr="007A7951" w:rsidRDefault="00757758" w:rsidP="007A7951">
            <w:pPr>
              <w:spacing w:after="0"/>
              <w:rPr>
                <w:sz w:val="20"/>
                <w:szCs w:val="20"/>
              </w:rPr>
            </w:pPr>
            <w:r w:rsidRPr="007A7951">
              <w:rPr>
                <w:sz w:val="20"/>
                <w:szCs w:val="20"/>
              </w:rPr>
              <w:t>_________</w:t>
            </w:r>
          </w:p>
        </w:tc>
        <w:tc>
          <w:tcPr>
            <w:tcW w:w="828" w:type="dxa"/>
            <w:tcBorders>
              <w:top w:val="nil"/>
              <w:left w:val="single" w:sz="4" w:space="0" w:color="auto"/>
              <w:bottom w:val="nil"/>
              <w:right w:val="single" w:sz="4" w:space="0" w:color="auto"/>
            </w:tcBorders>
          </w:tcPr>
          <w:p w14:paraId="0FF434A9" w14:textId="77777777" w:rsidR="00757758" w:rsidRPr="007A7951" w:rsidRDefault="00757758" w:rsidP="007A7951">
            <w:pPr>
              <w:spacing w:after="0"/>
              <w:rPr>
                <w:sz w:val="20"/>
                <w:szCs w:val="20"/>
              </w:rPr>
            </w:pPr>
          </w:p>
        </w:tc>
      </w:tr>
      <w:tr w:rsidR="00757758" w:rsidRPr="007A7951" w14:paraId="39C3176F" w14:textId="77777777" w:rsidTr="007A7951">
        <w:tc>
          <w:tcPr>
            <w:tcW w:w="648" w:type="dxa"/>
            <w:tcBorders>
              <w:top w:val="nil"/>
              <w:left w:val="single" w:sz="4" w:space="0" w:color="auto"/>
              <w:bottom w:val="nil"/>
              <w:right w:val="single" w:sz="4" w:space="0" w:color="auto"/>
            </w:tcBorders>
          </w:tcPr>
          <w:p w14:paraId="3C6A6302"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58651D90" w14:textId="77777777" w:rsidR="00757758" w:rsidRPr="007A7951" w:rsidRDefault="00757758" w:rsidP="007A7951">
            <w:pPr>
              <w:spacing w:after="0"/>
              <w:ind w:left="792"/>
              <w:rPr>
                <w:sz w:val="20"/>
                <w:szCs w:val="20"/>
              </w:rPr>
            </w:pPr>
            <w:r w:rsidRPr="007A7951">
              <w:rPr>
                <w:sz w:val="20"/>
                <w:szCs w:val="20"/>
              </w:rPr>
              <w:t>Credit for foreign death taxes</w:t>
            </w:r>
          </w:p>
        </w:tc>
        <w:tc>
          <w:tcPr>
            <w:tcW w:w="1260" w:type="dxa"/>
            <w:tcBorders>
              <w:top w:val="nil"/>
              <w:left w:val="single" w:sz="4" w:space="0" w:color="auto"/>
              <w:bottom w:val="nil"/>
              <w:right w:val="single" w:sz="4" w:space="0" w:color="auto"/>
            </w:tcBorders>
          </w:tcPr>
          <w:p w14:paraId="3A2C1559" w14:textId="77777777" w:rsidR="00757758" w:rsidRPr="007A7951" w:rsidRDefault="00757758" w:rsidP="007A7951">
            <w:pPr>
              <w:spacing w:after="0"/>
              <w:rPr>
                <w:sz w:val="20"/>
                <w:szCs w:val="20"/>
              </w:rPr>
            </w:pPr>
            <w:r w:rsidRPr="007A7951">
              <w:rPr>
                <w:sz w:val="20"/>
                <w:szCs w:val="20"/>
              </w:rPr>
              <w:t>_________</w:t>
            </w:r>
          </w:p>
        </w:tc>
        <w:tc>
          <w:tcPr>
            <w:tcW w:w="828" w:type="dxa"/>
            <w:tcBorders>
              <w:top w:val="nil"/>
              <w:left w:val="single" w:sz="4" w:space="0" w:color="auto"/>
              <w:bottom w:val="nil"/>
              <w:right w:val="single" w:sz="4" w:space="0" w:color="auto"/>
            </w:tcBorders>
          </w:tcPr>
          <w:p w14:paraId="483BD0B9" w14:textId="77777777" w:rsidR="00757758" w:rsidRPr="007A7951" w:rsidRDefault="00757758" w:rsidP="007A7951">
            <w:pPr>
              <w:spacing w:after="0"/>
              <w:rPr>
                <w:sz w:val="20"/>
                <w:szCs w:val="20"/>
              </w:rPr>
            </w:pPr>
          </w:p>
        </w:tc>
      </w:tr>
      <w:tr w:rsidR="00757758" w:rsidRPr="007A7951" w14:paraId="2CFDB49E" w14:textId="77777777" w:rsidTr="007A7951">
        <w:tc>
          <w:tcPr>
            <w:tcW w:w="648" w:type="dxa"/>
            <w:tcBorders>
              <w:top w:val="nil"/>
              <w:left w:val="single" w:sz="4" w:space="0" w:color="auto"/>
              <w:bottom w:val="nil"/>
              <w:right w:val="single" w:sz="4" w:space="0" w:color="auto"/>
            </w:tcBorders>
          </w:tcPr>
          <w:p w14:paraId="0C66C915"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5E3CD03E" w14:textId="77777777" w:rsidR="00757758" w:rsidRPr="007A7951" w:rsidRDefault="00757758" w:rsidP="007A7951">
            <w:pPr>
              <w:spacing w:after="0"/>
              <w:ind w:left="792"/>
              <w:rPr>
                <w:sz w:val="20"/>
                <w:szCs w:val="20"/>
              </w:rPr>
            </w:pPr>
            <w:r w:rsidRPr="007A7951">
              <w:rPr>
                <w:sz w:val="20"/>
                <w:szCs w:val="20"/>
              </w:rPr>
              <w:t>Credit for tax on prior transfers</w:t>
            </w:r>
          </w:p>
        </w:tc>
        <w:tc>
          <w:tcPr>
            <w:tcW w:w="1260" w:type="dxa"/>
            <w:tcBorders>
              <w:top w:val="nil"/>
              <w:left w:val="single" w:sz="4" w:space="0" w:color="auto"/>
              <w:bottom w:val="nil"/>
              <w:right w:val="single" w:sz="4" w:space="0" w:color="auto"/>
            </w:tcBorders>
          </w:tcPr>
          <w:p w14:paraId="5E0DBB67" w14:textId="77777777" w:rsidR="00757758" w:rsidRPr="007A7951" w:rsidRDefault="00757758" w:rsidP="007A7951">
            <w:pPr>
              <w:spacing w:after="0"/>
              <w:rPr>
                <w:sz w:val="20"/>
                <w:szCs w:val="20"/>
              </w:rPr>
            </w:pPr>
            <w:r w:rsidRPr="007A7951">
              <w:rPr>
                <w:sz w:val="20"/>
                <w:szCs w:val="20"/>
              </w:rPr>
              <w:t>_________</w:t>
            </w:r>
          </w:p>
        </w:tc>
        <w:tc>
          <w:tcPr>
            <w:tcW w:w="828" w:type="dxa"/>
            <w:tcBorders>
              <w:top w:val="nil"/>
              <w:left w:val="single" w:sz="4" w:space="0" w:color="auto"/>
              <w:bottom w:val="nil"/>
              <w:right w:val="single" w:sz="4" w:space="0" w:color="auto"/>
            </w:tcBorders>
          </w:tcPr>
          <w:p w14:paraId="4FDB594D" w14:textId="77777777" w:rsidR="00757758" w:rsidRPr="007A7951" w:rsidRDefault="00757758" w:rsidP="007A7951">
            <w:pPr>
              <w:spacing w:after="0"/>
              <w:rPr>
                <w:sz w:val="20"/>
                <w:szCs w:val="20"/>
              </w:rPr>
            </w:pPr>
          </w:p>
        </w:tc>
      </w:tr>
      <w:tr w:rsidR="00757758" w:rsidRPr="007A7951" w14:paraId="0E490C10" w14:textId="77777777" w:rsidTr="007A7951">
        <w:tc>
          <w:tcPr>
            <w:tcW w:w="648" w:type="dxa"/>
            <w:tcBorders>
              <w:top w:val="nil"/>
              <w:left w:val="single" w:sz="4" w:space="0" w:color="auto"/>
              <w:bottom w:val="nil"/>
              <w:right w:val="single" w:sz="4" w:space="0" w:color="auto"/>
            </w:tcBorders>
          </w:tcPr>
          <w:p w14:paraId="1C06DC7B" w14:textId="77777777" w:rsidR="00757758" w:rsidRPr="007A7951" w:rsidRDefault="00757758" w:rsidP="007A7951">
            <w:pPr>
              <w:spacing w:after="0"/>
              <w:rPr>
                <w:sz w:val="20"/>
                <w:szCs w:val="20"/>
              </w:rPr>
            </w:pPr>
          </w:p>
        </w:tc>
        <w:tc>
          <w:tcPr>
            <w:tcW w:w="6120" w:type="dxa"/>
            <w:tcBorders>
              <w:top w:val="nil"/>
              <w:left w:val="single" w:sz="4" w:space="0" w:color="auto"/>
              <w:bottom w:val="nil"/>
              <w:right w:val="single" w:sz="4" w:space="0" w:color="auto"/>
            </w:tcBorders>
          </w:tcPr>
          <w:p w14:paraId="4E450E4F" w14:textId="77777777" w:rsidR="00757758" w:rsidRPr="007A7951" w:rsidRDefault="00757758" w:rsidP="007A7951">
            <w:pPr>
              <w:spacing w:after="0"/>
              <w:rPr>
                <w:sz w:val="20"/>
                <w:szCs w:val="20"/>
              </w:rPr>
            </w:pPr>
            <w:r w:rsidRPr="007A7951">
              <w:rPr>
                <w:sz w:val="20"/>
                <w:szCs w:val="20"/>
              </w:rPr>
              <w:t>Total tax credits</w:t>
            </w:r>
          </w:p>
          <w:p w14:paraId="4A42CC4F" w14:textId="77777777" w:rsidR="00757758" w:rsidRPr="007A7951" w:rsidRDefault="00757758" w:rsidP="007A7951">
            <w:pPr>
              <w:spacing w:after="0"/>
              <w:rPr>
                <w:sz w:val="20"/>
                <w:szCs w:val="20"/>
              </w:rPr>
            </w:pPr>
          </w:p>
        </w:tc>
        <w:tc>
          <w:tcPr>
            <w:tcW w:w="1260" w:type="dxa"/>
            <w:tcBorders>
              <w:top w:val="nil"/>
              <w:left w:val="single" w:sz="4" w:space="0" w:color="auto"/>
              <w:bottom w:val="nil"/>
              <w:right w:val="single" w:sz="4" w:space="0" w:color="auto"/>
            </w:tcBorders>
          </w:tcPr>
          <w:p w14:paraId="7FA4C3D8" w14:textId="77777777" w:rsidR="00757758" w:rsidRPr="007A7951" w:rsidRDefault="00757758" w:rsidP="007A7951">
            <w:pPr>
              <w:spacing w:after="0"/>
              <w:rPr>
                <w:sz w:val="20"/>
                <w:szCs w:val="20"/>
              </w:rPr>
            </w:pPr>
          </w:p>
        </w:tc>
        <w:tc>
          <w:tcPr>
            <w:tcW w:w="828" w:type="dxa"/>
            <w:tcBorders>
              <w:top w:val="nil"/>
              <w:left w:val="single" w:sz="4" w:space="0" w:color="auto"/>
              <w:bottom w:val="nil"/>
              <w:right w:val="single" w:sz="4" w:space="0" w:color="auto"/>
            </w:tcBorders>
          </w:tcPr>
          <w:p w14:paraId="6EFA2ACE" w14:textId="77777777" w:rsidR="00757758" w:rsidRPr="007A7951" w:rsidRDefault="00757758" w:rsidP="007A7951">
            <w:pPr>
              <w:spacing w:after="0"/>
              <w:rPr>
                <w:sz w:val="20"/>
                <w:szCs w:val="20"/>
              </w:rPr>
            </w:pPr>
            <w:r w:rsidRPr="007A7951">
              <w:rPr>
                <w:sz w:val="20"/>
                <w:szCs w:val="20"/>
              </w:rPr>
              <w:t>-____</w:t>
            </w:r>
          </w:p>
        </w:tc>
      </w:tr>
      <w:tr w:rsidR="00757758" w:rsidRPr="007A7951" w14:paraId="20E68CD5" w14:textId="77777777" w:rsidTr="007A7951">
        <w:tc>
          <w:tcPr>
            <w:tcW w:w="648" w:type="dxa"/>
            <w:tcBorders>
              <w:top w:val="nil"/>
              <w:left w:val="single" w:sz="4" w:space="0" w:color="auto"/>
              <w:bottom w:val="single" w:sz="4" w:space="0" w:color="auto"/>
              <w:right w:val="single" w:sz="4" w:space="0" w:color="auto"/>
            </w:tcBorders>
          </w:tcPr>
          <w:p w14:paraId="23607298" w14:textId="77777777" w:rsidR="00757758" w:rsidRPr="007A7951" w:rsidRDefault="00757758" w:rsidP="007A7951">
            <w:pPr>
              <w:spacing w:after="0"/>
              <w:rPr>
                <w:sz w:val="20"/>
                <w:szCs w:val="20"/>
              </w:rPr>
            </w:pPr>
            <w:r w:rsidRPr="007A7951">
              <w:rPr>
                <w:sz w:val="20"/>
                <w:szCs w:val="20"/>
              </w:rPr>
              <w:t>12</w:t>
            </w:r>
          </w:p>
        </w:tc>
        <w:tc>
          <w:tcPr>
            <w:tcW w:w="6120" w:type="dxa"/>
            <w:tcBorders>
              <w:top w:val="nil"/>
              <w:left w:val="single" w:sz="4" w:space="0" w:color="auto"/>
              <w:bottom w:val="single" w:sz="4" w:space="0" w:color="auto"/>
              <w:right w:val="single" w:sz="4" w:space="0" w:color="auto"/>
            </w:tcBorders>
          </w:tcPr>
          <w:p w14:paraId="4618EE36" w14:textId="77777777" w:rsidR="00757758" w:rsidRPr="007A7951" w:rsidRDefault="00757758" w:rsidP="007A7951">
            <w:pPr>
              <w:spacing w:after="0"/>
              <w:rPr>
                <w:sz w:val="20"/>
                <w:szCs w:val="20"/>
              </w:rPr>
            </w:pPr>
            <w:r w:rsidRPr="007A7951">
              <w:rPr>
                <w:sz w:val="20"/>
                <w:szCs w:val="20"/>
              </w:rPr>
              <w:t xml:space="preserve">Net estate tax (gross estate tax </w:t>
            </w:r>
            <w:r w:rsidRPr="007A7951">
              <w:rPr>
                <w:i/>
                <w:sz w:val="20"/>
                <w:szCs w:val="20"/>
              </w:rPr>
              <w:t>minus</w:t>
            </w:r>
            <w:r w:rsidRPr="007A7951">
              <w:rPr>
                <w:sz w:val="20"/>
                <w:szCs w:val="20"/>
              </w:rPr>
              <w:t xml:space="preserve"> tax credits)</w:t>
            </w:r>
          </w:p>
        </w:tc>
        <w:tc>
          <w:tcPr>
            <w:tcW w:w="1260" w:type="dxa"/>
            <w:tcBorders>
              <w:top w:val="nil"/>
              <w:left w:val="single" w:sz="4" w:space="0" w:color="auto"/>
              <w:bottom w:val="single" w:sz="4" w:space="0" w:color="auto"/>
              <w:right w:val="single" w:sz="4" w:space="0" w:color="auto"/>
            </w:tcBorders>
          </w:tcPr>
          <w:p w14:paraId="457761E9" w14:textId="77777777" w:rsidR="00757758" w:rsidRPr="007A7951" w:rsidRDefault="00757758" w:rsidP="007A7951">
            <w:pPr>
              <w:spacing w:after="0"/>
              <w:rPr>
                <w:sz w:val="20"/>
                <w:szCs w:val="20"/>
              </w:rPr>
            </w:pPr>
          </w:p>
        </w:tc>
        <w:tc>
          <w:tcPr>
            <w:tcW w:w="828" w:type="dxa"/>
            <w:tcBorders>
              <w:top w:val="nil"/>
              <w:left w:val="single" w:sz="4" w:space="0" w:color="auto"/>
              <w:bottom w:val="single" w:sz="4" w:space="0" w:color="auto"/>
              <w:right w:val="single" w:sz="4" w:space="0" w:color="auto"/>
            </w:tcBorders>
          </w:tcPr>
          <w:p w14:paraId="0FF40EC0" w14:textId="77777777" w:rsidR="00757758" w:rsidRPr="007A7951" w:rsidRDefault="00757758" w:rsidP="007A7951">
            <w:pPr>
              <w:spacing w:after="0"/>
              <w:rPr>
                <w:sz w:val="20"/>
                <w:szCs w:val="20"/>
              </w:rPr>
            </w:pPr>
            <w:r w:rsidRPr="007A7951">
              <w:rPr>
                <w:sz w:val="20"/>
                <w:szCs w:val="20"/>
              </w:rPr>
              <w:t>_____</w:t>
            </w:r>
          </w:p>
        </w:tc>
      </w:tr>
    </w:tbl>
    <w:p w14:paraId="47B579E1" w14:textId="77777777" w:rsidR="00D33269" w:rsidRDefault="00D33269" w:rsidP="00B85029">
      <w:pPr>
        <w:pStyle w:val="Heading2"/>
      </w:pPr>
      <w:bookmarkStart w:id="63" w:name="_Toc375319045"/>
      <w:r>
        <w:lastRenderedPageBreak/>
        <w:t>The Gross Estate</w:t>
      </w:r>
      <w:bookmarkEnd w:id="62"/>
      <w:bookmarkEnd w:id="63"/>
    </w:p>
    <w:p w14:paraId="181196EA" w14:textId="77777777" w:rsidR="00D33269" w:rsidRDefault="00D33269">
      <w:pPr>
        <w:rPr>
          <w:i/>
        </w:rPr>
      </w:pPr>
      <w:r>
        <w:t xml:space="preserve">When we began our discussion of federal estate taxation, we started with a consideration of the </w:t>
      </w:r>
      <w:r w:rsidR="00496A46">
        <w:t xml:space="preserve">composition of the </w:t>
      </w:r>
      <w:r>
        <w:t>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w:t>
      </w:r>
      <w:r w:rsidR="00612453">
        <w:t xml:space="preserve"> </w:t>
      </w:r>
      <w:r>
        <w:t xml:space="preserve">We saw that all of the following </w:t>
      </w:r>
      <w:r w:rsidR="000C287D">
        <w:t>comprises</w:t>
      </w:r>
      <w:r>
        <w:t xml:space="preserve"> the </w:t>
      </w:r>
      <w:r w:rsidR="00C90EB0">
        <w:t>total</w:t>
      </w:r>
      <w:r>
        <w:t xml:space="preserve"> </w:t>
      </w:r>
      <w:r w:rsidR="000C287D">
        <w:t xml:space="preserve">federal </w:t>
      </w:r>
      <w:r>
        <w:t>gross estate:</w:t>
      </w:r>
    </w:p>
    <w:p w14:paraId="75D7513E" w14:textId="77777777" w:rsidR="00D33269" w:rsidRPr="00B85029" w:rsidRDefault="00D33269" w:rsidP="009E0425">
      <w:pPr>
        <w:numPr>
          <w:ilvl w:val="0"/>
          <w:numId w:val="53"/>
        </w:numPr>
        <w:contextualSpacing/>
      </w:pPr>
      <w:r w:rsidRPr="00B85029">
        <w:t>Property owned at death</w:t>
      </w:r>
    </w:p>
    <w:p w14:paraId="6054A73D" w14:textId="77777777" w:rsidR="00D33269" w:rsidRPr="00B85029" w:rsidRDefault="00D33269" w:rsidP="009E0425">
      <w:pPr>
        <w:numPr>
          <w:ilvl w:val="0"/>
          <w:numId w:val="53"/>
        </w:numPr>
        <w:contextualSpacing/>
      </w:pPr>
      <w:r w:rsidRPr="00B85029">
        <w:t>Property in which decedent had any incidents of ownership</w:t>
      </w:r>
    </w:p>
    <w:p w14:paraId="2AA0C8C5" w14:textId="77777777" w:rsidR="00D33269" w:rsidRPr="00B85029" w:rsidRDefault="00D33269" w:rsidP="009E0425">
      <w:pPr>
        <w:numPr>
          <w:ilvl w:val="0"/>
          <w:numId w:val="53"/>
        </w:numPr>
        <w:contextualSpacing/>
      </w:pPr>
      <w:r w:rsidRPr="00B85029">
        <w:t>Life insurance death benefits</w:t>
      </w:r>
      <w:r w:rsidR="000C287D">
        <w:t xml:space="preserve"> under policies owned by an insured decedent</w:t>
      </w:r>
    </w:p>
    <w:p w14:paraId="7542FFD6" w14:textId="77777777" w:rsidR="00D33269" w:rsidRPr="00B85029" w:rsidRDefault="00D33269" w:rsidP="009E0425">
      <w:pPr>
        <w:numPr>
          <w:ilvl w:val="0"/>
          <w:numId w:val="53"/>
        </w:numPr>
      </w:pPr>
      <w:r w:rsidRPr="00B85029">
        <w:t>Certain gifts</w:t>
      </w:r>
    </w:p>
    <w:p w14:paraId="265D9F84" w14:textId="77777777" w:rsidR="00D33269" w:rsidRDefault="00D33269">
      <w:r>
        <w:t>It includes everything that the decedent owned or in which he possessed any incidents of ownership at his death, the death benefits of any personally-owned life insurance policies, and certain gifts.</w:t>
      </w:r>
      <w:r w:rsidR="00612453">
        <w:t xml:space="preserve"> </w:t>
      </w:r>
      <w:r>
        <w:t xml:space="preserve">When you calculate the total value of each of these estate components and add them together, you arrive at the </w:t>
      </w:r>
      <w:r w:rsidR="00C90EB0">
        <w:t>total</w:t>
      </w:r>
      <w:r>
        <w:t xml:space="preserve"> gross estate.</w:t>
      </w:r>
      <w:r w:rsidR="00612453">
        <w:t xml:space="preserve"> </w:t>
      </w:r>
      <w:r>
        <w:t>Remember, however, that this is just the starting point in the federal estate tax calculation.</w:t>
      </w:r>
    </w:p>
    <w:p w14:paraId="70BD5EA5" w14:textId="77777777" w:rsidR="00D33269" w:rsidRDefault="00D33269">
      <w:r>
        <w:t xml:space="preserve">To get from the </w:t>
      </w:r>
      <w:r w:rsidR="00C90EB0">
        <w:t>total</w:t>
      </w:r>
      <w:r>
        <w:t xml:space="preserve"> gross estate to the next step</w:t>
      </w:r>
      <w:r w:rsidR="00C90EB0">
        <w:t>—</w:t>
      </w:r>
      <w:r>
        <w:t xml:space="preserve">the </w:t>
      </w:r>
      <w:r w:rsidR="00C90EB0">
        <w:rPr>
          <w:i/>
        </w:rPr>
        <w:t>tentative taxable</w:t>
      </w:r>
      <w:r>
        <w:rPr>
          <w:i/>
        </w:rPr>
        <w:t xml:space="preserve"> estate</w:t>
      </w:r>
      <w:r w:rsidR="00B74366">
        <w:rPr>
          <w:i/>
        </w:rPr>
        <w:fldChar w:fldCharType="begin"/>
      </w:r>
      <w:r w:rsidR="001C7C03">
        <w:instrText xml:space="preserve"> XE "</w:instrText>
      </w:r>
      <w:r w:rsidR="001C7C03" w:rsidRPr="00E165EA">
        <w:instrText>Tentative taxable estate</w:instrText>
      </w:r>
      <w:r w:rsidR="001C7C03">
        <w:instrText xml:space="preserve">" </w:instrText>
      </w:r>
      <w:r w:rsidR="00B74366">
        <w:rPr>
          <w:i/>
        </w:rPr>
        <w:fldChar w:fldCharType="end"/>
      </w:r>
      <w:r w:rsidR="00C90EB0">
        <w:rPr>
          <w:i/>
        </w:rPr>
        <w:t>—</w:t>
      </w:r>
      <w:r>
        <w:t>you need to deduct certain expenses that are incurred by the estate</w:t>
      </w:r>
      <w:r w:rsidR="00C90EB0">
        <w:t xml:space="preserve"> and make other specified deductions</w:t>
      </w:r>
      <w:r>
        <w:t xml:space="preserve">. </w:t>
      </w:r>
    </w:p>
    <w:p w14:paraId="2BE4DC06" w14:textId="77777777" w:rsidR="00D33269" w:rsidRDefault="00D33269">
      <w:r>
        <w:t>Refer to the estate tax calculation worksheet on the previous page.</w:t>
      </w:r>
    </w:p>
    <w:p w14:paraId="05D9A43B" w14:textId="77777777" w:rsidR="00D33269" w:rsidRPr="00B85029" w:rsidRDefault="00D33269" w:rsidP="00B85029">
      <w:pPr>
        <w:pStyle w:val="Heading2"/>
      </w:pPr>
      <w:bookmarkStart w:id="64" w:name="_Toc24350832"/>
      <w:bookmarkStart w:id="65" w:name="_Toc375319046"/>
      <w:r w:rsidRPr="00B85029">
        <w:t xml:space="preserve">The </w:t>
      </w:r>
      <w:r w:rsidR="00C90EB0">
        <w:t>Tentative Taxable</w:t>
      </w:r>
      <w:r w:rsidRPr="00B85029">
        <w:t xml:space="preserve"> Estate</w:t>
      </w:r>
      <w:bookmarkEnd w:id="64"/>
      <w:bookmarkEnd w:id="65"/>
    </w:p>
    <w:p w14:paraId="097E1AF1" w14:textId="77777777" w:rsidR="00D33269" w:rsidRDefault="00D33269">
      <w:r>
        <w:t xml:space="preserve">The </w:t>
      </w:r>
      <w:r w:rsidR="00C90EB0">
        <w:t>deductions</w:t>
      </w:r>
      <w:r>
        <w:t xml:space="preserve"> that we need to </w:t>
      </w:r>
      <w:r w:rsidR="00C90EB0">
        <w:t>take</w:t>
      </w:r>
      <w:r>
        <w:t xml:space="preserve"> from the </w:t>
      </w:r>
      <w:r w:rsidR="00C90EB0">
        <w:t>total</w:t>
      </w:r>
      <w:r>
        <w:t xml:space="preserve"> gross estate</w:t>
      </w:r>
      <w:r w:rsidR="00B74366">
        <w:fldChar w:fldCharType="begin"/>
      </w:r>
      <w:r w:rsidR="00CB4F12">
        <w:instrText xml:space="preserve"> XE "</w:instrText>
      </w:r>
      <w:r w:rsidR="00CB4F12" w:rsidRPr="00E165EA">
        <w:instrText>Deductions from the total gross estate</w:instrText>
      </w:r>
      <w:r w:rsidR="00CB4F12">
        <w:instrText xml:space="preserve">" </w:instrText>
      </w:r>
      <w:r w:rsidR="00B74366">
        <w:fldChar w:fldCharType="end"/>
      </w:r>
      <w:r>
        <w:t xml:space="preserve"> to arrive at the </w:t>
      </w:r>
      <w:r w:rsidR="00C90EB0">
        <w:t>tentative taxable</w:t>
      </w:r>
      <w:r>
        <w:t xml:space="preserve"> estate</w:t>
      </w:r>
      <w:r w:rsidR="00B74366">
        <w:fldChar w:fldCharType="begin"/>
      </w:r>
      <w:r w:rsidR="001C7C03">
        <w:instrText xml:space="preserve"> XE "</w:instrText>
      </w:r>
      <w:r w:rsidR="001C7C03" w:rsidRPr="00E165EA">
        <w:instrText>Tentative taxable estate</w:instrText>
      </w:r>
      <w:r w:rsidR="001C7C03">
        <w:instrText xml:space="preserve">" </w:instrText>
      </w:r>
      <w:r w:rsidR="00B74366">
        <w:fldChar w:fldCharType="end"/>
      </w:r>
      <w:r>
        <w:t xml:space="preserve"> are</w:t>
      </w:r>
      <w:r w:rsidR="00C90EB0">
        <w:t xml:space="preserve"> for</w:t>
      </w:r>
      <w:r>
        <w:t>:</w:t>
      </w:r>
    </w:p>
    <w:p w14:paraId="45DC492C" w14:textId="77777777" w:rsidR="00D33269" w:rsidRPr="00B85029" w:rsidRDefault="00D33269" w:rsidP="009E0425">
      <w:pPr>
        <w:numPr>
          <w:ilvl w:val="0"/>
          <w:numId w:val="54"/>
        </w:numPr>
        <w:contextualSpacing/>
      </w:pPr>
      <w:r w:rsidRPr="00B85029">
        <w:t>Funeral expenses</w:t>
      </w:r>
    </w:p>
    <w:p w14:paraId="2EEFEA9D" w14:textId="77777777" w:rsidR="00D33269" w:rsidRPr="00B85029" w:rsidRDefault="00D33269" w:rsidP="009E0425">
      <w:pPr>
        <w:numPr>
          <w:ilvl w:val="0"/>
          <w:numId w:val="54"/>
        </w:numPr>
        <w:contextualSpacing/>
      </w:pPr>
      <w:r w:rsidRPr="00B85029">
        <w:t>Administration expenses</w:t>
      </w:r>
    </w:p>
    <w:p w14:paraId="45084368" w14:textId="77777777" w:rsidR="00D33269" w:rsidRPr="00B85029" w:rsidRDefault="00D33269" w:rsidP="009E0425">
      <w:pPr>
        <w:numPr>
          <w:ilvl w:val="0"/>
          <w:numId w:val="54"/>
        </w:numPr>
        <w:contextualSpacing/>
      </w:pPr>
      <w:r w:rsidRPr="00B85029">
        <w:t>Debts and taxes</w:t>
      </w:r>
    </w:p>
    <w:p w14:paraId="690EB35D" w14:textId="77777777" w:rsidR="00D33269" w:rsidRDefault="00D33269" w:rsidP="009E0425">
      <w:pPr>
        <w:numPr>
          <w:ilvl w:val="0"/>
          <w:numId w:val="54"/>
        </w:numPr>
        <w:contextualSpacing/>
      </w:pPr>
      <w:r w:rsidRPr="00B85029">
        <w:t>Unreimbursed losses</w:t>
      </w:r>
    </w:p>
    <w:p w14:paraId="7403D4AB" w14:textId="77777777" w:rsidR="00C90EB0" w:rsidRDefault="00C90EB0" w:rsidP="009E0425">
      <w:pPr>
        <w:numPr>
          <w:ilvl w:val="0"/>
          <w:numId w:val="54"/>
        </w:numPr>
        <w:contextualSpacing/>
      </w:pPr>
      <w:r>
        <w:t>Bequests to an eligible spouse</w:t>
      </w:r>
    </w:p>
    <w:p w14:paraId="520294D0" w14:textId="77777777" w:rsidR="00C90EB0" w:rsidRPr="00B85029" w:rsidRDefault="00C90EB0" w:rsidP="009E0425">
      <w:pPr>
        <w:numPr>
          <w:ilvl w:val="0"/>
          <w:numId w:val="54"/>
        </w:numPr>
      </w:pPr>
      <w:r>
        <w:t>Charitable and public gifts and bequests</w:t>
      </w:r>
    </w:p>
    <w:p w14:paraId="4813D098" w14:textId="77777777" w:rsidR="00D33269" w:rsidRDefault="00D33269">
      <w:r>
        <w:t xml:space="preserve">The </w:t>
      </w:r>
      <w:r w:rsidR="00C90EB0">
        <w:t>deductions</w:t>
      </w:r>
      <w:r>
        <w:t xml:space="preserve"> that constitute the step from the </w:t>
      </w:r>
      <w:r w:rsidR="00C90EB0">
        <w:t>total</w:t>
      </w:r>
      <w:r>
        <w:t xml:space="preserve"> gross estate to the </w:t>
      </w:r>
      <w:r w:rsidR="00C90EB0">
        <w:t>tentative taxable</w:t>
      </w:r>
      <w:r>
        <w:t xml:space="preserve"> estate</w:t>
      </w:r>
      <w:r w:rsidR="00B74366">
        <w:fldChar w:fldCharType="begin"/>
      </w:r>
      <w:r w:rsidR="001C7C03">
        <w:instrText xml:space="preserve"> XE "</w:instrText>
      </w:r>
      <w:r w:rsidR="001C7C03" w:rsidRPr="00E165EA">
        <w:instrText>Tentative taxable estate</w:instrText>
      </w:r>
      <w:r w:rsidR="001C7C03">
        <w:instrText xml:space="preserve">" </w:instrText>
      </w:r>
      <w:r w:rsidR="00B74366">
        <w:fldChar w:fldCharType="end"/>
      </w:r>
      <w:r>
        <w:t xml:space="preserve"> are those </w:t>
      </w:r>
      <w:r w:rsidR="00C90EB0">
        <w:t>deductions for</w:t>
      </w:r>
      <w:r>
        <w:t>:</w:t>
      </w:r>
    </w:p>
    <w:p w14:paraId="3B3639AD" w14:textId="77777777" w:rsidR="00D33269" w:rsidRPr="00B85029" w:rsidRDefault="00D33269" w:rsidP="009E0425">
      <w:pPr>
        <w:numPr>
          <w:ilvl w:val="0"/>
          <w:numId w:val="55"/>
        </w:numPr>
        <w:contextualSpacing/>
      </w:pPr>
      <w:r w:rsidRPr="00B85029">
        <w:t>Wrapping up the decedent’s affairs</w:t>
      </w:r>
      <w:r w:rsidR="00D878BD">
        <w:t xml:space="preserve"> - </w:t>
      </w:r>
      <w:r w:rsidRPr="00B85029">
        <w:t>paying outstanding debts, including final income taxes, credit card balances, outstanding loan balances, and funeral expenses</w:t>
      </w:r>
    </w:p>
    <w:p w14:paraId="2A4F6F40" w14:textId="77777777" w:rsidR="00D33269" w:rsidRDefault="00075AD1" w:rsidP="009E0425">
      <w:pPr>
        <w:numPr>
          <w:ilvl w:val="0"/>
          <w:numId w:val="55"/>
        </w:numPr>
        <w:contextualSpacing/>
      </w:pPr>
      <w:r>
        <w:t>Cost of s</w:t>
      </w:r>
      <w:r w:rsidR="00D33269" w:rsidRPr="00B85029">
        <w:t xml:space="preserve">ettling the estate, which often includes the fees for professional assistance from attorneys, accountants, and appraisers as well as commissions paid to real estate brokers for the sale of real property </w:t>
      </w:r>
    </w:p>
    <w:p w14:paraId="446BB614" w14:textId="77777777" w:rsidR="00C90EB0" w:rsidRDefault="00C90EB0" w:rsidP="009E0425">
      <w:pPr>
        <w:numPr>
          <w:ilvl w:val="0"/>
          <w:numId w:val="55"/>
        </w:numPr>
        <w:contextualSpacing/>
      </w:pPr>
      <w:r>
        <w:t>Transfers of the decedent’s property to an eligible surviving spouse</w:t>
      </w:r>
    </w:p>
    <w:p w14:paraId="7334F035" w14:textId="77777777" w:rsidR="00C90EB0" w:rsidRPr="00B85029" w:rsidRDefault="00C90EB0" w:rsidP="009E0425">
      <w:pPr>
        <w:numPr>
          <w:ilvl w:val="0"/>
          <w:numId w:val="55"/>
        </w:numPr>
      </w:pPr>
      <w:r>
        <w:t>Charitable and public gifts and bequests</w:t>
      </w:r>
    </w:p>
    <w:p w14:paraId="50F02461" w14:textId="77777777" w:rsidR="00D33269" w:rsidRDefault="00D33269">
      <w:r>
        <w:t>The decedent’s debts do not die with the decedent.</w:t>
      </w:r>
      <w:r w:rsidR="00612453">
        <w:t xml:space="preserve"> </w:t>
      </w:r>
      <w:r>
        <w:t>They need to be paid by the estate along with any unpaid income, gift, or property taxes that are outstanding.</w:t>
      </w:r>
      <w:r w:rsidR="00612453">
        <w:t xml:space="preserve"> </w:t>
      </w:r>
    </w:p>
    <w:p w14:paraId="27B07249" w14:textId="77777777" w:rsidR="00D33269" w:rsidRDefault="00D33269">
      <w:r>
        <w:t>As we noted earlier, to qualify for the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t>, the spouse must be a U.S. citizen and still be married to the decedent at the time of death; the spouse must have survived the decedent; and the property being passed to the spouse must be includible in the decedent’s estate.</w:t>
      </w:r>
      <w:r w:rsidR="00612453">
        <w:t xml:space="preserve"> </w:t>
      </w:r>
      <w:r>
        <w:t>There is no upper limit on the amount of the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t>.</w:t>
      </w:r>
    </w:p>
    <w:p w14:paraId="371D1437" w14:textId="77777777" w:rsidR="00D33269" w:rsidRDefault="00D33269">
      <w:r>
        <w:lastRenderedPageBreak/>
        <w:t>In addition to any deduction for property passing to an eligible spouse, the gross estate is reduced by any charitable bequests.</w:t>
      </w:r>
      <w:r w:rsidR="00612453">
        <w:t xml:space="preserve"> </w:t>
      </w:r>
      <w:r>
        <w:t>We need to spend just a moment, however, on clarifying those charitable bequests that qualify as deductions from the gross estate.</w:t>
      </w:r>
      <w:r w:rsidR="00612453">
        <w:t xml:space="preserve"> </w:t>
      </w:r>
    </w:p>
    <w:p w14:paraId="719D5692" w14:textId="77777777" w:rsidR="00D33269" w:rsidRDefault="00D33269">
      <w:r>
        <w:t>The first point that needs to be made is that a bequest to an individual</w:t>
      </w:r>
      <w:r w:rsidR="00DB70D6">
        <w:t>—</w:t>
      </w:r>
      <w:r>
        <w:t>no matter how needy</w:t>
      </w:r>
      <w:r w:rsidR="00AA4698">
        <w:t xml:space="preserve"> that individual might be</w:t>
      </w:r>
      <w:r w:rsidR="00DB70D6">
        <w:t>—</w:t>
      </w:r>
      <w:r>
        <w:t xml:space="preserve">is </w:t>
      </w:r>
      <w:r>
        <w:rPr>
          <w:i/>
        </w:rPr>
        <w:t xml:space="preserve">not </w:t>
      </w:r>
      <w:r>
        <w:t>a charitable bequest that is deductible from the gross estate.</w:t>
      </w:r>
      <w:r w:rsidR="00612453">
        <w:t xml:space="preserve"> </w:t>
      </w:r>
      <w:r>
        <w:t xml:space="preserve">Furthermore, unlike the income tax deduction for charitable gifts </w:t>
      </w:r>
      <w:r w:rsidR="00DB70D6">
        <w:t xml:space="preserve">made during a donor’s lifetime </w:t>
      </w:r>
      <w:r>
        <w:t>that is subject to certain percentage limitations, there are no percentage or amount limitations on charitable bequests.</w:t>
      </w:r>
    </w:p>
    <w:p w14:paraId="3C0F2204" w14:textId="77777777" w:rsidR="00D33269" w:rsidRDefault="00D33269">
      <w:r>
        <w:t xml:space="preserve">The Internal Revenue Code provides a charitable deduction </w:t>
      </w:r>
      <w:r w:rsidR="00DB70D6">
        <w:t>from the gross estate</w:t>
      </w:r>
      <w:r w:rsidR="00B74366">
        <w:fldChar w:fldCharType="begin"/>
      </w:r>
      <w:r w:rsidR="00CB4F12">
        <w:instrText xml:space="preserve"> XE "</w:instrText>
      </w:r>
      <w:r w:rsidR="00CB4F12" w:rsidRPr="00E165EA">
        <w:instrText>Charitable deduction from the gross estate</w:instrText>
      </w:r>
      <w:r w:rsidR="00CB4F12">
        <w:instrText xml:space="preserve">" </w:instrText>
      </w:r>
      <w:r w:rsidR="00B74366">
        <w:fldChar w:fldCharType="end"/>
      </w:r>
      <w:r w:rsidR="00DB70D6">
        <w:t xml:space="preserve"> </w:t>
      </w:r>
      <w:r>
        <w:t>for the following bequests:</w:t>
      </w:r>
    </w:p>
    <w:p w14:paraId="2B98BA69" w14:textId="77777777" w:rsidR="00D33269" w:rsidRPr="00B85029" w:rsidRDefault="00D33269" w:rsidP="009E0425">
      <w:pPr>
        <w:numPr>
          <w:ilvl w:val="0"/>
          <w:numId w:val="56"/>
        </w:numPr>
        <w:contextualSpacing/>
      </w:pPr>
      <w:r w:rsidRPr="00B85029">
        <w:t>A bequest to or for the use of the United States, any state, territory, any political subdivision thereof, or the District of Columbia, for exclusively public purposes</w:t>
      </w:r>
    </w:p>
    <w:p w14:paraId="1D342883" w14:textId="77777777" w:rsidR="00D33269" w:rsidRPr="00B85029" w:rsidRDefault="00D33269" w:rsidP="009E0425">
      <w:pPr>
        <w:numPr>
          <w:ilvl w:val="0"/>
          <w:numId w:val="56"/>
        </w:numPr>
        <w:contextualSpacing/>
      </w:pPr>
      <w:r w:rsidRPr="00B85029">
        <w:t>A bequest to or for the use of corporations organized and operated exclusively for religious, charitable, scientific, literary or educational purposes, or to foster amateur sports competition, and the prevention of cruelty to children or animals</w:t>
      </w:r>
    </w:p>
    <w:p w14:paraId="7502DF4F" w14:textId="77777777" w:rsidR="00D33269" w:rsidRPr="00B85029" w:rsidRDefault="00D33269" w:rsidP="009E0425">
      <w:pPr>
        <w:numPr>
          <w:ilvl w:val="0"/>
          <w:numId w:val="57"/>
        </w:numPr>
        <w:contextualSpacing/>
      </w:pPr>
      <w:r w:rsidRPr="00B85029">
        <w:t>A bequest to trustees, or fraternal societies, orders or associations operating under the lodge system, but only if the bequests are to be used exclusively for religious, charitable, scientific, literary or education purposes, or for the prevention of cruelty to children or animals</w:t>
      </w:r>
    </w:p>
    <w:p w14:paraId="0A3DE2F9" w14:textId="77777777" w:rsidR="00D33269" w:rsidRPr="00B85029" w:rsidRDefault="00D33269" w:rsidP="009E0425">
      <w:pPr>
        <w:numPr>
          <w:ilvl w:val="0"/>
          <w:numId w:val="57"/>
        </w:numPr>
      </w:pPr>
      <w:r w:rsidRPr="00B85029">
        <w:t>A bequest to or for the use of any veterans’ organization incorporated by Act of Congress or to any of its components, so long as no part of the net earnings inures to the benefit of any private shareholder or individual</w:t>
      </w:r>
    </w:p>
    <w:p w14:paraId="033914F2" w14:textId="77777777" w:rsidR="00D33269" w:rsidRDefault="00D33269">
      <w:r>
        <w:t>A simple way to remember the types of organizations eligible for charitable bequests is to recall that they include veterans’ organizations, political subdivisions, and the same types of 501(c)(3) organizations eligible to sponsor tax-sheltered annuities</w:t>
      </w:r>
      <w:r w:rsidR="001E417A">
        <w:t>—</w:t>
      </w:r>
      <w:r>
        <w:t>also known as 403(b) plans.</w:t>
      </w:r>
    </w:p>
    <w:p w14:paraId="3FE53B04" w14:textId="77777777" w:rsidR="00C90EB0" w:rsidRDefault="00C90EB0" w:rsidP="00C90EB0">
      <w:pPr>
        <w:pStyle w:val="Heading2"/>
      </w:pPr>
      <w:bookmarkStart w:id="66" w:name="_Toc375319047"/>
      <w:r>
        <w:t>State Taxes</w:t>
      </w:r>
      <w:r w:rsidR="00496A46">
        <w:t xml:space="preserve"> Imposed at Death</w:t>
      </w:r>
      <w:bookmarkEnd w:id="66"/>
    </w:p>
    <w:p w14:paraId="5815DDA6" w14:textId="77777777" w:rsidR="00C90EB0" w:rsidRDefault="00C90EB0" w:rsidP="00C90EB0">
      <w:r>
        <w:t>Individual states generally impose taxes</w:t>
      </w:r>
      <w:r w:rsidR="0006719E">
        <w:t xml:space="preserve"> at a decedent’s death</w:t>
      </w:r>
      <w:r>
        <w:t xml:space="preserve">. These taxes may be estate or inheritance taxes, a distinction that we will examine shortly. The federal tax code formerly provided a credit against the federal estate tax liability for state death taxes. Under that former system, the state death tax credit was equal to the </w:t>
      </w:r>
      <w:r>
        <w:rPr>
          <w:i/>
        </w:rPr>
        <w:t>lesser</w:t>
      </w:r>
      <w:r>
        <w:t xml:space="preserve"> of the actual state death taxes paid and a specific credit amount. </w:t>
      </w:r>
    </w:p>
    <w:p w14:paraId="59E507F0" w14:textId="77777777" w:rsidR="00C90EB0" w:rsidRDefault="00C90EB0" w:rsidP="00484810">
      <w:r>
        <w:t>In 2001, the specific credit amount was the amount calculated from the Credit For State Death Taxes table. EGTRRA reduced the amount of the credit after 2001 as follows:</w:t>
      </w:r>
    </w:p>
    <w:tbl>
      <w:tblPr>
        <w:tblW w:w="0" w:type="auto"/>
        <w:tblInd w:w="19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41"/>
        <w:gridCol w:w="1845"/>
      </w:tblGrid>
      <w:tr w:rsidR="00C90EB0" w:rsidRPr="007A7951" w14:paraId="28AE404D" w14:textId="77777777" w:rsidTr="005670D8">
        <w:tc>
          <w:tcPr>
            <w:tcW w:w="1341"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426E6BD6" w14:textId="77777777" w:rsidR="00C90EB0" w:rsidRPr="007A7951" w:rsidRDefault="00C90EB0" w:rsidP="007A7951">
            <w:pPr>
              <w:spacing w:before="40" w:after="40"/>
              <w:jc w:val="center"/>
              <w:rPr>
                <w:rFonts w:ascii="Arial" w:hAnsi="Arial" w:cs="Arial"/>
                <w:b/>
                <w:iCs/>
                <w:color w:val="000000"/>
              </w:rPr>
            </w:pPr>
            <w:r w:rsidRPr="007A7951">
              <w:rPr>
                <w:rFonts w:ascii="Arial" w:hAnsi="Arial" w:cs="Arial"/>
                <w:b/>
                <w:iCs/>
                <w:color w:val="000000"/>
              </w:rPr>
              <w:t>Year</w:t>
            </w:r>
          </w:p>
        </w:tc>
        <w:tc>
          <w:tcPr>
            <w:tcW w:w="1845"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212BCEEE" w14:textId="77777777" w:rsidR="00C90EB0" w:rsidRPr="007A7951" w:rsidRDefault="00C90EB0" w:rsidP="007A7951">
            <w:pPr>
              <w:spacing w:before="40" w:after="40"/>
              <w:jc w:val="center"/>
              <w:rPr>
                <w:rFonts w:ascii="Arial" w:hAnsi="Arial" w:cs="Arial"/>
                <w:b/>
                <w:iCs/>
                <w:color w:val="000000"/>
              </w:rPr>
            </w:pPr>
            <w:r w:rsidRPr="007A7951">
              <w:rPr>
                <w:rFonts w:ascii="Arial" w:hAnsi="Arial" w:cs="Arial"/>
                <w:b/>
                <w:iCs/>
                <w:color w:val="000000"/>
              </w:rPr>
              <w:t>Treatment</w:t>
            </w:r>
          </w:p>
        </w:tc>
      </w:tr>
      <w:tr w:rsidR="00C90EB0" w:rsidRPr="007A7951" w14:paraId="692770BE" w14:textId="77777777" w:rsidTr="005670D8">
        <w:tc>
          <w:tcPr>
            <w:tcW w:w="1341" w:type="dxa"/>
            <w:tcBorders>
              <w:bottom w:val="single" w:sz="6" w:space="0" w:color="auto"/>
              <w:right w:val="single" w:sz="6" w:space="0" w:color="auto"/>
            </w:tcBorders>
          </w:tcPr>
          <w:p w14:paraId="3FE59A85" w14:textId="77777777" w:rsidR="00C90EB0" w:rsidRPr="00CF0947" w:rsidRDefault="00C90EB0" w:rsidP="007A7951">
            <w:pPr>
              <w:pStyle w:val="WTableText"/>
              <w:jc w:val="center"/>
            </w:pPr>
            <w:r w:rsidRPr="00CF0947">
              <w:t>2002</w:t>
            </w:r>
          </w:p>
        </w:tc>
        <w:tc>
          <w:tcPr>
            <w:tcW w:w="1845" w:type="dxa"/>
            <w:tcBorders>
              <w:left w:val="single" w:sz="6" w:space="0" w:color="auto"/>
              <w:bottom w:val="single" w:sz="6" w:space="0" w:color="auto"/>
            </w:tcBorders>
          </w:tcPr>
          <w:p w14:paraId="6665C445" w14:textId="77777777" w:rsidR="00C90EB0" w:rsidRPr="00CF0947" w:rsidRDefault="00C90EB0" w:rsidP="007A7951">
            <w:pPr>
              <w:pStyle w:val="WTableText"/>
              <w:jc w:val="center"/>
            </w:pPr>
            <w:r w:rsidRPr="00CF0947">
              <w:t>75% of credit</w:t>
            </w:r>
          </w:p>
        </w:tc>
      </w:tr>
      <w:tr w:rsidR="00C90EB0" w:rsidRPr="007A7951" w14:paraId="3F18F42B" w14:textId="77777777" w:rsidTr="005670D8">
        <w:tc>
          <w:tcPr>
            <w:tcW w:w="1341" w:type="dxa"/>
            <w:tcBorders>
              <w:top w:val="single" w:sz="6" w:space="0" w:color="auto"/>
              <w:bottom w:val="single" w:sz="6" w:space="0" w:color="auto"/>
              <w:right w:val="single" w:sz="6" w:space="0" w:color="auto"/>
            </w:tcBorders>
          </w:tcPr>
          <w:p w14:paraId="291D1585" w14:textId="77777777" w:rsidR="00C90EB0" w:rsidRPr="00CF0947" w:rsidRDefault="00C90EB0" w:rsidP="007A7951">
            <w:pPr>
              <w:pStyle w:val="WTableText"/>
              <w:jc w:val="center"/>
            </w:pPr>
            <w:r w:rsidRPr="00CF0947">
              <w:t>2003</w:t>
            </w:r>
          </w:p>
        </w:tc>
        <w:tc>
          <w:tcPr>
            <w:tcW w:w="1845" w:type="dxa"/>
            <w:tcBorders>
              <w:top w:val="single" w:sz="6" w:space="0" w:color="auto"/>
              <w:left w:val="single" w:sz="6" w:space="0" w:color="auto"/>
              <w:bottom w:val="single" w:sz="6" w:space="0" w:color="auto"/>
            </w:tcBorders>
          </w:tcPr>
          <w:p w14:paraId="5BCF69C1" w14:textId="77777777" w:rsidR="00C90EB0" w:rsidRPr="00CF0947" w:rsidRDefault="00C90EB0" w:rsidP="007A7951">
            <w:pPr>
              <w:pStyle w:val="WTableText"/>
              <w:jc w:val="center"/>
            </w:pPr>
            <w:r w:rsidRPr="00CF0947">
              <w:t>50% of credit</w:t>
            </w:r>
          </w:p>
        </w:tc>
      </w:tr>
      <w:tr w:rsidR="00C90EB0" w:rsidRPr="007A7951" w14:paraId="35FEFB4F" w14:textId="77777777" w:rsidTr="005670D8">
        <w:tc>
          <w:tcPr>
            <w:tcW w:w="1341" w:type="dxa"/>
            <w:tcBorders>
              <w:top w:val="single" w:sz="6" w:space="0" w:color="auto"/>
              <w:bottom w:val="single" w:sz="6" w:space="0" w:color="auto"/>
              <w:right w:val="single" w:sz="6" w:space="0" w:color="auto"/>
            </w:tcBorders>
          </w:tcPr>
          <w:p w14:paraId="3B5BF468" w14:textId="77777777" w:rsidR="00C90EB0" w:rsidRPr="00CF0947" w:rsidRDefault="00C90EB0" w:rsidP="007A7951">
            <w:pPr>
              <w:pStyle w:val="WTableText"/>
              <w:jc w:val="center"/>
            </w:pPr>
            <w:r w:rsidRPr="00CF0947">
              <w:t>2004</w:t>
            </w:r>
          </w:p>
        </w:tc>
        <w:tc>
          <w:tcPr>
            <w:tcW w:w="1845" w:type="dxa"/>
            <w:tcBorders>
              <w:top w:val="single" w:sz="6" w:space="0" w:color="auto"/>
              <w:left w:val="single" w:sz="6" w:space="0" w:color="auto"/>
              <w:bottom w:val="single" w:sz="6" w:space="0" w:color="auto"/>
            </w:tcBorders>
          </w:tcPr>
          <w:p w14:paraId="51BC0B01" w14:textId="77777777" w:rsidR="00C90EB0" w:rsidRPr="00CF0947" w:rsidRDefault="00C90EB0" w:rsidP="007A7951">
            <w:pPr>
              <w:pStyle w:val="WTableText"/>
              <w:jc w:val="center"/>
            </w:pPr>
            <w:r w:rsidRPr="00CF0947">
              <w:t>25% of credit</w:t>
            </w:r>
          </w:p>
        </w:tc>
      </w:tr>
      <w:tr w:rsidR="00C55AAE" w:rsidRPr="007A7951" w14:paraId="37E48D13" w14:textId="77777777" w:rsidTr="005670D8">
        <w:tc>
          <w:tcPr>
            <w:tcW w:w="1341" w:type="dxa"/>
            <w:tcBorders>
              <w:top w:val="single" w:sz="6" w:space="0" w:color="auto"/>
              <w:right w:val="single" w:sz="6" w:space="0" w:color="auto"/>
            </w:tcBorders>
          </w:tcPr>
          <w:p w14:paraId="11FBC64A" w14:textId="77777777" w:rsidR="00C55AAE" w:rsidRPr="00CF0947" w:rsidRDefault="00C55AAE" w:rsidP="007A7951">
            <w:pPr>
              <w:pStyle w:val="WTableText"/>
              <w:jc w:val="center"/>
            </w:pPr>
            <w:r>
              <w:t>2005 &amp; later</w:t>
            </w:r>
          </w:p>
        </w:tc>
        <w:tc>
          <w:tcPr>
            <w:tcW w:w="1845" w:type="dxa"/>
            <w:tcBorders>
              <w:top w:val="single" w:sz="6" w:space="0" w:color="auto"/>
              <w:left w:val="single" w:sz="6" w:space="0" w:color="auto"/>
            </w:tcBorders>
          </w:tcPr>
          <w:p w14:paraId="02F2CE64" w14:textId="77777777" w:rsidR="00C55AAE" w:rsidRPr="00CF0947" w:rsidRDefault="00C55AAE" w:rsidP="007A7951">
            <w:pPr>
              <w:pStyle w:val="WTableText"/>
              <w:jc w:val="center"/>
            </w:pPr>
            <w:r>
              <w:t>Deduction</w:t>
            </w:r>
          </w:p>
        </w:tc>
      </w:tr>
    </w:tbl>
    <w:p w14:paraId="5604D4F7" w14:textId="77777777" w:rsidR="00C90EB0" w:rsidRPr="00C40FB1" w:rsidRDefault="00C90EB0" w:rsidP="009C4652">
      <w:pPr>
        <w:spacing w:before="120" w:after="0"/>
      </w:pPr>
      <w:r>
        <w:t xml:space="preserve">Since </w:t>
      </w:r>
      <w:r w:rsidRPr="00C40FB1">
        <w:t>2005, the</w:t>
      </w:r>
      <w:r>
        <w:t xml:space="preserve"> credit for state death taxes</w:t>
      </w:r>
      <w:r w:rsidR="00B74366">
        <w:fldChar w:fldCharType="begin"/>
      </w:r>
      <w:r w:rsidR="00CB4F12">
        <w:instrText xml:space="preserve"> XE "</w:instrText>
      </w:r>
      <w:r w:rsidR="00CB4F12" w:rsidRPr="00E165EA">
        <w:instrText>Credit for state death taxes replaced</w:instrText>
      </w:r>
      <w:r w:rsidR="00CB4F12">
        <w:instrText xml:space="preserve">" </w:instrText>
      </w:r>
      <w:r w:rsidR="00B74366">
        <w:fldChar w:fldCharType="end"/>
      </w:r>
      <w:r>
        <w:t xml:space="preserve"> has been</w:t>
      </w:r>
      <w:r w:rsidRPr="00C40FB1">
        <w:t xml:space="preserve"> replaced by a deduction for state taxes</w:t>
      </w:r>
      <w:r w:rsidR="00496A46">
        <w:t xml:space="preserve"> paid at death</w:t>
      </w:r>
      <w:r w:rsidRPr="00C40FB1">
        <w:t>.</w:t>
      </w:r>
      <w:r w:rsidR="00DB70D6">
        <w:t xml:space="preserve"> To arrive at the next step in the federal estate tax calculation—the taxable estate—we need to deduct any state taxes </w:t>
      </w:r>
      <w:r w:rsidR="00496A46">
        <w:t xml:space="preserve">paid at death </w:t>
      </w:r>
      <w:r w:rsidR="00DB70D6">
        <w:t>from the tentative taxable estate</w:t>
      </w:r>
      <w:r w:rsidR="00B74366">
        <w:fldChar w:fldCharType="begin"/>
      </w:r>
      <w:r w:rsidR="001C7C03">
        <w:instrText xml:space="preserve"> XE "</w:instrText>
      </w:r>
      <w:r w:rsidR="001C7C03" w:rsidRPr="00E165EA">
        <w:instrText>Tentative taxable estate</w:instrText>
      </w:r>
      <w:r w:rsidR="001C7C03">
        <w:instrText xml:space="preserve">" </w:instrText>
      </w:r>
      <w:r w:rsidR="00B74366">
        <w:fldChar w:fldCharType="end"/>
      </w:r>
      <w:r w:rsidR="00DB70D6">
        <w:t>.</w:t>
      </w:r>
    </w:p>
    <w:p w14:paraId="126AE804" w14:textId="77777777" w:rsidR="00C01025" w:rsidRDefault="00C01025" w:rsidP="001E417A">
      <w:pPr>
        <w:pStyle w:val="Heading2"/>
      </w:pPr>
      <w:bookmarkStart w:id="67" w:name="_Toc375319048"/>
      <w:r>
        <w:lastRenderedPageBreak/>
        <w:t>Adjusted Taxable Gifts Added to Taxable Estate</w:t>
      </w:r>
      <w:bookmarkEnd w:id="67"/>
    </w:p>
    <w:p w14:paraId="2A53A497" w14:textId="77777777" w:rsidR="00D33269" w:rsidRDefault="00D33269">
      <w:r>
        <w:t>To arrive at the estate</w:t>
      </w:r>
      <w:r w:rsidR="00C01025">
        <w:t xml:space="preserve"> value on which estate taxes are based</w:t>
      </w:r>
      <w:r>
        <w:t xml:space="preserve">, you need to add to the taxable estate the value of any adjusted taxable gifts made by the decedent since 1976 that are not included in the </w:t>
      </w:r>
      <w:r w:rsidR="00C01025">
        <w:t>total</w:t>
      </w:r>
      <w:r>
        <w:t xml:space="preserve"> gross estate.</w:t>
      </w:r>
      <w:r w:rsidR="00612453">
        <w:t xml:space="preserve"> </w:t>
      </w:r>
    </w:p>
    <w:p w14:paraId="65DE051A" w14:textId="77777777" w:rsidR="00D33269" w:rsidRDefault="00D33269">
      <w:r>
        <w:t>Adjusted taxable gifts</w:t>
      </w:r>
      <w:r w:rsidR="00B74366">
        <w:fldChar w:fldCharType="begin"/>
      </w:r>
      <w:r w:rsidR="00CB4F12">
        <w:instrText xml:space="preserve"> XE "</w:instrText>
      </w:r>
      <w:r w:rsidR="00CB4F12" w:rsidRPr="00E165EA">
        <w:instrText>Adjusted taxable gifts</w:instrText>
      </w:r>
      <w:r w:rsidR="00CB4F12">
        <w:instrText xml:space="preserve">" </w:instrText>
      </w:r>
      <w:r w:rsidR="00B74366">
        <w:fldChar w:fldCharType="end"/>
      </w:r>
      <w:r>
        <w:t xml:space="preserve"> are lifetime gifts to the extent that they are in excess of the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w:t>
      </w:r>
      <w:r w:rsidR="00612453">
        <w:t xml:space="preserve"> </w:t>
      </w:r>
      <w:r>
        <w:t>Not included in “adjusted taxable gifts” added to the taxable estate are any gifts that are included in the gross estate under the bring-back rule because they were made within three years prior to death.</w:t>
      </w:r>
      <w:r w:rsidR="00612453">
        <w:t xml:space="preserve"> </w:t>
      </w:r>
    </w:p>
    <w:p w14:paraId="1176A4E5" w14:textId="77777777" w:rsidR="00D33269" w:rsidRDefault="00D33269">
      <w:r>
        <w:t>The following are subject to the bring-back rule</w:t>
      </w:r>
      <w:r w:rsidR="00B74366">
        <w:fldChar w:fldCharType="begin"/>
      </w:r>
      <w:r w:rsidR="00CB4F12">
        <w:instrText xml:space="preserve"> XE "</w:instrText>
      </w:r>
      <w:r w:rsidR="00CB4F12" w:rsidRPr="00E165EA">
        <w:instrText>Bring-back rule, subject to</w:instrText>
      </w:r>
      <w:r w:rsidR="00CB4F12">
        <w:instrText xml:space="preserve">" </w:instrText>
      </w:r>
      <w:r w:rsidR="00B74366">
        <w:fldChar w:fldCharType="end"/>
      </w:r>
      <w:r>
        <w:t xml:space="preserve"> that brings the value of the gift back into the </w:t>
      </w:r>
      <w:r w:rsidR="00C01025">
        <w:t>total</w:t>
      </w:r>
      <w:r>
        <w:t xml:space="preserve"> gross estate</w:t>
      </w:r>
      <w:r w:rsidR="00AA4698">
        <w:t xml:space="preserve"> for tax purposes</w:t>
      </w:r>
      <w:r>
        <w:t>:</w:t>
      </w:r>
    </w:p>
    <w:p w14:paraId="0FA08EA1" w14:textId="77777777" w:rsidR="00D33269" w:rsidRPr="00B85029" w:rsidRDefault="00D33269" w:rsidP="009E0425">
      <w:pPr>
        <w:numPr>
          <w:ilvl w:val="0"/>
          <w:numId w:val="58"/>
        </w:numPr>
        <w:contextualSpacing/>
      </w:pPr>
      <w:r w:rsidRPr="00B85029">
        <w:t>Gifts of life insurance made within three years of death</w:t>
      </w:r>
    </w:p>
    <w:p w14:paraId="1D8C7B20" w14:textId="77777777" w:rsidR="00D33269" w:rsidRPr="00B85029" w:rsidRDefault="00D33269" w:rsidP="009E0425">
      <w:pPr>
        <w:numPr>
          <w:ilvl w:val="0"/>
          <w:numId w:val="58"/>
        </w:numPr>
      </w:pPr>
      <w:r w:rsidRPr="00B85029">
        <w:t>Any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rsidRPr="00B85029">
        <w:t xml:space="preserve"> paid on gifts made within three years of death even if the gift, itself, is not subject to the bring-back rule</w:t>
      </w:r>
    </w:p>
    <w:p w14:paraId="315C3CCA" w14:textId="77777777" w:rsidR="00D33269" w:rsidRDefault="00D33269">
      <w:r>
        <w:t>The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w:t>
      </w:r>
      <w:r w:rsidR="007B0930">
        <w:t xml:space="preserve"> as we discussed earlier, is $1</w:t>
      </w:r>
      <w:r w:rsidR="00496A46">
        <w:t>4</w:t>
      </w:r>
      <w:r w:rsidR="007B0930">
        <w:t xml:space="preserve">,000 in </w:t>
      </w:r>
      <w:r w:rsidR="001E417A">
        <w:t>20</w:t>
      </w:r>
      <w:r w:rsidR="0006719E">
        <w:t>1</w:t>
      </w:r>
      <w:r w:rsidR="003356C8">
        <w:t>5</w:t>
      </w:r>
      <w:r w:rsidR="00496A46">
        <w:t xml:space="preserve">. </w:t>
      </w:r>
      <w:r>
        <w:t>It is adjusted, however, for inflation.</w:t>
      </w:r>
      <w:r w:rsidR="00612453">
        <w:t xml:space="preserve"> </w:t>
      </w:r>
      <w:r>
        <w:t xml:space="preserve">When these adjusted taxable gifts have been added to the taxable estate, you have the </w:t>
      </w:r>
      <w:r w:rsidR="00C01025">
        <w:t>estate value</w:t>
      </w:r>
      <w:r>
        <w:t xml:space="preserve"> on which estate taxes are calculated.</w:t>
      </w:r>
      <w:r w:rsidR="00612453">
        <w:t xml:space="preserve"> </w:t>
      </w:r>
      <w:r>
        <w:t xml:space="preserve">To this </w:t>
      </w:r>
      <w:r w:rsidR="00C01025">
        <w:t>estate value</w:t>
      </w:r>
      <w:r>
        <w:t xml:space="preserve">, </w:t>
      </w:r>
      <w:r w:rsidRPr="00AA4698">
        <w:t>the federal estate tax rates</w:t>
      </w:r>
      <w:r>
        <w:t xml:space="preserve"> are applied to calculate the tentative </w:t>
      </w:r>
      <w:r w:rsidR="00C01025">
        <w:t xml:space="preserve">estate </w:t>
      </w:r>
      <w:r>
        <w:t>tax.</w:t>
      </w:r>
    </w:p>
    <w:p w14:paraId="3A94D3C5" w14:textId="77777777" w:rsidR="00A830DA" w:rsidRDefault="00D33269" w:rsidP="0004142C">
      <w:r>
        <w:rPr>
          <w:snapToGrid w:val="0"/>
        </w:rPr>
        <w:t>The purpose of adding back the adjusted taxable gifts is to give effect to the unified concept of the transfer tax structure by calculating the estate tax on the basis of cumulative transfers made during the decedent’s life and at his or her death.</w:t>
      </w:r>
      <w:r w:rsidR="00AA4698">
        <w:rPr>
          <w:snapToGrid w:val="0"/>
        </w:rPr>
        <w:t xml:space="preserve"> In other words, the tax is based on </w:t>
      </w:r>
      <w:r w:rsidR="00AA4698" w:rsidRPr="00AA4698">
        <w:rPr>
          <w:i/>
          <w:snapToGrid w:val="0"/>
        </w:rPr>
        <w:t>all</w:t>
      </w:r>
      <w:r w:rsidR="00AA4698">
        <w:rPr>
          <w:snapToGrid w:val="0"/>
        </w:rPr>
        <w:t xml:space="preserve"> of the transfers the decedent made, both during his or her life and at death.</w:t>
      </w:r>
      <w:r w:rsidR="008E20C1">
        <w:rPr>
          <w:snapToGrid w:val="0"/>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75"/>
        <w:gridCol w:w="1430"/>
        <w:gridCol w:w="1020"/>
        <w:gridCol w:w="770"/>
        <w:gridCol w:w="880"/>
        <w:gridCol w:w="1430"/>
      </w:tblGrid>
      <w:tr w:rsidR="00425110" w:rsidRPr="007A7951" w14:paraId="0ED9D9DA" w14:textId="77777777" w:rsidTr="007A7951">
        <w:trPr>
          <w:jc w:val="center"/>
        </w:trPr>
        <w:tc>
          <w:tcPr>
            <w:tcW w:w="7005" w:type="dxa"/>
            <w:gridSpan w:val="6"/>
            <w:tcBorders>
              <w:top w:val="single" w:sz="12" w:space="0" w:color="auto"/>
              <w:left w:val="single" w:sz="12" w:space="0" w:color="auto"/>
              <w:bottom w:val="single" w:sz="12" w:space="0" w:color="auto"/>
              <w:right w:val="single" w:sz="12" w:space="0" w:color="auto"/>
              <w:tl2br w:val="nil"/>
              <w:tr2bl w:val="nil"/>
            </w:tcBorders>
            <w:shd w:val="clear" w:color="auto" w:fill="E3F4FF"/>
          </w:tcPr>
          <w:p w14:paraId="7A8D03DB" w14:textId="77777777" w:rsidR="00425110" w:rsidRDefault="00425110" w:rsidP="003356C8">
            <w:pPr>
              <w:pStyle w:val="WTableHeader"/>
            </w:pPr>
            <w:r>
              <w:t>Federal Estate Tax Rates</w:t>
            </w:r>
            <w:r w:rsidR="00D878BD">
              <w:t xml:space="preserve"> </w:t>
            </w:r>
            <w:r w:rsidR="00C01025">
              <w:t>–</w:t>
            </w:r>
            <w:r w:rsidR="00D878BD">
              <w:t xml:space="preserve"> </w:t>
            </w:r>
            <w:r w:rsidR="00496A46">
              <w:t>201</w:t>
            </w:r>
            <w:r w:rsidR="003356C8">
              <w:t>5</w:t>
            </w:r>
          </w:p>
        </w:tc>
      </w:tr>
      <w:tr w:rsidR="00D33269" w:rsidRPr="007A7951" w14:paraId="5066D48D" w14:textId="77777777" w:rsidTr="007A7951">
        <w:trPr>
          <w:jc w:val="center"/>
        </w:trPr>
        <w:tc>
          <w:tcPr>
            <w:tcW w:w="2905" w:type="dxa"/>
            <w:gridSpan w:val="2"/>
            <w:tcBorders>
              <w:bottom w:val="single" w:sz="12" w:space="0" w:color="auto"/>
              <w:right w:val="single" w:sz="6" w:space="0" w:color="auto"/>
            </w:tcBorders>
          </w:tcPr>
          <w:p w14:paraId="56874C3F" w14:textId="77777777" w:rsidR="00D33269" w:rsidRPr="007A7951" w:rsidRDefault="00D33269" w:rsidP="007A7951">
            <w:pPr>
              <w:spacing w:before="40" w:after="40"/>
              <w:jc w:val="center"/>
              <w:rPr>
                <w:rFonts w:ascii="Arial" w:hAnsi="Arial" w:cs="Arial"/>
                <w:b/>
                <w:sz w:val="20"/>
                <w:szCs w:val="20"/>
              </w:rPr>
            </w:pPr>
            <w:r w:rsidRPr="007A7951">
              <w:rPr>
                <w:rFonts w:ascii="Arial" w:hAnsi="Arial" w:cs="Arial"/>
                <w:b/>
                <w:sz w:val="20"/>
                <w:szCs w:val="20"/>
              </w:rPr>
              <w:t>Tentative Tax Base</w:t>
            </w:r>
          </w:p>
        </w:tc>
        <w:tc>
          <w:tcPr>
            <w:tcW w:w="1020" w:type="dxa"/>
            <w:tcBorders>
              <w:left w:val="single" w:sz="6" w:space="0" w:color="auto"/>
              <w:bottom w:val="single" w:sz="12" w:space="0" w:color="auto"/>
              <w:right w:val="single" w:sz="6" w:space="0" w:color="auto"/>
            </w:tcBorders>
          </w:tcPr>
          <w:p w14:paraId="1F84F4BD" w14:textId="77777777" w:rsidR="00D33269" w:rsidRPr="007A7951" w:rsidRDefault="00D33269" w:rsidP="007A7951">
            <w:pPr>
              <w:spacing w:before="40" w:after="40"/>
              <w:jc w:val="center"/>
              <w:rPr>
                <w:rFonts w:ascii="Arial" w:hAnsi="Arial" w:cs="Arial"/>
                <w:b/>
                <w:sz w:val="20"/>
                <w:szCs w:val="20"/>
              </w:rPr>
            </w:pPr>
            <w:r w:rsidRPr="007A7951">
              <w:rPr>
                <w:rFonts w:ascii="Arial" w:hAnsi="Arial" w:cs="Arial"/>
                <w:b/>
                <w:sz w:val="20"/>
                <w:szCs w:val="20"/>
              </w:rPr>
              <w:t>Tax</w:t>
            </w:r>
          </w:p>
        </w:tc>
        <w:tc>
          <w:tcPr>
            <w:tcW w:w="770" w:type="dxa"/>
            <w:tcBorders>
              <w:left w:val="single" w:sz="6" w:space="0" w:color="auto"/>
              <w:bottom w:val="single" w:sz="12" w:space="0" w:color="auto"/>
              <w:right w:val="single" w:sz="6" w:space="0" w:color="auto"/>
            </w:tcBorders>
          </w:tcPr>
          <w:p w14:paraId="4AADC70F" w14:textId="77777777" w:rsidR="00D33269" w:rsidRPr="007A7951" w:rsidRDefault="00D33269" w:rsidP="007A7951">
            <w:pPr>
              <w:spacing w:before="40" w:after="40"/>
              <w:jc w:val="center"/>
              <w:rPr>
                <w:rFonts w:ascii="Arial" w:hAnsi="Arial" w:cs="Arial"/>
                <w:b/>
                <w:sz w:val="20"/>
                <w:szCs w:val="20"/>
              </w:rPr>
            </w:pPr>
          </w:p>
        </w:tc>
        <w:tc>
          <w:tcPr>
            <w:tcW w:w="880" w:type="dxa"/>
            <w:tcBorders>
              <w:left w:val="single" w:sz="6" w:space="0" w:color="auto"/>
              <w:bottom w:val="single" w:sz="12" w:space="0" w:color="auto"/>
              <w:right w:val="single" w:sz="6" w:space="0" w:color="auto"/>
            </w:tcBorders>
          </w:tcPr>
          <w:p w14:paraId="07BA6078" w14:textId="77777777" w:rsidR="00D33269" w:rsidRPr="007A7951" w:rsidRDefault="00D33269" w:rsidP="007A7951">
            <w:pPr>
              <w:spacing w:before="40" w:after="40"/>
              <w:jc w:val="center"/>
              <w:rPr>
                <w:rFonts w:ascii="Arial" w:hAnsi="Arial" w:cs="Arial"/>
                <w:b/>
                <w:sz w:val="20"/>
                <w:szCs w:val="20"/>
              </w:rPr>
            </w:pPr>
          </w:p>
        </w:tc>
        <w:tc>
          <w:tcPr>
            <w:tcW w:w="1430" w:type="dxa"/>
            <w:tcBorders>
              <w:left w:val="single" w:sz="6" w:space="0" w:color="auto"/>
              <w:bottom w:val="single" w:sz="12" w:space="0" w:color="auto"/>
            </w:tcBorders>
          </w:tcPr>
          <w:p w14:paraId="1413A327" w14:textId="77777777" w:rsidR="00D33269" w:rsidRPr="007A7951" w:rsidRDefault="00D33269" w:rsidP="007A7951">
            <w:pPr>
              <w:spacing w:before="40" w:after="40"/>
              <w:jc w:val="center"/>
              <w:rPr>
                <w:rFonts w:ascii="Arial" w:hAnsi="Arial" w:cs="Arial"/>
                <w:b/>
                <w:sz w:val="20"/>
                <w:szCs w:val="20"/>
              </w:rPr>
            </w:pPr>
          </w:p>
        </w:tc>
      </w:tr>
      <w:tr w:rsidR="00D33269" w:rsidRPr="007A7951" w14:paraId="58213437" w14:textId="77777777" w:rsidTr="007A7951">
        <w:trPr>
          <w:trHeight w:val="300"/>
          <w:jc w:val="center"/>
        </w:trPr>
        <w:tc>
          <w:tcPr>
            <w:tcW w:w="1475" w:type="dxa"/>
            <w:tcBorders>
              <w:bottom w:val="single" w:sz="12" w:space="0" w:color="auto"/>
              <w:right w:val="single" w:sz="6" w:space="0" w:color="auto"/>
            </w:tcBorders>
          </w:tcPr>
          <w:p w14:paraId="13F506B5" w14:textId="77777777" w:rsidR="00D33269" w:rsidRPr="007A7951" w:rsidRDefault="00D33269" w:rsidP="007A7951">
            <w:pPr>
              <w:keepNext/>
              <w:spacing w:before="40" w:after="40"/>
              <w:jc w:val="center"/>
              <w:rPr>
                <w:rFonts w:ascii="Arial" w:hAnsi="Arial" w:cs="Arial"/>
                <w:b/>
                <w:sz w:val="20"/>
                <w:szCs w:val="20"/>
              </w:rPr>
            </w:pPr>
            <w:r w:rsidRPr="007A7951">
              <w:rPr>
                <w:rFonts w:ascii="Arial" w:hAnsi="Arial" w:cs="Arial"/>
                <w:b/>
                <w:sz w:val="20"/>
                <w:szCs w:val="20"/>
              </w:rPr>
              <w:t>Over</w:t>
            </w:r>
          </w:p>
        </w:tc>
        <w:tc>
          <w:tcPr>
            <w:tcW w:w="1430" w:type="dxa"/>
            <w:tcBorders>
              <w:left w:val="single" w:sz="6" w:space="0" w:color="auto"/>
              <w:bottom w:val="single" w:sz="12" w:space="0" w:color="auto"/>
              <w:right w:val="single" w:sz="6" w:space="0" w:color="auto"/>
            </w:tcBorders>
            <w:tcMar>
              <w:left w:w="43" w:type="dxa"/>
              <w:right w:w="43" w:type="dxa"/>
            </w:tcMar>
          </w:tcPr>
          <w:p w14:paraId="3A0F0D4B" w14:textId="77777777" w:rsidR="00D33269" w:rsidRPr="007A7951" w:rsidRDefault="00D33269" w:rsidP="007A7951">
            <w:pPr>
              <w:keepNext/>
              <w:spacing w:before="40" w:after="40"/>
              <w:jc w:val="center"/>
              <w:rPr>
                <w:rFonts w:ascii="Arial" w:hAnsi="Arial" w:cs="Arial"/>
                <w:b/>
                <w:sz w:val="20"/>
                <w:szCs w:val="20"/>
              </w:rPr>
            </w:pPr>
            <w:r w:rsidRPr="007A7951">
              <w:rPr>
                <w:rFonts w:ascii="Arial" w:hAnsi="Arial" w:cs="Arial"/>
                <w:b/>
                <w:sz w:val="20"/>
                <w:szCs w:val="20"/>
              </w:rPr>
              <w:t>But Not Over</w:t>
            </w:r>
          </w:p>
        </w:tc>
        <w:tc>
          <w:tcPr>
            <w:tcW w:w="1020" w:type="dxa"/>
            <w:tcBorders>
              <w:left w:val="single" w:sz="6" w:space="0" w:color="auto"/>
              <w:bottom w:val="single" w:sz="12" w:space="0" w:color="auto"/>
              <w:right w:val="single" w:sz="6" w:space="0" w:color="auto"/>
            </w:tcBorders>
          </w:tcPr>
          <w:p w14:paraId="6E7DD148" w14:textId="77777777" w:rsidR="00D33269" w:rsidRPr="007A7951" w:rsidRDefault="00D33269" w:rsidP="007A7951">
            <w:pPr>
              <w:keepNext/>
              <w:spacing w:before="40" w:after="40"/>
              <w:jc w:val="center"/>
              <w:rPr>
                <w:rFonts w:ascii="Arial" w:hAnsi="Arial" w:cs="Arial"/>
                <w:b/>
                <w:sz w:val="20"/>
                <w:szCs w:val="20"/>
              </w:rPr>
            </w:pPr>
            <w:r w:rsidRPr="007A7951">
              <w:rPr>
                <w:rFonts w:ascii="Arial" w:hAnsi="Arial" w:cs="Arial"/>
                <w:b/>
                <w:sz w:val="20"/>
                <w:szCs w:val="20"/>
              </w:rPr>
              <w:t>$</w:t>
            </w:r>
          </w:p>
        </w:tc>
        <w:tc>
          <w:tcPr>
            <w:tcW w:w="770" w:type="dxa"/>
            <w:tcBorders>
              <w:left w:val="single" w:sz="6" w:space="0" w:color="auto"/>
              <w:bottom w:val="single" w:sz="12" w:space="0" w:color="auto"/>
              <w:right w:val="single" w:sz="6" w:space="0" w:color="auto"/>
            </w:tcBorders>
          </w:tcPr>
          <w:p w14:paraId="6BD2AB98" w14:textId="77777777" w:rsidR="00D33269" w:rsidRPr="007A7951" w:rsidRDefault="00D33269" w:rsidP="007A7951">
            <w:pPr>
              <w:keepNext/>
              <w:spacing w:before="40" w:after="40"/>
              <w:jc w:val="center"/>
              <w:rPr>
                <w:rFonts w:ascii="Arial" w:hAnsi="Arial" w:cs="Arial"/>
                <w:b/>
                <w:sz w:val="20"/>
                <w:szCs w:val="20"/>
              </w:rPr>
            </w:pPr>
            <w:r w:rsidRPr="007A7951">
              <w:rPr>
                <w:rFonts w:ascii="Arial" w:hAnsi="Arial" w:cs="Arial"/>
                <w:b/>
                <w:sz w:val="20"/>
                <w:szCs w:val="20"/>
              </w:rPr>
              <w:t>Plus</w:t>
            </w:r>
          </w:p>
        </w:tc>
        <w:tc>
          <w:tcPr>
            <w:tcW w:w="880" w:type="dxa"/>
            <w:tcBorders>
              <w:left w:val="single" w:sz="6" w:space="0" w:color="auto"/>
              <w:bottom w:val="single" w:sz="12" w:space="0" w:color="auto"/>
              <w:right w:val="single" w:sz="6" w:space="0" w:color="auto"/>
            </w:tcBorders>
          </w:tcPr>
          <w:p w14:paraId="0C0DCA8D" w14:textId="77777777" w:rsidR="00D33269" w:rsidRPr="007A7951" w:rsidRDefault="00D33269" w:rsidP="007A7951">
            <w:pPr>
              <w:keepNext/>
              <w:spacing w:before="40" w:after="40"/>
              <w:jc w:val="center"/>
              <w:rPr>
                <w:rFonts w:ascii="Arial" w:hAnsi="Arial" w:cs="Arial"/>
                <w:b/>
                <w:sz w:val="20"/>
                <w:szCs w:val="20"/>
              </w:rPr>
            </w:pPr>
            <w:r w:rsidRPr="007A7951">
              <w:rPr>
                <w:rFonts w:ascii="Arial" w:hAnsi="Arial" w:cs="Arial"/>
                <w:b/>
                <w:sz w:val="20"/>
                <w:szCs w:val="20"/>
              </w:rPr>
              <w:t>%</w:t>
            </w:r>
          </w:p>
        </w:tc>
        <w:tc>
          <w:tcPr>
            <w:tcW w:w="1430" w:type="dxa"/>
            <w:tcBorders>
              <w:left w:val="single" w:sz="6" w:space="0" w:color="auto"/>
              <w:bottom w:val="single" w:sz="12" w:space="0" w:color="auto"/>
            </w:tcBorders>
          </w:tcPr>
          <w:p w14:paraId="08203F18" w14:textId="77777777" w:rsidR="00D33269" w:rsidRPr="007A7951" w:rsidRDefault="00D33269" w:rsidP="007A7951">
            <w:pPr>
              <w:keepNext/>
              <w:spacing w:before="40" w:after="40"/>
              <w:jc w:val="center"/>
              <w:rPr>
                <w:rFonts w:ascii="Arial" w:hAnsi="Arial" w:cs="Arial"/>
                <w:b/>
                <w:sz w:val="20"/>
                <w:szCs w:val="20"/>
              </w:rPr>
            </w:pPr>
            <w:r w:rsidRPr="007A7951">
              <w:rPr>
                <w:rFonts w:ascii="Arial" w:hAnsi="Arial" w:cs="Arial"/>
                <w:b/>
                <w:sz w:val="20"/>
                <w:szCs w:val="20"/>
              </w:rPr>
              <w:t>Over</w:t>
            </w:r>
          </w:p>
        </w:tc>
      </w:tr>
      <w:tr w:rsidR="00D33269" w:rsidRPr="007A7951" w14:paraId="1253BC5C" w14:textId="77777777" w:rsidTr="007A7951">
        <w:trPr>
          <w:jc w:val="center"/>
        </w:trPr>
        <w:tc>
          <w:tcPr>
            <w:tcW w:w="1475" w:type="dxa"/>
            <w:tcBorders>
              <w:bottom w:val="single" w:sz="6" w:space="0" w:color="auto"/>
              <w:right w:val="single" w:sz="6" w:space="0" w:color="auto"/>
            </w:tcBorders>
          </w:tcPr>
          <w:p w14:paraId="0CDCFA2D" w14:textId="77777777" w:rsidR="00D33269" w:rsidRPr="007A7951" w:rsidRDefault="00D33269" w:rsidP="007A7951">
            <w:pPr>
              <w:keepNext/>
              <w:spacing w:after="20"/>
              <w:ind w:right="164"/>
              <w:jc w:val="right"/>
              <w:rPr>
                <w:rFonts w:ascii="Arial" w:hAnsi="Arial" w:cs="Arial"/>
                <w:sz w:val="20"/>
                <w:szCs w:val="20"/>
              </w:rPr>
            </w:pPr>
          </w:p>
        </w:tc>
        <w:tc>
          <w:tcPr>
            <w:tcW w:w="1430" w:type="dxa"/>
            <w:tcBorders>
              <w:left w:val="single" w:sz="6" w:space="0" w:color="auto"/>
              <w:bottom w:val="single" w:sz="6" w:space="0" w:color="auto"/>
              <w:right w:val="single" w:sz="6" w:space="0" w:color="auto"/>
            </w:tcBorders>
          </w:tcPr>
          <w:p w14:paraId="14763BCF" w14:textId="77777777" w:rsidR="00D33269" w:rsidRPr="007A7951" w:rsidRDefault="00D33269" w:rsidP="007A7951">
            <w:pPr>
              <w:keepNext/>
              <w:spacing w:after="20"/>
              <w:ind w:right="112"/>
              <w:jc w:val="right"/>
              <w:rPr>
                <w:rFonts w:ascii="Arial" w:hAnsi="Arial" w:cs="Arial"/>
                <w:sz w:val="20"/>
                <w:szCs w:val="20"/>
              </w:rPr>
            </w:pPr>
            <w:r w:rsidRPr="007A7951">
              <w:rPr>
                <w:rFonts w:ascii="Arial" w:hAnsi="Arial" w:cs="Arial"/>
                <w:sz w:val="20"/>
                <w:szCs w:val="20"/>
              </w:rPr>
              <w:t>$10,000</w:t>
            </w:r>
          </w:p>
        </w:tc>
        <w:tc>
          <w:tcPr>
            <w:tcW w:w="1020" w:type="dxa"/>
            <w:tcBorders>
              <w:left w:val="single" w:sz="6" w:space="0" w:color="auto"/>
              <w:bottom w:val="single" w:sz="6" w:space="0" w:color="auto"/>
              <w:right w:val="single" w:sz="6" w:space="0" w:color="auto"/>
            </w:tcBorders>
          </w:tcPr>
          <w:p w14:paraId="16E1352A" w14:textId="77777777" w:rsidR="00D33269" w:rsidRPr="007A7951" w:rsidRDefault="00D33269" w:rsidP="007A7951">
            <w:pPr>
              <w:keepNext/>
              <w:spacing w:after="20"/>
              <w:ind w:left="-108"/>
              <w:jc w:val="right"/>
              <w:rPr>
                <w:rFonts w:ascii="Arial" w:hAnsi="Arial" w:cs="Arial"/>
                <w:sz w:val="20"/>
                <w:szCs w:val="20"/>
              </w:rPr>
            </w:pPr>
          </w:p>
        </w:tc>
        <w:tc>
          <w:tcPr>
            <w:tcW w:w="770" w:type="dxa"/>
            <w:tcBorders>
              <w:left w:val="single" w:sz="6" w:space="0" w:color="auto"/>
              <w:bottom w:val="single" w:sz="6" w:space="0" w:color="auto"/>
              <w:right w:val="single" w:sz="6" w:space="0" w:color="auto"/>
            </w:tcBorders>
          </w:tcPr>
          <w:p w14:paraId="58C1523D" w14:textId="77777777" w:rsidR="00D33269" w:rsidRPr="007A7951" w:rsidRDefault="00D33269" w:rsidP="007A7951">
            <w:pPr>
              <w:keepNext/>
              <w:spacing w:after="20"/>
              <w:jc w:val="center"/>
              <w:rPr>
                <w:rFonts w:ascii="Arial" w:hAnsi="Arial" w:cs="Arial"/>
                <w:sz w:val="20"/>
                <w:szCs w:val="20"/>
              </w:rPr>
            </w:pPr>
          </w:p>
        </w:tc>
        <w:tc>
          <w:tcPr>
            <w:tcW w:w="880" w:type="dxa"/>
            <w:tcBorders>
              <w:left w:val="single" w:sz="6" w:space="0" w:color="auto"/>
              <w:bottom w:val="single" w:sz="6" w:space="0" w:color="auto"/>
              <w:right w:val="single" w:sz="6" w:space="0" w:color="auto"/>
            </w:tcBorders>
          </w:tcPr>
          <w:p w14:paraId="0B7CE107" w14:textId="77777777" w:rsidR="00D33269" w:rsidRPr="007A7951" w:rsidRDefault="00D33269" w:rsidP="007A7951">
            <w:pPr>
              <w:keepNext/>
              <w:spacing w:after="20"/>
              <w:jc w:val="center"/>
              <w:rPr>
                <w:rFonts w:ascii="Arial" w:hAnsi="Arial" w:cs="Arial"/>
                <w:sz w:val="20"/>
                <w:szCs w:val="20"/>
              </w:rPr>
            </w:pPr>
            <w:r w:rsidRPr="007A7951">
              <w:rPr>
                <w:rFonts w:ascii="Arial" w:hAnsi="Arial" w:cs="Arial"/>
                <w:sz w:val="20"/>
                <w:szCs w:val="20"/>
              </w:rPr>
              <w:t>18%</w:t>
            </w:r>
          </w:p>
        </w:tc>
        <w:tc>
          <w:tcPr>
            <w:tcW w:w="1430" w:type="dxa"/>
            <w:tcBorders>
              <w:left w:val="single" w:sz="6" w:space="0" w:color="auto"/>
              <w:bottom w:val="single" w:sz="6" w:space="0" w:color="auto"/>
            </w:tcBorders>
          </w:tcPr>
          <w:p w14:paraId="50D18E7A" w14:textId="77777777" w:rsidR="00D33269" w:rsidRPr="007A7951" w:rsidRDefault="00D33269" w:rsidP="007A7951">
            <w:pPr>
              <w:keepNext/>
              <w:spacing w:after="20"/>
              <w:ind w:right="136"/>
              <w:jc w:val="right"/>
              <w:rPr>
                <w:rFonts w:ascii="Arial" w:hAnsi="Arial" w:cs="Arial"/>
                <w:sz w:val="20"/>
                <w:szCs w:val="20"/>
              </w:rPr>
            </w:pPr>
            <w:r w:rsidRPr="007A7951">
              <w:rPr>
                <w:rFonts w:ascii="Arial" w:hAnsi="Arial" w:cs="Arial"/>
                <w:sz w:val="20"/>
                <w:szCs w:val="20"/>
              </w:rPr>
              <w:t>$0</w:t>
            </w:r>
          </w:p>
        </w:tc>
      </w:tr>
      <w:tr w:rsidR="00D33269" w:rsidRPr="007A7951" w14:paraId="4190C377" w14:textId="77777777" w:rsidTr="007A7951">
        <w:trPr>
          <w:jc w:val="center"/>
        </w:trPr>
        <w:tc>
          <w:tcPr>
            <w:tcW w:w="1475" w:type="dxa"/>
            <w:tcBorders>
              <w:top w:val="single" w:sz="6" w:space="0" w:color="auto"/>
              <w:bottom w:val="single" w:sz="6" w:space="0" w:color="auto"/>
              <w:right w:val="single" w:sz="6" w:space="0" w:color="auto"/>
            </w:tcBorders>
          </w:tcPr>
          <w:p w14:paraId="316DC753" w14:textId="77777777" w:rsidR="00D33269" w:rsidRPr="007A7951" w:rsidRDefault="00D33269" w:rsidP="007A7951">
            <w:pPr>
              <w:keepNext/>
              <w:spacing w:after="20"/>
              <w:ind w:right="164"/>
              <w:jc w:val="right"/>
              <w:rPr>
                <w:rFonts w:ascii="Arial" w:hAnsi="Arial" w:cs="Arial"/>
                <w:sz w:val="20"/>
                <w:szCs w:val="20"/>
              </w:rPr>
            </w:pPr>
            <w:r w:rsidRPr="007A7951">
              <w:rPr>
                <w:rFonts w:ascii="Arial" w:hAnsi="Arial" w:cs="Arial"/>
                <w:sz w:val="20"/>
                <w:szCs w:val="20"/>
              </w:rPr>
              <w:t>$10,000</w:t>
            </w:r>
          </w:p>
        </w:tc>
        <w:tc>
          <w:tcPr>
            <w:tcW w:w="1430" w:type="dxa"/>
            <w:tcBorders>
              <w:top w:val="single" w:sz="6" w:space="0" w:color="auto"/>
              <w:left w:val="single" w:sz="6" w:space="0" w:color="auto"/>
              <w:bottom w:val="single" w:sz="6" w:space="0" w:color="auto"/>
              <w:right w:val="single" w:sz="6" w:space="0" w:color="auto"/>
            </w:tcBorders>
          </w:tcPr>
          <w:p w14:paraId="5B8493F1" w14:textId="77777777" w:rsidR="00D33269" w:rsidRPr="007A7951" w:rsidRDefault="00D33269" w:rsidP="007A7951">
            <w:pPr>
              <w:keepNext/>
              <w:spacing w:after="20"/>
              <w:ind w:right="112"/>
              <w:jc w:val="right"/>
              <w:rPr>
                <w:rFonts w:ascii="Arial" w:hAnsi="Arial" w:cs="Arial"/>
                <w:sz w:val="20"/>
                <w:szCs w:val="20"/>
              </w:rPr>
            </w:pPr>
            <w:r w:rsidRPr="007A7951">
              <w:rPr>
                <w:rFonts w:ascii="Arial" w:hAnsi="Arial" w:cs="Arial"/>
                <w:sz w:val="20"/>
                <w:szCs w:val="20"/>
              </w:rPr>
              <w:t>$20,000</w:t>
            </w:r>
          </w:p>
        </w:tc>
        <w:tc>
          <w:tcPr>
            <w:tcW w:w="1020" w:type="dxa"/>
            <w:tcBorders>
              <w:top w:val="single" w:sz="6" w:space="0" w:color="auto"/>
              <w:left w:val="single" w:sz="6" w:space="0" w:color="auto"/>
              <w:bottom w:val="single" w:sz="6" w:space="0" w:color="auto"/>
              <w:right w:val="single" w:sz="6" w:space="0" w:color="auto"/>
            </w:tcBorders>
          </w:tcPr>
          <w:p w14:paraId="082C67C2" w14:textId="77777777" w:rsidR="00D33269" w:rsidRPr="007A7951" w:rsidRDefault="00D33269" w:rsidP="007A7951">
            <w:pPr>
              <w:keepNext/>
              <w:spacing w:after="20"/>
              <w:ind w:left="-108"/>
              <w:jc w:val="right"/>
              <w:rPr>
                <w:rFonts w:ascii="Arial" w:hAnsi="Arial" w:cs="Arial"/>
                <w:sz w:val="20"/>
                <w:szCs w:val="20"/>
              </w:rPr>
            </w:pPr>
            <w:r w:rsidRPr="007A7951">
              <w:rPr>
                <w:rFonts w:ascii="Arial" w:hAnsi="Arial" w:cs="Arial"/>
                <w:sz w:val="20"/>
                <w:szCs w:val="20"/>
              </w:rPr>
              <w:t>$1,800</w:t>
            </w:r>
          </w:p>
        </w:tc>
        <w:tc>
          <w:tcPr>
            <w:tcW w:w="770" w:type="dxa"/>
            <w:tcBorders>
              <w:top w:val="single" w:sz="6" w:space="0" w:color="auto"/>
              <w:left w:val="single" w:sz="6" w:space="0" w:color="auto"/>
              <w:bottom w:val="single" w:sz="6" w:space="0" w:color="auto"/>
              <w:right w:val="single" w:sz="6" w:space="0" w:color="auto"/>
            </w:tcBorders>
          </w:tcPr>
          <w:p w14:paraId="2A9543D6" w14:textId="77777777" w:rsidR="00D33269" w:rsidRPr="007A7951" w:rsidRDefault="00D33269" w:rsidP="007A7951">
            <w:pPr>
              <w:keepNext/>
              <w:spacing w:after="20"/>
              <w:jc w:val="center"/>
              <w:rPr>
                <w:rFonts w:ascii="Arial" w:hAnsi="Arial" w:cs="Arial"/>
                <w:sz w:val="20"/>
                <w:szCs w:val="20"/>
              </w:rPr>
            </w:pPr>
          </w:p>
        </w:tc>
        <w:tc>
          <w:tcPr>
            <w:tcW w:w="880" w:type="dxa"/>
            <w:tcBorders>
              <w:top w:val="single" w:sz="6" w:space="0" w:color="auto"/>
              <w:left w:val="single" w:sz="6" w:space="0" w:color="auto"/>
              <w:bottom w:val="single" w:sz="6" w:space="0" w:color="auto"/>
              <w:right w:val="single" w:sz="6" w:space="0" w:color="auto"/>
            </w:tcBorders>
          </w:tcPr>
          <w:p w14:paraId="3B5831B9" w14:textId="77777777" w:rsidR="00D33269" w:rsidRPr="007A7951" w:rsidRDefault="00D33269" w:rsidP="007A7951">
            <w:pPr>
              <w:keepNext/>
              <w:spacing w:after="20"/>
              <w:jc w:val="center"/>
              <w:rPr>
                <w:rFonts w:ascii="Arial" w:hAnsi="Arial" w:cs="Arial"/>
                <w:sz w:val="20"/>
                <w:szCs w:val="20"/>
              </w:rPr>
            </w:pPr>
            <w:r w:rsidRPr="007A7951">
              <w:rPr>
                <w:rFonts w:ascii="Arial" w:hAnsi="Arial" w:cs="Arial"/>
                <w:sz w:val="20"/>
                <w:szCs w:val="20"/>
              </w:rPr>
              <w:t>20%</w:t>
            </w:r>
          </w:p>
        </w:tc>
        <w:tc>
          <w:tcPr>
            <w:tcW w:w="1430" w:type="dxa"/>
            <w:tcBorders>
              <w:top w:val="single" w:sz="6" w:space="0" w:color="auto"/>
              <w:left w:val="single" w:sz="6" w:space="0" w:color="auto"/>
              <w:bottom w:val="single" w:sz="6" w:space="0" w:color="auto"/>
            </w:tcBorders>
          </w:tcPr>
          <w:p w14:paraId="41785CE6" w14:textId="77777777" w:rsidR="00D33269" w:rsidRPr="007A7951" w:rsidRDefault="00D33269" w:rsidP="007A7951">
            <w:pPr>
              <w:keepNext/>
              <w:spacing w:after="20"/>
              <w:ind w:right="136"/>
              <w:jc w:val="right"/>
              <w:rPr>
                <w:rFonts w:ascii="Arial" w:hAnsi="Arial" w:cs="Arial"/>
                <w:sz w:val="20"/>
                <w:szCs w:val="20"/>
              </w:rPr>
            </w:pPr>
            <w:r w:rsidRPr="007A7951">
              <w:rPr>
                <w:rFonts w:ascii="Arial" w:hAnsi="Arial" w:cs="Arial"/>
                <w:sz w:val="20"/>
                <w:szCs w:val="20"/>
              </w:rPr>
              <w:t>$10,000</w:t>
            </w:r>
          </w:p>
        </w:tc>
      </w:tr>
      <w:tr w:rsidR="00D33269" w:rsidRPr="007A7951" w14:paraId="04B79877" w14:textId="77777777" w:rsidTr="007A7951">
        <w:trPr>
          <w:jc w:val="center"/>
        </w:trPr>
        <w:tc>
          <w:tcPr>
            <w:tcW w:w="1475" w:type="dxa"/>
            <w:tcBorders>
              <w:top w:val="single" w:sz="6" w:space="0" w:color="auto"/>
              <w:bottom w:val="single" w:sz="6" w:space="0" w:color="auto"/>
              <w:right w:val="single" w:sz="6" w:space="0" w:color="auto"/>
            </w:tcBorders>
          </w:tcPr>
          <w:p w14:paraId="69A772E3" w14:textId="77777777" w:rsidR="00D33269" w:rsidRPr="007A7951" w:rsidRDefault="00D33269" w:rsidP="007A7951">
            <w:pPr>
              <w:keepNext/>
              <w:spacing w:after="20"/>
              <w:ind w:right="164"/>
              <w:jc w:val="right"/>
              <w:rPr>
                <w:rFonts w:ascii="Arial" w:hAnsi="Arial" w:cs="Arial"/>
                <w:sz w:val="20"/>
                <w:szCs w:val="20"/>
              </w:rPr>
            </w:pPr>
            <w:r w:rsidRPr="007A7951">
              <w:rPr>
                <w:rFonts w:ascii="Arial" w:hAnsi="Arial" w:cs="Arial"/>
                <w:sz w:val="20"/>
                <w:szCs w:val="20"/>
              </w:rPr>
              <w:t>$20,000</w:t>
            </w:r>
          </w:p>
        </w:tc>
        <w:tc>
          <w:tcPr>
            <w:tcW w:w="1430" w:type="dxa"/>
            <w:tcBorders>
              <w:top w:val="single" w:sz="6" w:space="0" w:color="auto"/>
              <w:left w:val="single" w:sz="6" w:space="0" w:color="auto"/>
              <w:bottom w:val="single" w:sz="6" w:space="0" w:color="auto"/>
              <w:right w:val="single" w:sz="6" w:space="0" w:color="auto"/>
            </w:tcBorders>
          </w:tcPr>
          <w:p w14:paraId="57EF5351" w14:textId="77777777" w:rsidR="00D33269" w:rsidRPr="007A7951" w:rsidRDefault="00D33269" w:rsidP="007A7951">
            <w:pPr>
              <w:keepNext/>
              <w:spacing w:after="20"/>
              <w:ind w:right="112"/>
              <w:jc w:val="right"/>
              <w:rPr>
                <w:rFonts w:ascii="Arial" w:hAnsi="Arial" w:cs="Arial"/>
                <w:sz w:val="20"/>
                <w:szCs w:val="20"/>
              </w:rPr>
            </w:pPr>
            <w:r w:rsidRPr="007A7951">
              <w:rPr>
                <w:rFonts w:ascii="Arial" w:hAnsi="Arial" w:cs="Arial"/>
                <w:sz w:val="20"/>
                <w:szCs w:val="20"/>
              </w:rPr>
              <w:t>$40,000</w:t>
            </w:r>
          </w:p>
        </w:tc>
        <w:tc>
          <w:tcPr>
            <w:tcW w:w="1020" w:type="dxa"/>
            <w:tcBorders>
              <w:top w:val="single" w:sz="6" w:space="0" w:color="auto"/>
              <w:left w:val="single" w:sz="6" w:space="0" w:color="auto"/>
              <w:bottom w:val="single" w:sz="6" w:space="0" w:color="auto"/>
              <w:right w:val="single" w:sz="6" w:space="0" w:color="auto"/>
            </w:tcBorders>
          </w:tcPr>
          <w:p w14:paraId="135C3700" w14:textId="77777777" w:rsidR="00D33269" w:rsidRPr="007A7951" w:rsidRDefault="00D33269" w:rsidP="007A7951">
            <w:pPr>
              <w:keepNext/>
              <w:spacing w:after="20"/>
              <w:ind w:left="-108"/>
              <w:jc w:val="right"/>
              <w:rPr>
                <w:rFonts w:ascii="Arial" w:hAnsi="Arial" w:cs="Arial"/>
                <w:sz w:val="20"/>
                <w:szCs w:val="20"/>
              </w:rPr>
            </w:pPr>
            <w:r w:rsidRPr="007A7951">
              <w:rPr>
                <w:rFonts w:ascii="Arial" w:hAnsi="Arial" w:cs="Arial"/>
                <w:sz w:val="20"/>
                <w:szCs w:val="20"/>
              </w:rPr>
              <w:t>$3,800</w:t>
            </w:r>
          </w:p>
        </w:tc>
        <w:tc>
          <w:tcPr>
            <w:tcW w:w="770" w:type="dxa"/>
            <w:tcBorders>
              <w:top w:val="single" w:sz="6" w:space="0" w:color="auto"/>
              <w:left w:val="single" w:sz="6" w:space="0" w:color="auto"/>
              <w:bottom w:val="single" w:sz="6" w:space="0" w:color="auto"/>
              <w:right w:val="single" w:sz="6" w:space="0" w:color="auto"/>
            </w:tcBorders>
          </w:tcPr>
          <w:p w14:paraId="53B6B60B" w14:textId="77777777" w:rsidR="00D33269" w:rsidRPr="007A7951" w:rsidRDefault="00D33269" w:rsidP="007A7951">
            <w:pPr>
              <w:keepNext/>
              <w:spacing w:after="20"/>
              <w:jc w:val="center"/>
              <w:rPr>
                <w:rFonts w:ascii="Arial" w:hAnsi="Arial" w:cs="Arial"/>
                <w:sz w:val="20"/>
                <w:szCs w:val="20"/>
              </w:rPr>
            </w:pPr>
          </w:p>
        </w:tc>
        <w:tc>
          <w:tcPr>
            <w:tcW w:w="880" w:type="dxa"/>
            <w:tcBorders>
              <w:top w:val="single" w:sz="6" w:space="0" w:color="auto"/>
              <w:left w:val="single" w:sz="6" w:space="0" w:color="auto"/>
              <w:bottom w:val="single" w:sz="6" w:space="0" w:color="auto"/>
              <w:right w:val="single" w:sz="6" w:space="0" w:color="auto"/>
            </w:tcBorders>
          </w:tcPr>
          <w:p w14:paraId="2372A2EF" w14:textId="77777777" w:rsidR="00D33269" w:rsidRPr="007A7951" w:rsidRDefault="00D33269" w:rsidP="007A7951">
            <w:pPr>
              <w:keepNext/>
              <w:spacing w:after="20"/>
              <w:jc w:val="center"/>
              <w:rPr>
                <w:rFonts w:ascii="Arial" w:hAnsi="Arial" w:cs="Arial"/>
                <w:sz w:val="20"/>
                <w:szCs w:val="20"/>
              </w:rPr>
            </w:pPr>
            <w:r w:rsidRPr="007A7951">
              <w:rPr>
                <w:rFonts w:ascii="Arial" w:hAnsi="Arial" w:cs="Arial"/>
                <w:sz w:val="20"/>
                <w:szCs w:val="20"/>
              </w:rPr>
              <w:t>22%</w:t>
            </w:r>
          </w:p>
        </w:tc>
        <w:tc>
          <w:tcPr>
            <w:tcW w:w="1430" w:type="dxa"/>
            <w:tcBorders>
              <w:top w:val="single" w:sz="6" w:space="0" w:color="auto"/>
              <w:left w:val="single" w:sz="6" w:space="0" w:color="auto"/>
              <w:bottom w:val="single" w:sz="6" w:space="0" w:color="auto"/>
            </w:tcBorders>
          </w:tcPr>
          <w:p w14:paraId="7FE1639E" w14:textId="77777777" w:rsidR="00D33269" w:rsidRPr="007A7951" w:rsidRDefault="00D33269" w:rsidP="007A7951">
            <w:pPr>
              <w:keepNext/>
              <w:spacing w:after="20"/>
              <w:ind w:right="136"/>
              <w:jc w:val="right"/>
              <w:rPr>
                <w:rFonts w:ascii="Arial" w:hAnsi="Arial" w:cs="Arial"/>
                <w:sz w:val="20"/>
                <w:szCs w:val="20"/>
              </w:rPr>
            </w:pPr>
            <w:r w:rsidRPr="007A7951">
              <w:rPr>
                <w:rFonts w:ascii="Arial" w:hAnsi="Arial" w:cs="Arial"/>
                <w:sz w:val="20"/>
                <w:szCs w:val="20"/>
              </w:rPr>
              <w:t>$20,000</w:t>
            </w:r>
          </w:p>
        </w:tc>
      </w:tr>
      <w:tr w:rsidR="00D33269" w:rsidRPr="007A7951" w14:paraId="5AF86685" w14:textId="77777777" w:rsidTr="007A7951">
        <w:trPr>
          <w:jc w:val="center"/>
        </w:trPr>
        <w:tc>
          <w:tcPr>
            <w:tcW w:w="1475" w:type="dxa"/>
            <w:tcBorders>
              <w:top w:val="single" w:sz="6" w:space="0" w:color="auto"/>
              <w:bottom w:val="single" w:sz="6" w:space="0" w:color="auto"/>
              <w:right w:val="single" w:sz="6" w:space="0" w:color="auto"/>
            </w:tcBorders>
          </w:tcPr>
          <w:p w14:paraId="1260CEA5" w14:textId="77777777" w:rsidR="00D33269" w:rsidRPr="007A7951" w:rsidRDefault="00D33269" w:rsidP="007A7951">
            <w:pPr>
              <w:keepNext/>
              <w:spacing w:after="20"/>
              <w:ind w:right="164"/>
              <w:jc w:val="right"/>
              <w:rPr>
                <w:rFonts w:ascii="Arial" w:hAnsi="Arial" w:cs="Arial"/>
                <w:sz w:val="20"/>
                <w:szCs w:val="20"/>
              </w:rPr>
            </w:pPr>
            <w:r w:rsidRPr="007A7951">
              <w:rPr>
                <w:rFonts w:ascii="Arial" w:hAnsi="Arial" w:cs="Arial"/>
                <w:sz w:val="20"/>
                <w:szCs w:val="20"/>
              </w:rPr>
              <w:t>$40,000</w:t>
            </w:r>
          </w:p>
        </w:tc>
        <w:tc>
          <w:tcPr>
            <w:tcW w:w="1430" w:type="dxa"/>
            <w:tcBorders>
              <w:top w:val="single" w:sz="6" w:space="0" w:color="auto"/>
              <w:left w:val="single" w:sz="6" w:space="0" w:color="auto"/>
              <w:bottom w:val="single" w:sz="6" w:space="0" w:color="auto"/>
              <w:right w:val="single" w:sz="6" w:space="0" w:color="auto"/>
            </w:tcBorders>
          </w:tcPr>
          <w:p w14:paraId="26E4595F" w14:textId="77777777" w:rsidR="00D33269" w:rsidRPr="007A7951" w:rsidRDefault="00D33269" w:rsidP="007A7951">
            <w:pPr>
              <w:keepNext/>
              <w:spacing w:after="20"/>
              <w:ind w:right="112"/>
              <w:jc w:val="right"/>
              <w:rPr>
                <w:rFonts w:ascii="Arial" w:hAnsi="Arial" w:cs="Arial"/>
                <w:sz w:val="20"/>
                <w:szCs w:val="20"/>
              </w:rPr>
            </w:pPr>
            <w:r w:rsidRPr="007A7951">
              <w:rPr>
                <w:rFonts w:ascii="Arial" w:hAnsi="Arial" w:cs="Arial"/>
                <w:sz w:val="20"/>
                <w:szCs w:val="20"/>
              </w:rPr>
              <w:t>$60,000</w:t>
            </w:r>
          </w:p>
        </w:tc>
        <w:tc>
          <w:tcPr>
            <w:tcW w:w="1020" w:type="dxa"/>
            <w:tcBorders>
              <w:top w:val="single" w:sz="6" w:space="0" w:color="auto"/>
              <w:left w:val="single" w:sz="6" w:space="0" w:color="auto"/>
              <w:bottom w:val="single" w:sz="6" w:space="0" w:color="auto"/>
              <w:right w:val="single" w:sz="6" w:space="0" w:color="auto"/>
            </w:tcBorders>
          </w:tcPr>
          <w:p w14:paraId="21456BA7" w14:textId="77777777" w:rsidR="00D33269" w:rsidRPr="007A7951" w:rsidRDefault="00D33269" w:rsidP="007A7951">
            <w:pPr>
              <w:keepNext/>
              <w:spacing w:after="20"/>
              <w:ind w:left="-108"/>
              <w:jc w:val="right"/>
              <w:rPr>
                <w:rFonts w:ascii="Arial" w:hAnsi="Arial" w:cs="Arial"/>
                <w:sz w:val="20"/>
                <w:szCs w:val="20"/>
              </w:rPr>
            </w:pPr>
            <w:r w:rsidRPr="007A7951">
              <w:rPr>
                <w:rFonts w:ascii="Arial" w:hAnsi="Arial" w:cs="Arial"/>
                <w:sz w:val="20"/>
                <w:szCs w:val="20"/>
              </w:rPr>
              <w:t>$8,200</w:t>
            </w:r>
          </w:p>
        </w:tc>
        <w:tc>
          <w:tcPr>
            <w:tcW w:w="770" w:type="dxa"/>
            <w:tcBorders>
              <w:top w:val="single" w:sz="6" w:space="0" w:color="auto"/>
              <w:left w:val="single" w:sz="6" w:space="0" w:color="auto"/>
              <w:bottom w:val="single" w:sz="6" w:space="0" w:color="auto"/>
              <w:right w:val="single" w:sz="6" w:space="0" w:color="auto"/>
            </w:tcBorders>
          </w:tcPr>
          <w:p w14:paraId="7F3FACD9" w14:textId="77777777" w:rsidR="00D33269" w:rsidRPr="007A7951" w:rsidRDefault="00D33269" w:rsidP="007A7951">
            <w:pPr>
              <w:keepNext/>
              <w:spacing w:after="20"/>
              <w:jc w:val="center"/>
              <w:rPr>
                <w:rFonts w:ascii="Arial" w:hAnsi="Arial" w:cs="Arial"/>
                <w:sz w:val="20"/>
                <w:szCs w:val="20"/>
              </w:rPr>
            </w:pPr>
          </w:p>
        </w:tc>
        <w:tc>
          <w:tcPr>
            <w:tcW w:w="880" w:type="dxa"/>
            <w:tcBorders>
              <w:top w:val="single" w:sz="6" w:space="0" w:color="auto"/>
              <w:left w:val="single" w:sz="6" w:space="0" w:color="auto"/>
              <w:bottom w:val="single" w:sz="6" w:space="0" w:color="auto"/>
              <w:right w:val="single" w:sz="6" w:space="0" w:color="auto"/>
            </w:tcBorders>
          </w:tcPr>
          <w:p w14:paraId="48D6F01A" w14:textId="77777777" w:rsidR="00D33269" w:rsidRPr="007A7951" w:rsidRDefault="00D33269" w:rsidP="007A7951">
            <w:pPr>
              <w:keepNext/>
              <w:spacing w:after="20"/>
              <w:jc w:val="center"/>
              <w:rPr>
                <w:rFonts w:ascii="Arial" w:hAnsi="Arial" w:cs="Arial"/>
                <w:sz w:val="20"/>
                <w:szCs w:val="20"/>
              </w:rPr>
            </w:pPr>
            <w:r w:rsidRPr="007A7951">
              <w:rPr>
                <w:rFonts w:ascii="Arial" w:hAnsi="Arial" w:cs="Arial"/>
                <w:sz w:val="20"/>
                <w:szCs w:val="20"/>
              </w:rPr>
              <w:t>24%</w:t>
            </w:r>
          </w:p>
        </w:tc>
        <w:tc>
          <w:tcPr>
            <w:tcW w:w="1430" w:type="dxa"/>
            <w:tcBorders>
              <w:top w:val="single" w:sz="6" w:space="0" w:color="auto"/>
              <w:left w:val="single" w:sz="6" w:space="0" w:color="auto"/>
              <w:bottom w:val="single" w:sz="6" w:space="0" w:color="auto"/>
            </w:tcBorders>
          </w:tcPr>
          <w:p w14:paraId="78C5E53E" w14:textId="77777777" w:rsidR="00D33269" w:rsidRPr="007A7951" w:rsidRDefault="00D33269" w:rsidP="007A7951">
            <w:pPr>
              <w:keepNext/>
              <w:spacing w:after="20"/>
              <w:ind w:right="136"/>
              <w:jc w:val="right"/>
              <w:rPr>
                <w:rFonts w:ascii="Arial" w:hAnsi="Arial" w:cs="Arial"/>
                <w:sz w:val="20"/>
                <w:szCs w:val="20"/>
              </w:rPr>
            </w:pPr>
            <w:r w:rsidRPr="007A7951">
              <w:rPr>
                <w:rFonts w:ascii="Arial" w:hAnsi="Arial" w:cs="Arial"/>
                <w:sz w:val="20"/>
                <w:szCs w:val="20"/>
              </w:rPr>
              <w:t>$40,000</w:t>
            </w:r>
          </w:p>
        </w:tc>
      </w:tr>
      <w:tr w:rsidR="00D33269" w:rsidRPr="007A7951" w14:paraId="2B2C906D" w14:textId="77777777" w:rsidTr="007A7951">
        <w:trPr>
          <w:jc w:val="center"/>
        </w:trPr>
        <w:tc>
          <w:tcPr>
            <w:tcW w:w="1475" w:type="dxa"/>
            <w:tcBorders>
              <w:top w:val="single" w:sz="6" w:space="0" w:color="auto"/>
              <w:bottom w:val="single" w:sz="6" w:space="0" w:color="auto"/>
              <w:right w:val="single" w:sz="6" w:space="0" w:color="auto"/>
            </w:tcBorders>
          </w:tcPr>
          <w:p w14:paraId="0681E4D8" w14:textId="77777777" w:rsidR="00D33269" w:rsidRPr="007A7951" w:rsidRDefault="00D33269" w:rsidP="007A7951">
            <w:pPr>
              <w:keepNext/>
              <w:spacing w:after="20"/>
              <w:ind w:right="164"/>
              <w:jc w:val="right"/>
              <w:rPr>
                <w:rFonts w:ascii="Arial" w:hAnsi="Arial" w:cs="Arial"/>
                <w:sz w:val="20"/>
                <w:szCs w:val="20"/>
              </w:rPr>
            </w:pPr>
            <w:r w:rsidRPr="007A7951">
              <w:rPr>
                <w:rFonts w:ascii="Arial" w:hAnsi="Arial" w:cs="Arial"/>
                <w:sz w:val="20"/>
                <w:szCs w:val="20"/>
              </w:rPr>
              <w:t>$60,000</w:t>
            </w:r>
          </w:p>
        </w:tc>
        <w:tc>
          <w:tcPr>
            <w:tcW w:w="1430" w:type="dxa"/>
            <w:tcBorders>
              <w:top w:val="single" w:sz="6" w:space="0" w:color="auto"/>
              <w:left w:val="single" w:sz="6" w:space="0" w:color="auto"/>
              <w:bottom w:val="single" w:sz="6" w:space="0" w:color="auto"/>
              <w:right w:val="single" w:sz="6" w:space="0" w:color="auto"/>
            </w:tcBorders>
          </w:tcPr>
          <w:p w14:paraId="4034F4DB" w14:textId="77777777" w:rsidR="00D33269" w:rsidRPr="007A7951" w:rsidRDefault="00D33269" w:rsidP="007A7951">
            <w:pPr>
              <w:keepNext/>
              <w:spacing w:after="20"/>
              <w:ind w:right="112"/>
              <w:jc w:val="right"/>
              <w:rPr>
                <w:rFonts w:ascii="Arial" w:hAnsi="Arial" w:cs="Arial"/>
                <w:sz w:val="20"/>
                <w:szCs w:val="20"/>
              </w:rPr>
            </w:pPr>
            <w:r w:rsidRPr="007A7951">
              <w:rPr>
                <w:rFonts w:ascii="Arial" w:hAnsi="Arial" w:cs="Arial"/>
                <w:sz w:val="20"/>
                <w:szCs w:val="20"/>
              </w:rPr>
              <w:t>$80,000</w:t>
            </w:r>
          </w:p>
        </w:tc>
        <w:tc>
          <w:tcPr>
            <w:tcW w:w="1020" w:type="dxa"/>
            <w:tcBorders>
              <w:top w:val="single" w:sz="6" w:space="0" w:color="auto"/>
              <w:left w:val="single" w:sz="6" w:space="0" w:color="auto"/>
              <w:bottom w:val="single" w:sz="6" w:space="0" w:color="auto"/>
              <w:right w:val="single" w:sz="6" w:space="0" w:color="auto"/>
            </w:tcBorders>
          </w:tcPr>
          <w:p w14:paraId="4AA24CDA" w14:textId="77777777" w:rsidR="00D33269" w:rsidRPr="007A7951" w:rsidRDefault="00D33269" w:rsidP="007A7951">
            <w:pPr>
              <w:keepNext/>
              <w:spacing w:after="20"/>
              <w:ind w:left="-108"/>
              <w:jc w:val="right"/>
              <w:rPr>
                <w:rFonts w:ascii="Arial" w:hAnsi="Arial" w:cs="Arial"/>
                <w:sz w:val="20"/>
                <w:szCs w:val="20"/>
              </w:rPr>
            </w:pPr>
            <w:r w:rsidRPr="007A7951">
              <w:rPr>
                <w:rFonts w:ascii="Arial" w:hAnsi="Arial" w:cs="Arial"/>
                <w:sz w:val="20"/>
                <w:szCs w:val="20"/>
              </w:rPr>
              <w:t>$13,000</w:t>
            </w:r>
          </w:p>
        </w:tc>
        <w:tc>
          <w:tcPr>
            <w:tcW w:w="770" w:type="dxa"/>
            <w:tcBorders>
              <w:top w:val="single" w:sz="6" w:space="0" w:color="auto"/>
              <w:left w:val="single" w:sz="6" w:space="0" w:color="auto"/>
              <w:bottom w:val="single" w:sz="6" w:space="0" w:color="auto"/>
              <w:right w:val="single" w:sz="6" w:space="0" w:color="auto"/>
            </w:tcBorders>
          </w:tcPr>
          <w:p w14:paraId="4F6B121F" w14:textId="77777777" w:rsidR="00D33269" w:rsidRPr="007A7951" w:rsidRDefault="00D33269" w:rsidP="007A7951">
            <w:pPr>
              <w:keepNext/>
              <w:spacing w:after="20"/>
              <w:jc w:val="center"/>
              <w:rPr>
                <w:rFonts w:ascii="Arial" w:hAnsi="Arial" w:cs="Arial"/>
                <w:sz w:val="20"/>
                <w:szCs w:val="20"/>
              </w:rPr>
            </w:pPr>
          </w:p>
        </w:tc>
        <w:tc>
          <w:tcPr>
            <w:tcW w:w="880" w:type="dxa"/>
            <w:tcBorders>
              <w:top w:val="single" w:sz="6" w:space="0" w:color="auto"/>
              <w:left w:val="single" w:sz="6" w:space="0" w:color="auto"/>
              <w:bottom w:val="single" w:sz="6" w:space="0" w:color="auto"/>
              <w:right w:val="single" w:sz="6" w:space="0" w:color="auto"/>
            </w:tcBorders>
          </w:tcPr>
          <w:p w14:paraId="59A321AD" w14:textId="77777777" w:rsidR="00D33269" w:rsidRPr="007A7951" w:rsidRDefault="00D33269" w:rsidP="007A7951">
            <w:pPr>
              <w:keepNext/>
              <w:spacing w:after="20"/>
              <w:jc w:val="center"/>
              <w:rPr>
                <w:rFonts w:ascii="Arial" w:hAnsi="Arial" w:cs="Arial"/>
                <w:sz w:val="20"/>
                <w:szCs w:val="20"/>
              </w:rPr>
            </w:pPr>
            <w:r w:rsidRPr="007A7951">
              <w:rPr>
                <w:rFonts w:ascii="Arial" w:hAnsi="Arial" w:cs="Arial"/>
                <w:sz w:val="20"/>
                <w:szCs w:val="20"/>
              </w:rPr>
              <w:t>26%</w:t>
            </w:r>
          </w:p>
        </w:tc>
        <w:tc>
          <w:tcPr>
            <w:tcW w:w="1430" w:type="dxa"/>
            <w:tcBorders>
              <w:top w:val="single" w:sz="6" w:space="0" w:color="auto"/>
              <w:left w:val="single" w:sz="6" w:space="0" w:color="auto"/>
              <w:bottom w:val="single" w:sz="6" w:space="0" w:color="auto"/>
            </w:tcBorders>
          </w:tcPr>
          <w:p w14:paraId="624FD1B2" w14:textId="77777777" w:rsidR="00D33269" w:rsidRPr="007A7951" w:rsidRDefault="00D33269" w:rsidP="007A7951">
            <w:pPr>
              <w:keepNext/>
              <w:spacing w:after="20"/>
              <w:ind w:right="136"/>
              <w:jc w:val="right"/>
              <w:rPr>
                <w:rFonts w:ascii="Arial" w:hAnsi="Arial" w:cs="Arial"/>
                <w:sz w:val="20"/>
                <w:szCs w:val="20"/>
              </w:rPr>
            </w:pPr>
            <w:r w:rsidRPr="007A7951">
              <w:rPr>
                <w:rFonts w:ascii="Arial" w:hAnsi="Arial" w:cs="Arial"/>
                <w:sz w:val="20"/>
                <w:szCs w:val="20"/>
              </w:rPr>
              <w:t>$60,000</w:t>
            </w:r>
          </w:p>
        </w:tc>
      </w:tr>
      <w:tr w:rsidR="00D33269" w:rsidRPr="007A7951" w14:paraId="335D324F" w14:textId="77777777" w:rsidTr="007A7951">
        <w:trPr>
          <w:jc w:val="center"/>
        </w:trPr>
        <w:tc>
          <w:tcPr>
            <w:tcW w:w="1475" w:type="dxa"/>
            <w:tcBorders>
              <w:top w:val="single" w:sz="6" w:space="0" w:color="auto"/>
              <w:bottom w:val="single" w:sz="6" w:space="0" w:color="auto"/>
              <w:right w:val="single" w:sz="6" w:space="0" w:color="auto"/>
            </w:tcBorders>
          </w:tcPr>
          <w:p w14:paraId="67AD7B9D" w14:textId="77777777" w:rsidR="00D33269" w:rsidRPr="007A7951" w:rsidRDefault="00D33269" w:rsidP="007A7951">
            <w:pPr>
              <w:keepNext/>
              <w:spacing w:after="20"/>
              <w:ind w:right="164"/>
              <w:jc w:val="right"/>
              <w:rPr>
                <w:rFonts w:ascii="Arial" w:hAnsi="Arial" w:cs="Arial"/>
                <w:sz w:val="20"/>
                <w:szCs w:val="20"/>
              </w:rPr>
            </w:pPr>
            <w:r w:rsidRPr="007A7951">
              <w:rPr>
                <w:rFonts w:ascii="Arial" w:hAnsi="Arial" w:cs="Arial"/>
                <w:sz w:val="20"/>
                <w:szCs w:val="20"/>
              </w:rPr>
              <w:t>$80,000</w:t>
            </w:r>
          </w:p>
        </w:tc>
        <w:tc>
          <w:tcPr>
            <w:tcW w:w="1430" w:type="dxa"/>
            <w:tcBorders>
              <w:top w:val="single" w:sz="6" w:space="0" w:color="auto"/>
              <w:left w:val="single" w:sz="6" w:space="0" w:color="auto"/>
              <w:bottom w:val="single" w:sz="6" w:space="0" w:color="auto"/>
              <w:right w:val="single" w:sz="6" w:space="0" w:color="auto"/>
            </w:tcBorders>
          </w:tcPr>
          <w:p w14:paraId="056C23F5" w14:textId="77777777" w:rsidR="00D33269" w:rsidRPr="007A7951" w:rsidRDefault="00D33269" w:rsidP="007A7951">
            <w:pPr>
              <w:keepNext/>
              <w:spacing w:after="20"/>
              <w:ind w:right="112"/>
              <w:jc w:val="right"/>
              <w:rPr>
                <w:rFonts w:ascii="Arial" w:hAnsi="Arial" w:cs="Arial"/>
                <w:sz w:val="20"/>
                <w:szCs w:val="20"/>
              </w:rPr>
            </w:pPr>
            <w:r w:rsidRPr="007A7951">
              <w:rPr>
                <w:rFonts w:ascii="Arial" w:hAnsi="Arial" w:cs="Arial"/>
                <w:sz w:val="20"/>
                <w:szCs w:val="20"/>
              </w:rPr>
              <w:t>$100,000</w:t>
            </w:r>
          </w:p>
        </w:tc>
        <w:tc>
          <w:tcPr>
            <w:tcW w:w="1020" w:type="dxa"/>
            <w:tcBorders>
              <w:top w:val="single" w:sz="6" w:space="0" w:color="auto"/>
              <w:left w:val="single" w:sz="6" w:space="0" w:color="auto"/>
              <w:bottom w:val="single" w:sz="6" w:space="0" w:color="auto"/>
              <w:right w:val="single" w:sz="6" w:space="0" w:color="auto"/>
            </w:tcBorders>
          </w:tcPr>
          <w:p w14:paraId="20AC3364" w14:textId="77777777" w:rsidR="00D33269" w:rsidRPr="007A7951" w:rsidRDefault="00D33269" w:rsidP="007A7951">
            <w:pPr>
              <w:keepNext/>
              <w:spacing w:after="20"/>
              <w:ind w:left="-108"/>
              <w:jc w:val="right"/>
              <w:rPr>
                <w:rFonts w:ascii="Arial" w:hAnsi="Arial" w:cs="Arial"/>
                <w:sz w:val="20"/>
                <w:szCs w:val="20"/>
              </w:rPr>
            </w:pPr>
            <w:r w:rsidRPr="007A7951">
              <w:rPr>
                <w:rFonts w:ascii="Arial" w:hAnsi="Arial" w:cs="Arial"/>
                <w:sz w:val="20"/>
                <w:szCs w:val="20"/>
              </w:rPr>
              <w:t>$18,200</w:t>
            </w:r>
          </w:p>
        </w:tc>
        <w:tc>
          <w:tcPr>
            <w:tcW w:w="770" w:type="dxa"/>
            <w:tcBorders>
              <w:top w:val="single" w:sz="6" w:space="0" w:color="auto"/>
              <w:left w:val="single" w:sz="6" w:space="0" w:color="auto"/>
              <w:bottom w:val="single" w:sz="6" w:space="0" w:color="auto"/>
              <w:right w:val="single" w:sz="6" w:space="0" w:color="auto"/>
            </w:tcBorders>
          </w:tcPr>
          <w:p w14:paraId="093C3E73" w14:textId="77777777" w:rsidR="00D33269" w:rsidRPr="007A7951" w:rsidRDefault="00D33269" w:rsidP="007A7951">
            <w:pPr>
              <w:keepNext/>
              <w:spacing w:after="20"/>
              <w:jc w:val="center"/>
              <w:rPr>
                <w:rFonts w:ascii="Arial" w:hAnsi="Arial" w:cs="Arial"/>
                <w:sz w:val="20"/>
                <w:szCs w:val="20"/>
              </w:rPr>
            </w:pPr>
          </w:p>
        </w:tc>
        <w:tc>
          <w:tcPr>
            <w:tcW w:w="880" w:type="dxa"/>
            <w:tcBorders>
              <w:top w:val="single" w:sz="6" w:space="0" w:color="auto"/>
              <w:left w:val="single" w:sz="6" w:space="0" w:color="auto"/>
              <w:bottom w:val="single" w:sz="6" w:space="0" w:color="auto"/>
              <w:right w:val="single" w:sz="6" w:space="0" w:color="auto"/>
            </w:tcBorders>
          </w:tcPr>
          <w:p w14:paraId="67348151" w14:textId="77777777" w:rsidR="00D33269" w:rsidRPr="007A7951" w:rsidRDefault="00D33269" w:rsidP="007A7951">
            <w:pPr>
              <w:keepNext/>
              <w:spacing w:after="20"/>
              <w:jc w:val="center"/>
              <w:rPr>
                <w:rFonts w:ascii="Arial" w:hAnsi="Arial" w:cs="Arial"/>
                <w:sz w:val="20"/>
                <w:szCs w:val="20"/>
              </w:rPr>
            </w:pPr>
            <w:r w:rsidRPr="007A7951">
              <w:rPr>
                <w:rFonts w:ascii="Arial" w:hAnsi="Arial" w:cs="Arial"/>
                <w:sz w:val="20"/>
                <w:szCs w:val="20"/>
              </w:rPr>
              <w:t>28%</w:t>
            </w:r>
          </w:p>
        </w:tc>
        <w:tc>
          <w:tcPr>
            <w:tcW w:w="1430" w:type="dxa"/>
            <w:tcBorders>
              <w:top w:val="single" w:sz="6" w:space="0" w:color="auto"/>
              <w:left w:val="single" w:sz="6" w:space="0" w:color="auto"/>
              <w:bottom w:val="single" w:sz="6" w:space="0" w:color="auto"/>
            </w:tcBorders>
          </w:tcPr>
          <w:p w14:paraId="6451DB76" w14:textId="77777777" w:rsidR="00D33269" w:rsidRPr="007A7951" w:rsidRDefault="00D33269" w:rsidP="007A7951">
            <w:pPr>
              <w:keepNext/>
              <w:spacing w:after="20"/>
              <w:ind w:right="136"/>
              <w:jc w:val="right"/>
              <w:rPr>
                <w:rFonts w:ascii="Arial" w:hAnsi="Arial" w:cs="Arial"/>
                <w:sz w:val="20"/>
                <w:szCs w:val="20"/>
              </w:rPr>
            </w:pPr>
            <w:r w:rsidRPr="007A7951">
              <w:rPr>
                <w:rFonts w:ascii="Arial" w:hAnsi="Arial" w:cs="Arial"/>
                <w:sz w:val="20"/>
                <w:szCs w:val="20"/>
              </w:rPr>
              <w:t>$80,000</w:t>
            </w:r>
          </w:p>
        </w:tc>
      </w:tr>
      <w:tr w:rsidR="00D33269" w:rsidRPr="007A7951" w14:paraId="3923A5D4" w14:textId="77777777" w:rsidTr="007A7951">
        <w:trPr>
          <w:jc w:val="center"/>
        </w:trPr>
        <w:tc>
          <w:tcPr>
            <w:tcW w:w="1475" w:type="dxa"/>
            <w:tcBorders>
              <w:top w:val="single" w:sz="6" w:space="0" w:color="auto"/>
              <w:bottom w:val="single" w:sz="6" w:space="0" w:color="auto"/>
              <w:right w:val="single" w:sz="6" w:space="0" w:color="auto"/>
            </w:tcBorders>
          </w:tcPr>
          <w:p w14:paraId="195FBE85" w14:textId="77777777" w:rsidR="00D33269" w:rsidRPr="007A7951" w:rsidRDefault="00D33269" w:rsidP="007A7951">
            <w:pPr>
              <w:keepNext/>
              <w:spacing w:after="20"/>
              <w:ind w:right="164"/>
              <w:jc w:val="right"/>
              <w:rPr>
                <w:rFonts w:ascii="Arial" w:hAnsi="Arial" w:cs="Arial"/>
                <w:sz w:val="20"/>
                <w:szCs w:val="20"/>
              </w:rPr>
            </w:pPr>
            <w:r w:rsidRPr="007A7951">
              <w:rPr>
                <w:rFonts w:ascii="Arial" w:hAnsi="Arial" w:cs="Arial"/>
                <w:sz w:val="20"/>
                <w:szCs w:val="20"/>
              </w:rPr>
              <w:t>$100,000</w:t>
            </w:r>
          </w:p>
        </w:tc>
        <w:tc>
          <w:tcPr>
            <w:tcW w:w="1430" w:type="dxa"/>
            <w:tcBorders>
              <w:top w:val="single" w:sz="6" w:space="0" w:color="auto"/>
              <w:left w:val="single" w:sz="6" w:space="0" w:color="auto"/>
              <w:bottom w:val="single" w:sz="6" w:space="0" w:color="auto"/>
              <w:right w:val="single" w:sz="6" w:space="0" w:color="auto"/>
            </w:tcBorders>
          </w:tcPr>
          <w:p w14:paraId="091CA22D" w14:textId="77777777" w:rsidR="00D33269" w:rsidRPr="007A7951" w:rsidRDefault="00D33269" w:rsidP="007A7951">
            <w:pPr>
              <w:keepNext/>
              <w:spacing w:after="20"/>
              <w:ind w:right="112"/>
              <w:jc w:val="right"/>
              <w:rPr>
                <w:rFonts w:ascii="Arial" w:hAnsi="Arial" w:cs="Arial"/>
                <w:sz w:val="20"/>
                <w:szCs w:val="20"/>
              </w:rPr>
            </w:pPr>
            <w:r w:rsidRPr="007A7951">
              <w:rPr>
                <w:rFonts w:ascii="Arial" w:hAnsi="Arial" w:cs="Arial"/>
                <w:sz w:val="20"/>
                <w:szCs w:val="20"/>
              </w:rPr>
              <w:t>$150,000</w:t>
            </w:r>
          </w:p>
        </w:tc>
        <w:tc>
          <w:tcPr>
            <w:tcW w:w="1020" w:type="dxa"/>
            <w:tcBorders>
              <w:top w:val="single" w:sz="6" w:space="0" w:color="auto"/>
              <w:left w:val="single" w:sz="6" w:space="0" w:color="auto"/>
              <w:bottom w:val="single" w:sz="6" w:space="0" w:color="auto"/>
              <w:right w:val="single" w:sz="6" w:space="0" w:color="auto"/>
            </w:tcBorders>
          </w:tcPr>
          <w:p w14:paraId="2A86521E" w14:textId="77777777" w:rsidR="00D33269" w:rsidRPr="007A7951" w:rsidRDefault="00D33269" w:rsidP="007A7951">
            <w:pPr>
              <w:keepNext/>
              <w:spacing w:after="20"/>
              <w:ind w:left="-108"/>
              <w:jc w:val="right"/>
              <w:rPr>
                <w:rFonts w:ascii="Arial" w:hAnsi="Arial" w:cs="Arial"/>
                <w:sz w:val="20"/>
                <w:szCs w:val="20"/>
              </w:rPr>
            </w:pPr>
            <w:r w:rsidRPr="007A7951">
              <w:rPr>
                <w:rFonts w:ascii="Arial" w:hAnsi="Arial" w:cs="Arial"/>
                <w:sz w:val="20"/>
                <w:szCs w:val="20"/>
              </w:rPr>
              <w:t>$23,800</w:t>
            </w:r>
          </w:p>
        </w:tc>
        <w:tc>
          <w:tcPr>
            <w:tcW w:w="770" w:type="dxa"/>
            <w:tcBorders>
              <w:top w:val="single" w:sz="6" w:space="0" w:color="auto"/>
              <w:left w:val="single" w:sz="6" w:space="0" w:color="auto"/>
              <w:bottom w:val="single" w:sz="6" w:space="0" w:color="auto"/>
              <w:right w:val="single" w:sz="6" w:space="0" w:color="auto"/>
            </w:tcBorders>
          </w:tcPr>
          <w:p w14:paraId="7E092475" w14:textId="77777777" w:rsidR="00D33269" w:rsidRPr="007A7951" w:rsidRDefault="00D33269" w:rsidP="007A7951">
            <w:pPr>
              <w:keepNext/>
              <w:spacing w:after="20"/>
              <w:jc w:val="center"/>
              <w:rPr>
                <w:rFonts w:ascii="Arial" w:hAnsi="Arial" w:cs="Arial"/>
                <w:sz w:val="20"/>
                <w:szCs w:val="20"/>
              </w:rPr>
            </w:pPr>
          </w:p>
        </w:tc>
        <w:tc>
          <w:tcPr>
            <w:tcW w:w="880" w:type="dxa"/>
            <w:tcBorders>
              <w:top w:val="single" w:sz="6" w:space="0" w:color="auto"/>
              <w:left w:val="single" w:sz="6" w:space="0" w:color="auto"/>
              <w:bottom w:val="single" w:sz="6" w:space="0" w:color="auto"/>
              <w:right w:val="single" w:sz="6" w:space="0" w:color="auto"/>
            </w:tcBorders>
          </w:tcPr>
          <w:p w14:paraId="3FC89B5C" w14:textId="77777777" w:rsidR="00D33269" w:rsidRPr="007A7951" w:rsidRDefault="00D33269" w:rsidP="007A7951">
            <w:pPr>
              <w:keepNext/>
              <w:spacing w:after="20"/>
              <w:jc w:val="center"/>
              <w:rPr>
                <w:rFonts w:ascii="Arial" w:hAnsi="Arial" w:cs="Arial"/>
                <w:sz w:val="20"/>
                <w:szCs w:val="20"/>
              </w:rPr>
            </w:pPr>
            <w:r w:rsidRPr="007A7951">
              <w:rPr>
                <w:rFonts w:ascii="Arial" w:hAnsi="Arial" w:cs="Arial"/>
                <w:sz w:val="20"/>
                <w:szCs w:val="20"/>
              </w:rPr>
              <w:t>30%</w:t>
            </w:r>
          </w:p>
        </w:tc>
        <w:tc>
          <w:tcPr>
            <w:tcW w:w="1430" w:type="dxa"/>
            <w:tcBorders>
              <w:top w:val="single" w:sz="6" w:space="0" w:color="auto"/>
              <w:left w:val="single" w:sz="6" w:space="0" w:color="auto"/>
              <w:bottom w:val="single" w:sz="6" w:space="0" w:color="auto"/>
            </w:tcBorders>
          </w:tcPr>
          <w:p w14:paraId="0DFCDFD5" w14:textId="77777777" w:rsidR="00D33269" w:rsidRPr="007A7951" w:rsidRDefault="00D33269" w:rsidP="007A7951">
            <w:pPr>
              <w:keepNext/>
              <w:spacing w:after="20"/>
              <w:ind w:right="136"/>
              <w:jc w:val="right"/>
              <w:rPr>
                <w:rFonts w:ascii="Arial" w:hAnsi="Arial" w:cs="Arial"/>
                <w:sz w:val="20"/>
                <w:szCs w:val="20"/>
              </w:rPr>
            </w:pPr>
            <w:r w:rsidRPr="007A7951">
              <w:rPr>
                <w:rFonts w:ascii="Arial" w:hAnsi="Arial" w:cs="Arial"/>
                <w:sz w:val="20"/>
                <w:szCs w:val="20"/>
              </w:rPr>
              <w:t>$100,000</w:t>
            </w:r>
          </w:p>
        </w:tc>
      </w:tr>
      <w:tr w:rsidR="00D33269" w:rsidRPr="007A7951" w14:paraId="138DD64C" w14:textId="77777777" w:rsidTr="007A7951">
        <w:trPr>
          <w:jc w:val="center"/>
        </w:trPr>
        <w:tc>
          <w:tcPr>
            <w:tcW w:w="1475" w:type="dxa"/>
            <w:tcBorders>
              <w:top w:val="single" w:sz="6" w:space="0" w:color="auto"/>
              <w:bottom w:val="single" w:sz="6" w:space="0" w:color="auto"/>
              <w:right w:val="single" w:sz="6" w:space="0" w:color="auto"/>
            </w:tcBorders>
          </w:tcPr>
          <w:p w14:paraId="279D7961" w14:textId="77777777" w:rsidR="00D33269" w:rsidRPr="007A7951" w:rsidRDefault="00D33269" w:rsidP="007A7951">
            <w:pPr>
              <w:keepNext/>
              <w:spacing w:after="20"/>
              <w:ind w:right="164"/>
              <w:jc w:val="right"/>
              <w:rPr>
                <w:rFonts w:ascii="Arial" w:hAnsi="Arial" w:cs="Arial"/>
                <w:sz w:val="20"/>
                <w:szCs w:val="20"/>
              </w:rPr>
            </w:pPr>
            <w:r w:rsidRPr="007A7951">
              <w:rPr>
                <w:rFonts w:ascii="Arial" w:hAnsi="Arial" w:cs="Arial"/>
                <w:sz w:val="20"/>
                <w:szCs w:val="20"/>
              </w:rPr>
              <w:t>$150,000</w:t>
            </w:r>
          </w:p>
        </w:tc>
        <w:tc>
          <w:tcPr>
            <w:tcW w:w="1430" w:type="dxa"/>
            <w:tcBorders>
              <w:top w:val="single" w:sz="6" w:space="0" w:color="auto"/>
              <w:left w:val="single" w:sz="6" w:space="0" w:color="auto"/>
              <w:bottom w:val="single" w:sz="6" w:space="0" w:color="auto"/>
              <w:right w:val="single" w:sz="6" w:space="0" w:color="auto"/>
            </w:tcBorders>
          </w:tcPr>
          <w:p w14:paraId="5F463D07" w14:textId="77777777" w:rsidR="00D33269" w:rsidRPr="007A7951" w:rsidRDefault="00D33269" w:rsidP="007A7951">
            <w:pPr>
              <w:keepNext/>
              <w:spacing w:after="20"/>
              <w:ind w:right="112"/>
              <w:jc w:val="right"/>
              <w:rPr>
                <w:rFonts w:ascii="Arial" w:hAnsi="Arial" w:cs="Arial"/>
                <w:sz w:val="20"/>
                <w:szCs w:val="20"/>
              </w:rPr>
            </w:pPr>
            <w:r w:rsidRPr="007A7951">
              <w:rPr>
                <w:rFonts w:ascii="Arial" w:hAnsi="Arial" w:cs="Arial"/>
                <w:sz w:val="20"/>
                <w:szCs w:val="20"/>
              </w:rPr>
              <w:t>$250,000</w:t>
            </w:r>
          </w:p>
        </w:tc>
        <w:tc>
          <w:tcPr>
            <w:tcW w:w="1020" w:type="dxa"/>
            <w:tcBorders>
              <w:top w:val="single" w:sz="6" w:space="0" w:color="auto"/>
              <w:left w:val="single" w:sz="6" w:space="0" w:color="auto"/>
              <w:bottom w:val="single" w:sz="6" w:space="0" w:color="auto"/>
              <w:right w:val="single" w:sz="6" w:space="0" w:color="auto"/>
            </w:tcBorders>
          </w:tcPr>
          <w:p w14:paraId="24A017A0" w14:textId="77777777" w:rsidR="00D33269" w:rsidRPr="007A7951" w:rsidRDefault="00D33269" w:rsidP="007A7951">
            <w:pPr>
              <w:keepNext/>
              <w:spacing w:after="20"/>
              <w:ind w:left="-108"/>
              <w:jc w:val="right"/>
              <w:rPr>
                <w:rFonts w:ascii="Arial" w:hAnsi="Arial" w:cs="Arial"/>
                <w:sz w:val="20"/>
                <w:szCs w:val="20"/>
              </w:rPr>
            </w:pPr>
            <w:r w:rsidRPr="007A7951">
              <w:rPr>
                <w:rFonts w:ascii="Arial" w:hAnsi="Arial" w:cs="Arial"/>
                <w:sz w:val="20"/>
                <w:szCs w:val="20"/>
              </w:rPr>
              <w:t>$38,800</w:t>
            </w:r>
          </w:p>
        </w:tc>
        <w:tc>
          <w:tcPr>
            <w:tcW w:w="770" w:type="dxa"/>
            <w:tcBorders>
              <w:top w:val="single" w:sz="6" w:space="0" w:color="auto"/>
              <w:left w:val="single" w:sz="6" w:space="0" w:color="auto"/>
              <w:bottom w:val="single" w:sz="6" w:space="0" w:color="auto"/>
              <w:right w:val="single" w:sz="6" w:space="0" w:color="auto"/>
            </w:tcBorders>
          </w:tcPr>
          <w:p w14:paraId="2CB7260D" w14:textId="77777777" w:rsidR="00D33269" w:rsidRPr="007A7951" w:rsidRDefault="00D33269" w:rsidP="007A7951">
            <w:pPr>
              <w:keepNext/>
              <w:spacing w:after="20"/>
              <w:jc w:val="center"/>
              <w:rPr>
                <w:rFonts w:ascii="Arial" w:hAnsi="Arial" w:cs="Arial"/>
                <w:sz w:val="20"/>
                <w:szCs w:val="20"/>
              </w:rPr>
            </w:pPr>
          </w:p>
        </w:tc>
        <w:tc>
          <w:tcPr>
            <w:tcW w:w="880" w:type="dxa"/>
            <w:tcBorders>
              <w:top w:val="single" w:sz="6" w:space="0" w:color="auto"/>
              <w:left w:val="single" w:sz="6" w:space="0" w:color="auto"/>
              <w:bottom w:val="single" w:sz="6" w:space="0" w:color="auto"/>
              <w:right w:val="single" w:sz="6" w:space="0" w:color="auto"/>
            </w:tcBorders>
          </w:tcPr>
          <w:p w14:paraId="093B7ACC" w14:textId="77777777" w:rsidR="00D33269" w:rsidRPr="007A7951" w:rsidRDefault="00D33269" w:rsidP="007A7951">
            <w:pPr>
              <w:keepNext/>
              <w:spacing w:after="20"/>
              <w:jc w:val="center"/>
              <w:rPr>
                <w:rFonts w:ascii="Arial" w:hAnsi="Arial" w:cs="Arial"/>
                <w:sz w:val="20"/>
                <w:szCs w:val="20"/>
              </w:rPr>
            </w:pPr>
            <w:r w:rsidRPr="007A7951">
              <w:rPr>
                <w:rFonts w:ascii="Arial" w:hAnsi="Arial" w:cs="Arial"/>
                <w:sz w:val="20"/>
                <w:szCs w:val="20"/>
              </w:rPr>
              <w:t>32%</w:t>
            </w:r>
          </w:p>
        </w:tc>
        <w:tc>
          <w:tcPr>
            <w:tcW w:w="1430" w:type="dxa"/>
            <w:tcBorders>
              <w:top w:val="single" w:sz="6" w:space="0" w:color="auto"/>
              <w:left w:val="single" w:sz="6" w:space="0" w:color="auto"/>
              <w:bottom w:val="single" w:sz="6" w:space="0" w:color="auto"/>
            </w:tcBorders>
          </w:tcPr>
          <w:p w14:paraId="49E28ED1" w14:textId="77777777" w:rsidR="00D33269" w:rsidRPr="007A7951" w:rsidRDefault="00D33269" w:rsidP="007A7951">
            <w:pPr>
              <w:keepNext/>
              <w:spacing w:after="20"/>
              <w:ind w:right="136"/>
              <w:jc w:val="right"/>
              <w:rPr>
                <w:rFonts w:ascii="Arial" w:hAnsi="Arial" w:cs="Arial"/>
                <w:sz w:val="20"/>
                <w:szCs w:val="20"/>
              </w:rPr>
            </w:pPr>
            <w:r w:rsidRPr="007A7951">
              <w:rPr>
                <w:rFonts w:ascii="Arial" w:hAnsi="Arial" w:cs="Arial"/>
                <w:sz w:val="20"/>
                <w:szCs w:val="20"/>
              </w:rPr>
              <w:t>$150,000</w:t>
            </w:r>
          </w:p>
        </w:tc>
      </w:tr>
      <w:tr w:rsidR="00D33269" w:rsidRPr="007A7951" w14:paraId="5023A36A" w14:textId="77777777" w:rsidTr="007A7951">
        <w:trPr>
          <w:jc w:val="center"/>
        </w:trPr>
        <w:tc>
          <w:tcPr>
            <w:tcW w:w="1475" w:type="dxa"/>
            <w:tcBorders>
              <w:top w:val="single" w:sz="6" w:space="0" w:color="auto"/>
              <w:bottom w:val="single" w:sz="6" w:space="0" w:color="auto"/>
              <w:right w:val="single" w:sz="6" w:space="0" w:color="auto"/>
            </w:tcBorders>
          </w:tcPr>
          <w:p w14:paraId="4362EA71" w14:textId="77777777" w:rsidR="00D33269" w:rsidRPr="007A7951" w:rsidRDefault="00D33269" w:rsidP="007A7951">
            <w:pPr>
              <w:keepNext/>
              <w:spacing w:after="20"/>
              <w:ind w:right="164"/>
              <w:jc w:val="right"/>
              <w:rPr>
                <w:rFonts w:ascii="Arial" w:hAnsi="Arial" w:cs="Arial"/>
                <w:sz w:val="20"/>
                <w:szCs w:val="20"/>
              </w:rPr>
            </w:pPr>
            <w:r w:rsidRPr="007A7951">
              <w:rPr>
                <w:rFonts w:ascii="Arial" w:hAnsi="Arial" w:cs="Arial"/>
                <w:sz w:val="20"/>
                <w:szCs w:val="20"/>
              </w:rPr>
              <w:t>$250,000</w:t>
            </w:r>
          </w:p>
        </w:tc>
        <w:tc>
          <w:tcPr>
            <w:tcW w:w="1430" w:type="dxa"/>
            <w:tcBorders>
              <w:top w:val="single" w:sz="6" w:space="0" w:color="auto"/>
              <w:left w:val="single" w:sz="6" w:space="0" w:color="auto"/>
              <w:bottom w:val="single" w:sz="6" w:space="0" w:color="auto"/>
              <w:right w:val="single" w:sz="6" w:space="0" w:color="auto"/>
            </w:tcBorders>
          </w:tcPr>
          <w:p w14:paraId="44C8B9CE" w14:textId="77777777" w:rsidR="00D33269" w:rsidRPr="007A7951" w:rsidRDefault="00D33269" w:rsidP="007A7951">
            <w:pPr>
              <w:keepNext/>
              <w:spacing w:after="20"/>
              <w:ind w:right="112"/>
              <w:jc w:val="right"/>
              <w:rPr>
                <w:rFonts w:ascii="Arial" w:hAnsi="Arial" w:cs="Arial"/>
                <w:sz w:val="20"/>
                <w:szCs w:val="20"/>
              </w:rPr>
            </w:pPr>
            <w:r w:rsidRPr="007A7951">
              <w:rPr>
                <w:rFonts w:ascii="Arial" w:hAnsi="Arial" w:cs="Arial"/>
                <w:sz w:val="20"/>
                <w:szCs w:val="20"/>
              </w:rPr>
              <w:t>$500,000</w:t>
            </w:r>
          </w:p>
        </w:tc>
        <w:tc>
          <w:tcPr>
            <w:tcW w:w="1020" w:type="dxa"/>
            <w:tcBorders>
              <w:top w:val="single" w:sz="6" w:space="0" w:color="auto"/>
              <w:left w:val="single" w:sz="6" w:space="0" w:color="auto"/>
              <w:bottom w:val="single" w:sz="6" w:space="0" w:color="auto"/>
              <w:right w:val="single" w:sz="6" w:space="0" w:color="auto"/>
            </w:tcBorders>
          </w:tcPr>
          <w:p w14:paraId="638CFBFC" w14:textId="77777777" w:rsidR="00D33269" w:rsidRPr="007A7951" w:rsidRDefault="00D33269" w:rsidP="007A7951">
            <w:pPr>
              <w:keepNext/>
              <w:spacing w:after="20"/>
              <w:ind w:left="-108"/>
              <w:jc w:val="right"/>
              <w:rPr>
                <w:rFonts w:ascii="Arial" w:hAnsi="Arial" w:cs="Arial"/>
                <w:sz w:val="20"/>
                <w:szCs w:val="20"/>
              </w:rPr>
            </w:pPr>
            <w:r w:rsidRPr="007A7951">
              <w:rPr>
                <w:rFonts w:ascii="Arial" w:hAnsi="Arial" w:cs="Arial"/>
                <w:sz w:val="20"/>
                <w:szCs w:val="20"/>
              </w:rPr>
              <w:t>$70,800</w:t>
            </w:r>
          </w:p>
        </w:tc>
        <w:tc>
          <w:tcPr>
            <w:tcW w:w="770" w:type="dxa"/>
            <w:tcBorders>
              <w:top w:val="single" w:sz="6" w:space="0" w:color="auto"/>
              <w:left w:val="single" w:sz="6" w:space="0" w:color="auto"/>
              <w:bottom w:val="single" w:sz="6" w:space="0" w:color="auto"/>
              <w:right w:val="single" w:sz="6" w:space="0" w:color="auto"/>
            </w:tcBorders>
          </w:tcPr>
          <w:p w14:paraId="32ABDED2" w14:textId="77777777" w:rsidR="00D33269" w:rsidRPr="007A7951" w:rsidRDefault="00D33269" w:rsidP="007A7951">
            <w:pPr>
              <w:keepNext/>
              <w:spacing w:after="20"/>
              <w:jc w:val="center"/>
              <w:rPr>
                <w:rFonts w:ascii="Arial" w:hAnsi="Arial" w:cs="Arial"/>
                <w:sz w:val="20"/>
                <w:szCs w:val="20"/>
              </w:rPr>
            </w:pPr>
          </w:p>
        </w:tc>
        <w:tc>
          <w:tcPr>
            <w:tcW w:w="880" w:type="dxa"/>
            <w:tcBorders>
              <w:top w:val="single" w:sz="6" w:space="0" w:color="auto"/>
              <w:left w:val="single" w:sz="6" w:space="0" w:color="auto"/>
              <w:bottom w:val="single" w:sz="6" w:space="0" w:color="auto"/>
              <w:right w:val="single" w:sz="6" w:space="0" w:color="auto"/>
            </w:tcBorders>
          </w:tcPr>
          <w:p w14:paraId="068FE3D4" w14:textId="77777777" w:rsidR="00D33269" w:rsidRPr="007A7951" w:rsidRDefault="00D33269" w:rsidP="007A7951">
            <w:pPr>
              <w:keepNext/>
              <w:spacing w:after="20"/>
              <w:jc w:val="center"/>
              <w:rPr>
                <w:rFonts w:ascii="Arial" w:hAnsi="Arial" w:cs="Arial"/>
                <w:sz w:val="20"/>
                <w:szCs w:val="20"/>
              </w:rPr>
            </w:pPr>
            <w:r w:rsidRPr="007A7951">
              <w:rPr>
                <w:rFonts w:ascii="Arial" w:hAnsi="Arial" w:cs="Arial"/>
                <w:sz w:val="20"/>
                <w:szCs w:val="20"/>
              </w:rPr>
              <w:t>34%</w:t>
            </w:r>
          </w:p>
        </w:tc>
        <w:tc>
          <w:tcPr>
            <w:tcW w:w="1430" w:type="dxa"/>
            <w:tcBorders>
              <w:top w:val="single" w:sz="6" w:space="0" w:color="auto"/>
              <w:left w:val="single" w:sz="6" w:space="0" w:color="auto"/>
              <w:bottom w:val="single" w:sz="6" w:space="0" w:color="auto"/>
            </w:tcBorders>
          </w:tcPr>
          <w:p w14:paraId="5923DEB5" w14:textId="77777777" w:rsidR="00D33269" w:rsidRPr="007A7951" w:rsidRDefault="00D33269" w:rsidP="007A7951">
            <w:pPr>
              <w:keepNext/>
              <w:spacing w:after="20"/>
              <w:ind w:right="136"/>
              <w:jc w:val="right"/>
              <w:rPr>
                <w:rFonts w:ascii="Arial" w:hAnsi="Arial" w:cs="Arial"/>
                <w:sz w:val="20"/>
                <w:szCs w:val="20"/>
              </w:rPr>
            </w:pPr>
            <w:r w:rsidRPr="007A7951">
              <w:rPr>
                <w:rFonts w:ascii="Arial" w:hAnsi="Arial" w:cs="Arial"/>
                <w:sz w:val="20"/>
                <w:szCs w:val="20"/>
              </w:rPr>
              <w:t>$250,000</w:t>
            </w:r>
          </w:p>
        </w:tc>
      </w:tr>
      <w:tr w:rsidR="00496A46" w:rsidRPr="007A7951" w14:paraId="77BFCE33" w14:textId="77777777" w:rsidTr="00F733FC">
        <w:trPr>
          <w:jc w:val="center"/>
        </w:trPr>
        <w:tc>
          <w:tcPr>
            <w:tcW w:w="1475" w:type="dxa"/>
            <w:tcBorders>
              <w:top w:val="single" w:sz="6" w:space="0" w:color="auto"/>
              <w:bottom w:val="single" w:sz="6" w:space="0" w:color="auto"/>
              <w:right w:val="single" w:sz="6" w:space="0" w:color="auto"/>
            </w:tcBorders>
            <w:vAlign w:val="center"/>
          </w:tcPr>
          <w:p w14:paraId="0240F54D" w14:textId="77777777" w:rsidR="00496A46" w:rsidRPr="00496A46" w:rsidRDefault="00496A46" w:rsidP="007A7951">
            <w:pPr>
              <w:keepNext/>
              <w:spacing w:after="20"/>
              <w:ind w:right="164"/>
              <w:jc w:val="right"/>
              <w:rPr>
                <w:rFonts w:ascii="Arial" w:hAnsi="Arial" w:cs="Arial"/>
                <w:sz w:val="20"/>
                <w:szCs w:val="20"/>
              </w:rPr>
            </w:pPr>
            <w:r w:rsidRPr="00496A46">
              <w:rPr>
                <w:rFonts w:ascii="Arial" w:hAnsi="Arial" w:cs="Arial"/>
                <w:sz w:val="20"/>
                <w:szCs w:val="20"/>
              </w:rPr>
              <w:t>$500,000</w:t>
            </w:r>
          </w:p>
        </w:tc>
        <w:tc>
          <w:tcPr>
            <w:tcW w:w="1430" w:type="dxa"/>
            <w:tcBorders>
              <w:top w:val="single" w:sz="6" w:space="0" w:color="auto"/>
              <w:left w:val="single" w:sz="6" w:space="0" w:color="auto"/>
              <w:bottom w:val="single" w:sz="6" w:space="0" w:color="auto"/>
              <w:right w:val="single" w:sz="6" w:space="0" w:color="auto"/>
            </w:tcBorders>
            <w:vAlign w:val="center"/>
          </w:tcPr>
          <w:p w14:paraId="110F2BA5" w14:textId="77777777" w:rsidR="00496A46" w:rsidRPr="00496A46" w:rsidRDefault="00496A46" w:rsidP="007A7951">
            <w:pPr>
              <w:keepNext/>
              <w:spacing w:after="20"/>
              <w:ind w:right="112"/>
              <w:jc w:val="right"/>
              <w:rPr>
                <w:rFonts w:ascii="Arial" w:hAnsi="Arial" w:cs="Arial"/>
                <w:sz w:val="20"/>
                <w:szCs w:val="20"/>
              </w:rPr>
            </w:pPr>
            <w:r w:rsidRPr="00496A46">
              <w:rPr>
                <w:rFonts w:ascii="Arial" w:hAnsi="Arial" w:cs="Arial"/>
                <w:sz w:val="20"/>
                <w:szCs w:val="20"/>
              </w:rPr>
              <w:t>$750,000</w:t>
            </w:r>
          </w:p>
        </w:tc>
        <w:tc>
          <w:tcPr>
            <w:tcW w:w="1020" w:type="dxa"/>
            <w:tcBorders>
              <w:top w:val="single" w:sz="6" w:space="0" w:color="auto"/>
              <w:left w:val="single" w:sz="6" w:space="0" w:color="auto"/>
              <w:bottom w:val="single" w:sz="6" w:space="0" w:color="auto"/>
              <w:right w:val="single" w:sz="6" w:space="0" w:color="auto"/>
            </w:tcBorders>
            <w:vAlign w:val="center"/>
          </w:tcPr>
          <w:p w14:paraId="0E0A13EA" w14:textId="77777777" w:rsidR="00496A46" w:rsidRPr="00496A46" w:rsidRDefault="00496A46" w:rsidP="007A7951">
            <w:pPr>
              <w:keepNext/>
              <w:spacing w:after="20"/>
              <w:ind w:left="-108"/>
              <w:jc w:val="right"/>
              <w:rPr>
                <w:rFonts w:ascii="Arial" w:hAnsi="Arial" w:cs="Arial"/>
                <w:sz w:val="20"/>
                <w:szCs w:val="20"/>
              </w:rPr>
            </w:pPr>
            <w:r w:rsidRPr="00496A46">
              <w:rPr>
                <w:rFonts w:ascii="Arial" w:hAnsi="Arial" w:cs="Arial"/>
                <w:sz w:val="20"/>
                <w:szCs w:val="20"/>
              </w:rPr>
              <w:t>$155,800</w:t>
            </w:r>
          </w:p>
        </w:tc>
        <w:tc>
          <w:tcPr>
            <w:tcW w:w="770" w:type="dxa"/>
            <w:tcBorders>
              <w:top w:val="single" w:sz="6" w:space="0" w:color="auto"/>
              <w:left w:val="single" w:sz="6" w:space="0" w:color="auto"/>
              <w:bottom w:val="single" w:sz="6" w:space="0" w:color="auto"/>
              <w:right w:val="single" w:sz="6" w:space="0" w:color="auto"/>
            </w:tcBorders>
            <w:vAlign w:val="center"/>
          </w:tcPr>
          <w:p w14:paraId="33AAC09D" w14:textId="77777777" w:rsidR="00496A46" w:rsidRPr="00496A46" w:rsidRDefault="00496A46" w:rsidP="007A7951">
            <w:pPr>
              <w:keepNext/>
              <w:spacing w:after="20"/>
              <w:jc w:val="center"/>
              <w:rPr>
                <w:rFonts w:ascii="Arial" w:hAnsi="Arial" w:cs="Arial"/>
                <w:sz w:val="20"/>
                <w:szCs w:val="20"/>
              </w:rPr>
            </w:pPr>
          </w:p>
        </w:tc>
        <w:tc>
          <w:tcPr>
            <w:tcW w:w="880" w:type="dxa"/>
            <w:tcBorders>
              <w:top w:val="single" w:sz="6" w:space="0" w:color="auto"/>
              <w:left w:val="single" w:sz="6" w:space="0" w:color="auto"/>
              <w:bottom w:val="single" w:sz="6" w:space="0" w:color="auto"/>
              <w:right w:val="single" w:sz="6" w:space="0" w:color="auto"/>
            </w:tcBorders>
            <w:vAlign w:val="center"/>
          </w:tcPr>
          <w:p w14:paraId="38AC2140" w14:textId="77777777" w:rsidR="00496A46" w:rsidRPr="00496A46" w:rsidRDefault="00496A46" w:rsidP="0006719E">
            <w:pPr>
              <w:keepNext/>
              <w:spacing w:after="20"/>
              <w:jc w:val="center"/>
              <w:rPr>
                <w:rFonts w:ascii="Arial" w:hAnsi="Arial" w:cs="Arial"/>
                <w:sz w:val="20"/>
                <w:szCs w:val="20"/>
              </w:rPr>
            </w:pPr>
            <w:r w:rsidRPr="00496A46">
              <w:rPr>
                <w:rFonts w:ascii="Arial" w:hAnsi="Arial" w:cs="Arial"/>
                <w:sz w:val="20"/>
                <w:szCs w:val="20"/>
              </w:rPr>
              <w:t>37%</w:t>
            </w:r>
          </w:p>
        </w:tc>
        <w:tc>
          <w:tcPr>
            <w:tcW w:w="1430" w:type="dxa"/>
            <w:tcBorders>
              <w:top w:val="single" w:sz="6" w:space="0" w:color="auto"/>
              <w:left w:val="single" w:sz="6" w:space="0" w:color="auto"/>
              <w:bottom w:val="single" w:sz="6" w:space="0" w:color="auto"/>
            </w:tcBorders>
            <w:vAlign w:val="center"/>
          </w:tcPr>
          <w:p w14:paraId="3E846267" w14:textId="77777777" w:rsidR="00496A46" w:rsidRPr="00496A46" w:rsidRDefault="00496A46" w:rsidP="007A7951">
            <w:pPr>
              <w:keepNext/>
              <w:spacing w:after="20"/>
              <w:ind w:right="136"/>
              <w:jc w:val="right"/>
              <w:rPr>
                <w:rFonts w:ascii="Arial" w:hAnsi="Arial" w:cs="Arial"/>
                <w:sz w:val="20"/>
                <w:szCs w:val="20"/>
              </w:rPr>
            </w:pPr>
            <w:r w:rsidRPr="00496A46">
              <w:rPr>
                <w:rFonts w:ascii="Arial" w:hAnsi="Arial" w:cs="Arial"/>
                <w:sz w:val="20"/>
                <w:szCs w:val="20"/>
              </w:rPr>
              <w:t>$500,000</w:t>
            </w:r>
          </w:p>
        </w:tc>
      </w:tr>
      <w:tr w:rsidR="00496A46" w:rsidRPr="007A7951" w14:paraId="7B066313" w14:textId="77777777" w:rsidTr="00F733FC">
        <w:trPr>
          <w:jc w:val="center"/>
        </w:trPr>
        <w:tc>
          <w:tcPr>
            <w:tcW w:w="1475" w:type="dxa"/>
            <w:tcBorders>
              <w:top w:val="single" w:sz="6" w:space="0" w:color="auto"/>
              <w:bottom w:val="single" w:sz="6" w:space="0" w:color="auto"/>
              <w:right w:val="single" w:sz="6" w:space="0" w:color="auto"/>
            </w:tcBorders>
            <w:vAlign w:val="center"/>
          </w:tcPr>
          <w:p w14:paraId="145670FE" w14:textId="77777777" w:rsidR="00496A46" w:rsidRPr="00496A46" w:rsidRDefault="00496A46" w:rsidP="007A7951">
            <w:pPr>
              <w:keepNext/>
              <w:spacing w:after="20"/>
              <w:ind w:right="164"/>
              <w:jc w:val="right"/>
              <w:rPr>
                <w:rFonts w:ascii="Arial" w:hAnsi="Arial" w:cs="Arial"/>
                <w:sz w:val="20"/>
                <w:szCs w:val="20"/>
              </w:rPr>
            </w:pPr>
            <w:r w:rsidRPr="00496A46">
              <w:rPr>
                <w:rFonts w:ascii="Arial" w:hAnsi="Arial" w:cs="Arial"/>
                <w:sz w:val="20"/>
                <w:szCs w:val="20"/>
              </w:rPr>
              <w:t>$750,000</w:t>
            </w:r>
          </w:p>
        </w:tc>
        <w:tc>
          <w:tcPr>
            <w:tcW w:w="1430" w:type="dxa"/>
            <w:tcBorders>
              <w:top w:val="single" w:sz="6" w:space="0" w:color="auto"/>
              <w:left w:val="single" w:sz="6" w:space="0" w:color="auto"/>
              <w:bottom w:val="single" w:sz="6" w:space="0" w:color="auto"/>
              <w:right w:val="single" w:sz="6" w:space="0" w:color="auto"/>
            </w:tcBorders>
            <w:vAlign w:val="center"/>
          </w:tcPr>
          <w:p w14:paraId="53397A7E" w14:textId="77777777" w:rsidR="00496A46" w:rsidRPr="00496A46" w:rsidRDefault="00496A46" w:rsidP="007A7951">
            <w:pPr>
              <w:keepNext/>
              <w:spacing w:after="20"/>
              <w:ind w:right="112"/>
              <w:jc w:val="right"/>
              <w:rPr>
                <w:rFonts w:ascii="Arial" w:hAnsi="Arial" w:cs="Arial"/>
                <w:sz w:val="20"/>
                <w:szCs w:val="20"/>
              </w:rPr>
            </w:pPr>
            <w:r w:rsidRPr="00496A46">
              <w:rPr>
                <w:rFonts w:ascii="Arial" w:hAnsi="Arial" w:cs="Arial"/>
                <w:sz w:val="20"/>
                <w:szCs w:val="20"/>
              </w:rPr>
              <w:t>$1,000,000</w:t>
            </w:r>
          </w:p>
        </w:tc>
        <w:tc>
          <w:tcPr>
            <w:tcW w:w="1020" w:type="dxa"/>
            <w:tcBorders>
              <w:top w:val="single" w:sz="6" w:space="0" w:color="auto"/>
              <w:left w:val="single" w:sz="6" w:space="0" w:color="auto"/>
              <w:bottom w:val="single" w:sz="6" w:space="0" w:color="auto"/>
              <w:right w:val="single" w:sz="6" w:space="0" w:color="auto"/>
            </w:tcBorders>
            <w:vAlign w:val="center"/>
          </w:tcPr>
          <w:p w14:paraId="5F1D12C8" w14:textId="77777777" w:rsidR="00496A46" w:rsidRPr="00496A46" w:rsidRDefault="00496A46" w:rsidP="007A7951">
            <w:pPr>
              <w:keepNext/>
              <w:spacing w:after="20"/>
              <w:ind w:left="-108"/>
              <w:jc w:val="right"/>
              <w:rPr>
                <w:rFonts w:ascii="Arial" w:hAnsi="Arial" w:cs="Arial"/>
                <w:sz w:val="20"/>
                <w:szCs w:val="20"/>
              </w:rPr>
            </w:pPr>
            <w:r w:rsidRPr="00496A46">
              <w:rPr>
                <w:rFonts w:ascii="Arial" w:hAnsi="Arial" w:cs="Arial"/>
                <w:sz w:val="20"/>
                <w:szCs w:val="20"/>
              </w:rPr>
              <w:t>$248,300</w:t>
            </w:r>
          </w:p>
        </w:tc>
        <w:tc>
          <w:tcPr>
            <w:tcW w:w="770" w:type="dxa"/>
            <w:tcBorders>
              <w:top w:val="single" w:sz="6" w:space="0" w:color="auto"/>
              <w:left w:val="single" w:sz="6" w:space="0" w:color="auto"/>
              <w:bottom w:val="single" w:sz="6" w:space="0" w:color="auto"/>
              <w:right w:val="single" w:sz="6" w:space="0" w:color="auto"/>
            </w:tcBorders>
            <w:vAlign w:val="center"/>
          </w:tcPr>
          <w:p w14:paraId="796668C8" w14:textId="77777777" w:rsidR="00496A46" w:rsidRPr="00496A46" w:rsidRDefault="00496A46" w:rsidP="007A7951">
            <w:pPr>
              <w:keepNext/>
              <w:spacing w:after="20"/>
              <w:jc w:val="center"/>
              <w:rPr>
                <w:rFonts w:ascii="Arial" w:hAnsi="Arial" w:cs="Arial"/>
                <w:sz w:val="20"/>
                <w:szCs w:val="20"/>
              </w:rPr>
            </w:pPr>
          </w:p>
        </w:tc>
        <w:tc>
          <w:tcPr>
            <w:tcW w:w="880" w:type="dxa"/>
            <w:tcBorders>
              <w:top w:val="single" w:sz="6" w:space="0" w:color="auto"/>
              <w:left w:val="single" w:sz="6" w:space="0" w:color="auto"/>
              <w:bottom w:val="single" w:sz="6" w:space="0" w:color="auto"/>
              <w:right w:val="single" w:sz="6" w:space="0" w:color="auto"/>
            </w:tcBorders>
            <w:vAlign w:val="center"/>
          </w:tcPr>
          <w:p w14:paraId="68CEB099" w14:textId="77777777" w:rsidR="00496A46" w:rsidRPr="00496A46" w:rsidRDefault="00496A46" w:rsidP="0006719E">
            <w:pPr>
              <w:keepNext/>
              <w:spacing w:after="20"/>
              <w:jc w:val="center"/>
              <w:rPr>
                <w:rFonts w:ascii="Arial" w:hAnsi="Arial" w:cs="Arial"/>
                <w:sz w:val="20"/>
                <w:szCs w:val="20"/>
              </w:rPr>
            </w:pPr>
            <w:r w:rsidRPr="00496A46">
              <w:rPr>
                <w:rFonts w:ascii="Arial" w:hAnsi="Arial" w:cs="Arial"/>
                <w:sz w:val="20"/>
                <w:szCs w:val="20"/>
              </w:rPr>
              <w:t>39%</w:t>
            </w:r>
          </w:p>
        </w:tc>
        <w:tc>
          <w:tcPr>
            <w:tcW w:w="1430" w:type="dxa"/>
            <w:tcBorders>
              <w:top w:val="single" w:sz="6" w:space="0" w:color="auto"/>
              <w:left w:val="single" w:sz="6" w:space="0" w:color="auto"/>
              <w:bottom w:val="single" w:sz="6" w:space="0" w:color="auto"/>
            </w:tcBorders>
            <w:vAlign w:val="center"/>
          </w:tcPr>
          <w:p w14:paraId="5C59C5CE" w14:textId="77777777" w:rsidR="00496A46" w:rsidRPr="00496A46" w:rsidRDefault="00496A46" w:rsidP="007A7951">
            <w:pPr>
              <w:keepNext/>
              <w:spacing w:after="20"/>
              <w:ind w:right="136"/>
              <w:jc w:val="right"/>
              <w:rPr>
                <w:rFonts w:ascii="Arial" w:hAnsi="Arial" w:cs="Arial"/>
                <w:sz w:val="20"/>
                <w:szCs w:val="20"/>
              </w:rPr>
            </w:pPr>
            <w:r w:rsidRPr="00496A46">
              <w:rPr>
                <w:rFonts w:ascii="Arial" w:hAnsi="Arial" w:cs="Arial"/>
                <w:sz w:val="20"/>
                <w:szCs w:val="20"/>
              </w:rPr>
              <w:t>$750,000</w:t>
            </w:r>
          </w:p>
        </w:tc>
      </w:tr>
      <w:tr w:rsidR="00496A46" w:rsidRPr="007A7951" w14:paraId="1BD8DB70" w14:textId="77777777" w:rsidTr="00F733FC">
        <w:trPr>
          <w:jc w:val="center"/>
        </w:trPr>
        <w:tc>
          <w:tcPr>
            <w:tcW w:w="1475" w:type="dxa"/>
            <w:tcBorders>
              <w:top w:val="single" w:sz="6" w:space="0" w:color="auto"/>
              <w:bottom w:val="single" w:sz="6" w:space="0" w:color="auto"/>
              <w:right w:val="single" w:sz="6" w:space="0" w:color="auto"/>
            </w:tcBorders>
            <w:vAlign w:val="center"/>
          </w:tcPr>
          <w:p w14:paraId="3F13B7AE" w14:textId="77777777" w:rsidR="00496A46" w:rsidRPr="00496A46" w:rsidRDefault="00496A46" w:rsidP="007A7951">
            <w:pPr>
              <w:keepNext/>
              <w:spacing w:after="20"/>
              <w:ind w:right="164"/>
              <w:jc w:val="right"/>
              <w:rPr>
                <w:rFonts w:ascii="Arial" w:hAnsi="Arial" w:cs="Arial"/>
                <w:sz w:val="20"/>
                <w:szCs w:val="20"/>
              </w:rPr>
            </w:pPr>
            <w:r w:rsidRPr="00496A46">
              <w:rPr>
                <w:rFonts w:ascii="Arial" w:hAnsi="Arial" w:cs="Arial"/>
                <w:sz w:val="20"/>
                <w:szCs w:val="20"/>
              </w:rPr>
              <w:t>$1,000,000</w:t>
            </w:r>
          </w:p>
        </w:tc>
        <w:tc>
          <w:tcPr>
            <w:tcW w:w="1430" w:type="dxa"/>
            <w:tcBorders>
              <w:top w:val="single" w:sz="6" w:space="0" w:color="auto"/>
              <w:left w:val="single" w:sz="6" w:space="0" w:color="auto"/>
              <w:bottom w:val="single" w:sz="6" w:space="0" w:color="auto"/>
              <w:right w:val="single" w:sz="6" w:space="0" w:color="auto"/>
            </w:tcBorders>
            <w:vAlign w:val="center"/>
          </w:tcPr>
          <w:p w14:paraId="727A57B6" w14:textId="77777777" w:rsidR="00496A46" w:rsidRPr="00496A46" w:rsidRDefault="00496A46" w:rsidP="007A7951">
            <w:pPr>
              <w:keepNext/>
              <w:spacing w:after="20"/>
              <w:ind w:right="112"/>
              <w:jc w:val="right"/>
              <w:rPr>
                <w:rFonts w:ascii="Arial" w:hAnsi="Arial" w:cs="Arial"/>
                <w:sz w:val="20"/>
                <w:szCs w:val="20"/>
              </w:rPr>
            </w:pPr>
            <w:r w:rsidRPr="00496A46">
              <w:rPr>
                <w:rFonts w:ascii="Arial" w:hAnsi="Arial" w:cs="Arial"/>
                <w:sz w:val="20"/>
                <w:szCs w:val="20"/>
              </w:rPr>
              <w:t>……..</w:t>
            </w:r>
          </w:p>
        </w:tc>
        <w:tc>
          <w:tcPr>
            <w:tcW w:w="1020" w:type="dxa"/>
            <w:tcBorders>
              <w:top w:val="single" w:sz="6" w:space="0" w:color="auto"/>
              <w:left w:val="single" w:sz="6" w:space="0" w:color="auto"/>
              <w:bottom w:val="single" w:sz="6" w:space="0" w:color="auto"/>
              <w:right w:val="single" w:sz="6" w:space="0" w:color="auto"/>
            </w:tcBorders>
            <w:vAlign w:val="center"/>
          </w:tcPr>
          <w:p w14:paraId="5A83E896" w14:textId="77777777" w:rsidR="00496A46" w:rsidRPr="00496A46" w:rsidRDefault="00496A46" w:rsidP="007A7951">
            <w:pPr>
              <w:keepNext/>
              <w:spacing w:after="20"/>
              <w:ind w:left="-108"/>
              <w:jc w:val="right"/>
              <w:rPr>
                <w:rFonts w:ascii="Arial" w:hAnsi="Arial" w:cs="Arial"/>
                <w:sz w:val="20"/>
                <w:szCs w:val="20"/>
              </w:rPr>
            </w:pPr>
            <w:r w:rsidRPr="00496A46">
              <w:rPr>
                <w:rFonts w:ascii="Arial" w:hAnsi="Arial" w:cs="Arial"/>
                <w:sz w:val="20"/>
                <w:szCs w:val="20"/>
              </w:rPr>
              <w:t>$345,800</w:t>
            </w:r>
          </w:p>
        </w:tc>
        <w:tc>
          <w:tcPr>
            <w:tcW w:w="770" w:type="dxa"/>
            <w:tcBorders>
              <w:top w:val="single" w:sz="6" w:space="0" w:color="auto"/>
              <w:left w:val="single" w:sz="6" w:space="0" w:color="auto"/>
              <w:bottom w:val="single" w:sz="6" w:space="0" w:color="auto"/>
              <w:right w:val="single" w:sz="6" w:space="0" w:color="auto"/>
            </w:tcBorders>
            <w:vAlign w:val="center"/>
          </w:tcPr>
          <w:p w14:paraId="117EABEB" w14:textId="77777777" w:rsidR="00496A46" w:rsidRPr="00496A46" w:rsidRDefault="00496A46" w:rsidP="007A7951">
            <w:pPr>
              <w:keepNext/>
              <w:spacing w:after="20"/>
              <w:jc w:val="center"/>
              <w:rPr>
                <w:rFonts w:ascii="Arial" w:hAnsi="Arial" w:cs="Arial"/>
                <w:sz w:val="20"/>
                <w:szCs w:val="20"/>
              </w:rPr>
            </w:pPr>
          </w:p>
        </w:tc>
        <w:tc>
          <w:tcPr>
            <w:tcW w:w="880" w:type="dxa"/>
            <w:tcBorders>
              <w:top w:val="single" w:sz="6" w:space="0" w:color="auto"/>
              <w:left w:val="single" w:sz="6" w:space="0" w:color="auto"/>
              <w:bottom w:val="single" w:sz="6" w:space="0" w:color="auto"/>
              <w:right w:val="single" w:sz="6" w:space="0" w:color="auto"/>
            </w:tcBorders>
            <w:vAlign w:val="center"/>
          </w:tcPr>
          <w:p w14:paraId="43961FA7" w14:textId="77777777" w:rsidR="00496A46" w:rsidRPr="00496A46" w:rsidRDefault="00496A46" w:rsidP="0006719E">
            <w:pPr>
              <w:keepNext/>
              <w:spacing w:after="20"/>
              <w:jc w:val="center"/>
              <w:rPr>
                <w:rFonts w:ascii="Arial" w:hAnsi="Arial" w:cs="Arial"/>
                <w:sz w:val="20"/>
                <w:szCs w:val="20"/>
              </w:rPr>
            </w:pPr>
            <w:r w:rsidRPr="00496A46">
              <w:rPr>
                <w:rFonts w:ascii="Arial" w:hAnsi="Arial" w:cs="Arial"/>
                <w:sz w:val="20"/>
                <w:szCs w:val="20"/>
              </w:rPr>
              <w:t>40%</w:t>
            </w:r>
          </w:p>
        </w:tc>
        <w:tc>
          <w:tcPr>
            <w:tcW w:w="1430" w:type="dxa"/>
            <w:tcBorders>
              <w:top w:val="single" w:sz="6" w:space="0" w:color="auto"/>
              <w:left w:val="single" w:sz="6" w:space="0" w:color="auto"/>
              <w:bottom w:val="single" w:sz="6" w:space="0" w:color="auto"/>
            </w:tcBorders>
            <w:vAlign w:val="center"/>
          </w:tcPr>
          <w:p w14:paraId="714915DE" w14:textId="77777777" w:rsidR="00496A46" w:rsidRPr="00496A46" w:rsidRDefault="00496A46" w:rsidP="007A7951">
            <w:pPr>
              <w:keepNext/>
              <w:spacing w:after="20"/>
              <w:ind w:right="136"/>
              <w:jc w:val="right"/>
              <w:rPr>
                <w:rFonts w:ascii="Arial" w:hAnsi="Arial" w:cs="Arial"/>
                <w:sz w:val="20"/>
                <w:szCs w:val="20"/>
              </w:rPr>
            </w:pPr>
            <w:r w:rsidRPr="00496A46">
              <w:rPr>
                <w:rFonts w:ascii="Arial" w:hAnsi="Arial" w:cs="Arial"/>
                <w:sz w:val="20"/>
                <w:szCs w:val="20"/>
              </w:rPr>
              <w:t>$1,000,000</w:t>
            </w:r>
          </w:p>
        </w:tc>
      </w:tr>
    </w:tbl>
    <w:p w14:paraId="69671FD7" w14:textId="77777777" w:rsidR="00D33269" w:rsidRDefault="00D33269" w:rsidP="00B85029">
      <w:pPr>
        <w:pStyle w:val="Heading2"/>
      </w:pPr>
      <w:bookmarkStart w:id="68" w:name="_Toc24350835"/>
      <w:bookmarkStart w:id="69" w:name="_Toc375319049"/>
      <w:r>
        <w:t xml:space="preserve">The Tentative </w:t>
      </w:r>
      <w:r w:rsidR="00C01025">
        <w:t xml:space="preserve">Estate </w:t>
      </w:r>
      <w:r>
        <w:t>Tax</w:t>
      </w:r>
      <w:bookmarkEnd w:id="68"/>
      <w:bookmarkEnd w:id="69"/>
    </w:p>
    <w:p w14:paraId="343D783D" w14:textId="77777777" w:rsidR="00D33269" w:rsidRDefault="00D33269">
      <w:pPr>
        <w:rPr>
          <w:snapToGrid w:val="0"/>
        </w:rPr>
      </w:pPr>
      <w:r>
        <w:t>Now that we have added the adjusted taxable gifts back into the estate and calculated the tentative tax, we need to subtract the gift taxes that the decedent paid on the gifts that we added back.</w:t>
      </w:r>
      <w:r w:rsidR="00612453">
        <w:t xml:space="preserve"> </w:t>
      </w:r>
      <w:r>
        <w:rPr>
          <w:snapToGrid w:val="0"/>
        </w:rPr>
        <w:t xml:space="preserve">The reason for deducting the gift taxes paid on these post-1976 gifts is to avoid double taxation of those </w:t>
      </w:r>
      <w:r>
        <w:rPr>
          <w:snapToGrid w:val="0"/>
        </w:rPr>
        <w:lastRenderedPageBreak/>
        <w:t>transfers.</w:t>
      </w:r>
      <w:r w:rsidR="00612453">
        <w:rPr>
          <w:snapToGrid w:val="0"/>
        </w:rPr>
        <w:t xml:space="preserve"> </w:t>
      </w:r>
      <w:r>
        <w:rPr>
          <w:snapToGrid w:val="0"/>
        </w:rPr>
        <w:t>Since they were already subject to tax at an earlier stage of the calculation, failing to subtract the gift taxes that the decedent already paid would result in taxing the transfers twice.</w:t>
      </w:r>
      <w:r w:rsidR="00612453">
        <w:rPr>
          <w:snapToGrid w:val="0"/>
        </w:rPr>
        <w:t xml:space="preserve"> </w:t>
      </w:r>
    </w:p>
    <w:p w14:paraId="353A7CAD" w14:textId="77777777" w:rsidR="00D33269" w:rsidRDefault="00D33269">
      <w:r>
        <w:t xml:space="preserve">When that step is completed, we arrive at the </w:t>
      </w:r>
      <w:r w:rsidR="00C01025">
        <w:t xml:space="preserve">gross </w:t>
      </w:r>
      <w:r>
        <w:t>estate tax payable before we apply certain credits.</w:t>
      </w:r>
    </w:p>
    <w:p w14:paraId="1FCDBB63" w14:textId="77777777" w:rsidR="00D33269" w:rsidRDefault="00D33269" w:rsidP="00B85029">
      <w:pPr>
        <w:pStyle w:val="Heading2"/>
      </w:pPr>
      <w:bookmarkStart w:id="70" w:name="_Toc24350836"/>
      <w:bookmarkStart w:id="71" w:name="_Toc375319050"/>
      <w:r>
        <w:t>The Tax Credits</w:t>
      </w:r>
      <w:bookmarkEnd w:id="70"/>
      <w:bookmarkEnd w:id="71"/>
    </w:p>
    <w:p w14:paraId="329A83D5" w14:textId="77777777" w:rsidR="00D33269" w:rsidRDefault="00D33269">
      <w:r>
        <w:t xml:space="preserve">The most significant credit that the decedent’s estate can take is the </w:t>
      </w:r>
      <w:r w:rsidR="00C01025">
        <w:t xml:space="preserve">estate tax </w:t>
      </w:r>
      <w:r>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w:t>
      </w:r>
      <w:r w:rsidR="00612453">
        <w:t xml:space="preserve"> </w:t>
      </w:r>
      <w:r>
        <w:t xml:space="preserve">We noted earlier that </w:t>
      </w:r>
      <w:r w:rsidR="0006719E">
        <w:t>the 2010 Tax Act</w:t>
      </w:r>
      <w:r>
        <w:t xml:space="preserve"> increased the estate tax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xml:space="preserve"> to $</w:t>
      </w:r>
      <w:r w:rsidR="0006719E">
        <w:t>1,730,800</w:t>
      </w:r>
      <w:r>
        <w:t xml:space="preserve"> for deaths occurring in 20</w:t>
      </w:r>
      <w:r w:rsidR="0006719E">
        <w:t xml:space="preserve">10 </w:t>
      </w:r>
      <w:r w:rsidR="00496A46">
        <w:t>and 2011, and $1,772,800 for deaths occurring in 2012. For deaths occurring in 201</w:t>
      </w:r>
      <w:r w:rsidR="003356C8">
        <w:t>5</w:t>
      </w:r>
      <w:r w:rsidR="00DF2D1B">
        <w:t>, the estate tax unified credit is $2,</w:t>
      </w:r>
      <w:r w:rsidR="003356C8">
        <w:t xml:space="preserve">117,800. </w:t>
      </w:r>
      <w:r w:rsidR="00612453">
        <w:t xml:space="preserve"> </w:t>
      </w:r>
    </w:p>
    <w:p w14:paraId="6CC04510" w14:textId="77777777" w:rsidR="00D33269" w:rsidRDefault="00890775">
      <w:pPr>
        <w:keepNext/>
      </w:pPr>
      <w:r>
        <w:t>See the table below for t</w:t>
      </w:r>
      <w:r w:rsidR="00D33269">
        <w:t xml:space="preserve">he </w:t>
      </w:r>
      <w:r w:rsidR="00D33269" w:rsidRPr="00AA4698">
        <w:t>estate tax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rsidR="00D33269">
        <w:t xml:space="preserve"> in </w:t>
      </w:r>
      <w:r w:rsidR="0006719E">
        <w:t>other</w:t>
      </w:r>
      <w:r w:rsidR="00D33269">
        <w:t xml:space="preserve"> years</w:t>
      </w:r>
      <w:r>
        <w:t>.</w:t>
      </w:r>
      <w:r w:rsidR="008E20C1">
        <w:t xml:space="preserve"> </w:t>
      </w:r>
    </w:p>
    <w:tbl>
      <w:tblPr>
        <w:tblW w:w="0" w:type="auto"/>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70"/>
      </w:tblGrid>
      <w:tr w:rsidR="00C40FB1" w14:paraId="07BC7CB5" w14:textId="77777777" w:rsidTr="0004142C">
        <w:tc>
          <w:tcPr>
            <w:tcW w:w="8370" w:type="dxa"/>
            <w:tcBorders>
              <w:top w:val="single" w:sz="12" w:space="0" w:color="auto"/>
              <w:left w:val="single" w:sz="12" w:space="0" w:color="auto"/>
              <w:bottom w:val="single" w:sz="12" w:space="0" w:color="auto"/>
              <w:right w:val="single" w:sz="12" w:space="0" w:color="auto"/>
              <w:tl2br w:val="nil"/>
              <w:tr2bl w:val="nil"/>
            </w:tcBorders>
            <w:shd w:val="clear" w:color="auto" w:fill="E3F4FF"/>
          </w:tcPr>
          <w:p w14:paraId="272669FB" w14:textId="77777777" w:rsidR="00C40FB1" w:rsidRDefault="00C40FB1" w:rsidP="00C40FB1">
            <w:pPr>
              <w:pStyle w:val="WTableHeader"/>
            </w:pPr>
            <w:r>
              <w:t>Estate Tax Unified Credit and Exemption Equivalent</w:t>
            </w:r>
          </w:p>
        </w:tc>
      </w:tr>
      <w:tr w:rsidR="00C40FB1" w14:paraId="6D62E807" w14:textId="77777777" w:rsidTr="0004142C">
        <w:tc>
          <w:tcPr>
            <w:tcW w:w="8370" w:type="dxa"/>
          </w:tcPr>
          <w:p w14:paraId="6508D9E8" w14:textId="77777777" w:rsidR="00C40FB1" w:rsidRPr="007A7951" w:rsidRDefault="00C40FB1" w:rsidP="0004142C">
            <w:pPr>
              <w:rPr>
                <w:sz w:val="16"/>
                <w:szCs w:val="16"/>
              </w:rPr>
            </w:pPr>
            <w:r w:rsidRPr="007A7951">
              <w:rPr>
                <w:rFonts w:ascii="Arial" w:hAnsi="Arial" w:cs="Arial"/>
                <w:sz w:val="20"/>
                <w:szCs w:val="20"/>
              </w:rPr>
              <w:t>The exemption equivalent</w:t>
            </w:r>
            <w:r w:rsidR="00B74366">
              <w:rPr>
                <w:rFonts w:ascii="Arial" w:hAnsi="Arial" w:cs="Arial"/>
                <w:sz w:val="20"/>
                <w:szCs w:val="20"/>
              </w:rPr>
              <w:fldChar w:fldCharType="begin"/>
            </w:r>
            <w:r w:rsidR="001C7C03">
              <w:instrText xml:space="preserve"> XE "</w:instrText>
            </w:r>
            <w:r w:rsidR="001C7C03" w:rsidRPr="00E165EA">
              <w:instrText>Exemption equivalent (of unified credit)</w:instrText>
            </w:r>
            <w:r w:rsidR="001C7C03">
              <w:instrText xml:space="preserve">" </w:instrText>
            </w:r>
            <w:r w:rsidR="00B74366">
              <w:rPr>
                <w:rFonts w:ascii="Arial" w:hAnsi="Arial" w:cs="Arial"/>
                <w:sz w:val="20"/>
                <w:szCs w:val="20"/>
              </w:rPr>
              <w:fldChar w:fldCharType="end"/>
            </w:r>
            <w:r w:rsidRPr="007A7951">
              <w:rPr>
                <w:rFonts w:ascii="Arial" w:hAnsi="Arial" w:cs="Arial"/>
                <w:sz w:val="20"/>
                <w:szCs w:val="20"/>
              </w:rPr>
              <w:t xml:space="preserve"> of the unified tax credit</w:t>
            </w:r>
            <w:r w:rsidR="00B74366">
              <w:rPr>
                <w:rFonts w:ascii="Arial" w:hAnsi="Arial" w:cs="Arial"/>
                <w:sz w:val="20"/>
                <w:szCs w:val="20"/>
              </w:rPr>
              <w:fldChar w:fldCharType="begin"/>
            </w:r>
            <w:r w:rsidR="001C7C03">
              <w:instrText xml:space="preserve"> XE "</w:instrText>
            </w:r>
            <w:r w:rsidR="001C7C03" w:rsidRPr="00E165EA">
              <w:instrText>Unified tax credit</w:instrText>
            </w:r>
            <w:r w:rsidR="001C7C03">
              <w:instrText xml:space="preserve">" </w:instrText>
            </w:r>
            <w:r w:rsidR="00B74366">
              <w:rPr>
                <w:rFonts w:ascii="Arial" w:hAnsi="Arial" w:cs="Arial"/>
                <w:sz w:val="20"/>
                <w:szCs w:val="20"/>
              </w:rPr>
              <w:fldChar w:fldCharType="end"/>
            </w:r>
            <w:r w:rsidRPr="007A7951">
              <w:rPr>
                <w:rFonts w:ascii="Arial" w:hAnsi="Arial" w:cs="Arial"/>
                <w:sz w:val="20"/>
                <w:szCs w:val="20"/>
              </w:rPr>
              <w:t xml:space="preserve"> is the value of the assets that pass tax-free because of the credit. The estate tax unified credit</w:t>
            </w:r>
            <w:r w:rsidR="00B74366">
              <w:rPr>
                <w:rFonts w:ascii="Arial" w:hAnsi="Arial" w:cs="Arial"/>
                <w:sz w:val="20"/>
                <w:szCs w:val="20"/>
              </w:rPr>
              <w:fldChar w:fldCharType="begin"/>
            </w:r>
            <w:r w:rsidR="00F73469">
              <w:instrText xml:space="preserve"> XE "</w:instrText>
            </w:r>
            <w:r w:rsidR="00F73469" w:rsidRPr="00E165EA">
              <w:instrText>Unified credit</w:instrText>
            </w:r>
            <w:r w:rsidR="00F73469">
              <w:instrText xml:space="preserve">" </w:instrText>
            </w:r>
            <w:r w:rsidR="00B74366">
              <w:rPr>
                <w:rFonts w:ascii="Arial" w:hAnsi="Arial" w:cs="Arial"/>
                <w:sz w:val="20"/>
                <w:szCs w:val="20"/>
              </w:rPr>
              <w:fldChar w:fldCharType="end"/>
            </w:r>
            <w:r w:rsidRPr="007A7951">
              <w:rPr>
                <w:rFonts w:ascii="Arial" w:hAnsi="Arial" w:cs="Arial"/>
                <w:sz w:val="20"/>
                <w:szCs w:val="20"/>
              </w:rPr>
              <w:t xml:space="preserve"> and its exemption equivalents are shown in the table below.</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5"/>
              <w:gridCol w:w="1753"/>
              <w:gridCol w:w="1672"/>
            </w:tblGrid>
            <w:tr w:rsidR="00C40FB1" w:rsidRPr="007A7951" w14:paraId="64A78FAA" w14:textId="77777777" w:rsidTr="007A7951">
              <w:trPr>
                <w:jc w:val="center"/>
              </w:trPr>
              <w:tc>
                <w:tcPr>
                  <w:tcW w:w="1775" w:type="dxa"/>
                  <w:tcBorders>
                    <w:top w:val="single" w:sz="12" w:space="0" w:color="auto"/>
                    <w:left w:val="single" w:sz="12" w:space="0" w:color="auto"/>
                    <w:bottom w:val="single" w:sz="12" w:space="0" w:color="auto"/>
                    <w:right w:val="single" w:sz="6" w:space="0" w:color="auto"/>
                    <w:tl2br w:val="nil"/>
                    <w:tr2bl w:val="nil"/>
                  </w:tcBorders>
                  <w:shd w:val="clear" w:color="auto" w:fill="E3F4FF"/>
                  <w:vAlign w:val="center"/>
                </w:tcPr>
                <w:p w14:paraId="1F9C954A" w14:textId="77777777" w:rsidR="00C40FB1" w:rsidRPr="007A7951" w:rsidRDefault="00C40FB1" w:rsidP="007A7951">
                  <w:pPr>
                    <w:spacing w:after="0"/>
                    <w:jc w:val="center"/>
                    <w:rPr>
                      <w:rFonts w:ascii="Arial" w:hAnsi="Arial" w:cs="Arial"/>
                      <w:b/>
                    </w:rPr>
                  </w:pPr>
                  <w:r w:rsidRPr="007A7951">
                    <w:rPr>
                      <w:rFonts w:ascii="Arial" w:hAnsi="Arial" w:cs="Arial"/>
                      <w:b/>
                    </w:rPr>
                    <w:t>Year Of Death</w:t>
                  </w:r>
                </w:p>
              </w:tc>
              <w:tc>
                <w:tcPr>
                  <w:tcW w:w="1753" w:type="dxa"/>
                  <w:tcBorders>
                    <w:top w:val="single" w:sz="12" w:space="0" w:color="auto"/>
                    <w:left w:val="single" w:sz="6" w:space="0" w:color="auto"/>
                    <w:bottom w:val="single" w:sz="12" w:space="0" w:color="auto"/>
                    <w:right w:val="single" w:sz="6" w:space="0" w:color="auto"/>
                    <w:tl2br w:val="nil"/>
                    <w:tr2bl w:val="nil"/>
                  </w:tcBorders>
                  <w:shd w:val="clear" w:color="auto" w:fill="E3F4FF"/>
                  <w:vAlign w:val="center"/>
                </w:tcPr>
                <w:p w14:paraId="551802F6" w14:textId="77777777" w:rsidR="00C40FB1" w:rsidRPr="007A7951" w:rsidRDefault="00C40FB1" w:rsidP="007A7951">
                  <w:pPr>
                    <w:spacing w:after="0"/>
                    <w:jc w:val="center"/>
                    <w:rPr>
                      <w:rFonts w:ascii="Arial" w:hAnsi="Arial" w:cs="Arial"/>
                      <w:b/>
                    </w:rPr>
                  </w:pPr>
                  <w:r w:rsidRPr="007A7951">
                    <w:rPr>
                      <w:rFonts w:ascii="Arial" w:hAnsi="Arial" w:cs="Arial"/>
                      <w:b/>
                    </w:rPr>
                    <w:t>Estate Tax</w:t>
                  </w:r>
                  <w:r w:rsidRPr="007A7951">
                    <w:rPr>
                      <w:rFonts w:ascii="Arial" w:hAnsi="Arial" w:cs="Arial"/>
                      <w:b/>
                    </w:rPr>
                    <w:br/>
                    <w:t>Unified Credit</w:t>
                  </w:r>
                </w:p>
              </w:tc>
              <w:tc>
                <w:tcPr>
                  <w:tcW w:w="1672" w:type="dxa"/>
                  <w:tcBorders>
                    <w:top w:val="single" w:sz="12" w:space="0" w:color="auto"/>
                    <w:left w:val="single" w:sz="6" w:space="0" w:color="auto"/>
                    <w:bottom w:val="single" w:sz="12" w:space="0" w:color="auto"/>
                    <w:right w:val="single" w:sz="12" w:space="0" w:color="auto"/>
                    <w:tl2br w:val="nil"/>
                    <w:tr2bl w:val="nil"/>
                  </w:tcBorders>
                  <w:shd w:val="clear" w:color="auto" w:fill="E3F4FF"/>
                  <w:vAlign w:val="center"/>
                </w:tcPr>
                <w:p w14:paraId="1536715C" w14:textId="77777777" w:rsidR="00C40FB1" w:rsidRPr="007A7951" w:rsidRDefault="00C40FB1" w:rsidP="007A7951">
                  <w:pPr>
                    <w:spacing w:after="0"/>
                    <w:jc w:val="center"/>
                    <w:rPr>
                      <w:rFonts w:ascii="Arial" w:hAnsi="Arial" w:cs="Arial"/>
                      <w:b/>
                    </w:rPr>
                  </w:pPr>
                  <w:r w:rsidRPr="007A7951">
                    <w:rPr>
                      <w:rFonts w:ascii="Arial" w:hAnsi="Arial" w:cs="Arial"/>
                      <w:b/>
                    </w:rPr>
                    <w:t>Exemption</w:t>
                  </w:r>
                  <w:r w:rsidRPr="007A7951">
                    <w:rPr>
                      <w:rFonts w:ascii="Arial" w:hAnsi="Arial" w:cs="Arial"/>
                      <w:b/>
                    </w:rPr>
                    <w:br/>
                    <w:t>Equivalent</w:t>
                  </w:r>
                </w:p>
              </w:tc>
            </w:tr>
            <w:tr w:rsidR="00C40FB1" w14:paraId="73B834E2" w14:textId="77777777" w:rsidTr="007A7951">
              <w:trPr>
                <w:jc w:val="center"/>
              </w:trPr>
              <w:tc>
                <w:tcPr>
                  <w:tcW w:w="1775" w:type="dxa"/>
                  <w:tcBorders>
                    <w:bottom w:val="single" w:sz="6" w:space="0" w:color="auto"/>
                    <w:right w:val="single" w:sz="6" w:space="0" w:color="auto"/>
                  </w:tcBorders>
                </w:tcPr>
                <w:p w14:paraId="0B3F6446" w14:textId="77777777" w:rsidR="00C40FB1" w:rsidRPr="007A7951" w:rsidRDefault="00C40FB1" w:rsidP="007A7951">
                  <w:pPr>
                    <w:keepNext/>
                    <w:spacing w:after="20"/>
                    <w:jc w:val="center"/>
                    <w:rPr>
                      <w:rFonts w:ascii="Arial" w:hAnsi="Arial" w:cs="Arial"/>
                      <w:sz w:val="20"/>
                      <w:szCs w:val="20"/>
                    </w:rPr>
                  </w:pPr>
                  <w:r w:rsidRPr="007A7951">
                    <w:rPr>
                      <w:rFonts w:ascii="Arial" w:hAnsi="Arial" w:cs="Arial"/>
                      <w:sz w:val="20"/>
                      <w:szCs w:val="20"/>
                    </w:rPr>
                    <w:t>2002 – 2003</w:t>
                  </w:r>
                </w:p>
              </w:tc>
              <w:tc>
                <w:tcPr>
                  <w:tcW w:w="1753" w:type="dxa"/>
                  <w:tcBorders>
                    <w:left w:val="single" w:sz="6" w:space="0" w:color="auto"/>
                    <w:bottom w:val="single" w:sz="6" w:space="0" w:color="auto"/>
                    <w:right w:val="single" w:sz="6" w:space="0" w:color="auto"/>
                  </w:tcBorders>
                  <w:noWrap/>
                </w:tcPr>
                <w:p w14:paraId="19F67A0B" w14:textId="77777777" w:rsidR="00C40FB1" w:rsidRPr="007A7951" w:rsidRDefault="00C40FB1" w:rsidP="007A7951">
                  <w:pPr>
                    <w:keepNext/>
                    <w:spacing w:after="20"/>
                    <w:ind w:right="142"/>
                    <w:jc w:val="right"/>
                    <w:rPr>
                      <w:rFonts w:ascii="Arial" w:hAnsi="Arial" w:cs="Arial"/>
                      <w:sz w:val="20"/>
                      <w:szCs w:val="20"/>
                    </w:rPr>
                  </w:pPr>
                  <w:r w:rsidRPr="007A7951">
                    <w:rPr>
                      <w:rFonts w:ascii="Arial" w:hAnsi="Arial" w:cs="Arial"/>
                      <w:sz w:val="20"/>
                      <w:szCs w:val="20"/>
                    </w:rPr>
                    <w:t>$345,800</w:t>
                  </w:r>
                </w:p>
              </w:tc>
              <w:tc>
                <w:tcPr>
                  <w:tcW w:w="1672" w:type="dxa"/>
                  <w:tcBorders>
                    <w:left w:val="single" w:sz="6" w:space="0" w:color="auto"/>
                    <w:bottom w:val="single" w:sz="6" w:space="0" w:color="auto"/>
                  </w:tcBorders>
                </w:tcPr>
                <w:p w14:paraId="1FB4BCB5" w14:textId="77777777" w:rsidR="00C40FB1" w:rsidRPr="007A7951" w:rsidRDefault="00C40FB1" w:rsidP="007A7951">
                  <w:pPr>
                    <w:keepNext/>
                    <w:spacing w:after="20"/>
                    <w:ind w:right="102"/>
                    <w:jc w:val="right"/>
                    <w:rPr>
                      <w:rFonts w:ascii="Arial" w:hAnsi="Arial" w:cs="Arial"/>
                      <w:sz w:val="20"/>
                      <w:szCs w:val="20"/>
                    </w:rPr>
                  </w:pPr>
                  <w:r w:rsidRPr="007A7951">
                    <w:rPr>
                      <w:rFonts w:ascii="Arial" w:hAnsi="Arial" w:cs="Arial"/>
                      <w:sz w:val="20"/>
                      <w:szCs w:val="20"/>
                    </w:rPr>
                    <w:t>$1,000,000</w:t>
                  </w:r>
                </w:p>
              </w:tc>
            </w:tr>
            <w:tr w:rsidR="00C40FB1" w14:paraId="24F2F645" w14:textId="77777777" w:rsidTr="007A7951">
              <w:trPr>
                <w:jc w:val="center"/>
              </w:trPr>
              <w:tc>
                <w:tcPr>
                  <w:tcW w:w="1775" w:type="dxa"/>
                  <w:tcBorders>
                    <w:top w:val="single" w:sz="6" w:space="0" w:color="auto"/>
                    <w:bottom w:val="single" w:sz="6" w:space="0" w:color="auto"/>
                    <w:right w:val="single" w:sz="6" w:space="0" w:color="auto"/>
                  </w:tcBorders>
                </w:tcPr>
                <w:p w14:paraId="7CD1A6BA" w14:textId="77777777" w:rsidR="00C40FB1" w:rsidRPr="007A7951" w:rsidRDefault="00C40FB1" w:rsidP="007A7951">
                  <w:pPr>
                    <w:keepNext/>
                    <w:spacing w:after="20"/>
                    <w:jc w:val="center"/>
                    <w:rPr>
                      <w:rFonts w:ascii="Arial" w:hAnsi="Arial" w:cs="Arial"/>
                      <w:sz w:val="20"/>
                      <w:szCs w:val="20"/>
                    </w:rPr>
                  </w:pPr>
                  <w:r w:rsidRPr="007A7951">
                    <w:rPr>
                      <w:rFonts w:ascii="Arial" w:hAnsi="Arial" w:cs="Arial"/>
                      <w:sz w:val="20"/>
                      <w:szCs w:val="20"/>
                    </w:rPr>
                    <w:t>2004 – 2005</w:t>
                  </w:r>
                </w:p>
              </w:tc>
              <w:tc>
                <w:tcPr>
                  <w:tcW w:w="1753" w:type="dxa"/>
                  <w:tcBorders>
                    <w:top w:val="single" w:sz="6" w:space="0" w:color="auto"/>
                    <w:left w:val="single" w:sz="6" w:space="0" w:color="auto"/>
                    <w:bottom w:val="single" w:sz="6" w:space="0" w:color="auto"/>
                    <w:right w:val="single" w:sz="6" w:space="0" w:color="auto"/>
                  </w:tcBorders>
                  <w:noWrap/>
                </w:tcPr>
                <w:p w14:paraId="11F62BAE" w14:textId="77777777" w:rsidR="00C40FB1" w:rsidRPr="007A7951" w:rsidRDefault="00C40FB1" w:rsidP="007A7951">
                  <w:pPr>
                    <w:keepNext/>
                    <w:spacing w:after="20"/>
                    <w:ind w:right="142"/>
                    <w:jc w:val="right"/>
                    <w:rPr>
                      <w:rFonts w:ascii="Arial" w:hAnsi="Arial" w:cs="Arial"/>
                      <w:sz w:val="20"/>
                      <w:szCs w:val="20"/>
                    </w:rPr>
                  </w:pPr>
                  <w:r w:rsidRPr="007A7951">
                    <w:rPr>
                      <w:rFonts w:ascii="Arial" w:hAnsi="Arial" w:cs="Arial"/>
                      <w:sz w:val="20"/>
                      <w:szCs w:val="20"/>
                    </w:rPr>
                    <w:t>$555,800</w:t>
                  </w:r>
                </w:p>
              </w:tc>
              <w:tc>
                <w:tcPr>
                  <w:tcW w:w="1672" w:type="dxa"/>
                  <w:tcBorders>
                    <w:top w:val="single" w:sz="6" w:space="0" w:color="auto"/>
                    <w:left w:val="single" w:sz="6" w:space="0" w:color="auto"/>
                    <w:bottom w:val="single" w:sz="6" w:space="0" w:color="auto"/>
                  </w:tcBorders>
                </w:tcPr>
                <w:p w14:paraId="2BF65A4D" w14:textId="77777777" w:rsidR="00C40FB1" w:rsidRPr="007A7951" w:rsidRDefault="00C40FB1" w:rsidP="007A7951">
                  <w:pPr>
                    <w:keepNext/>
                    <w:spacing w:after="20"/>
                    <w:ind w:right="102"/>
                    <w:jc w:val="right"/>
                    <w:rPr>
                      <w:rFonts w:ascii="Arial" w:hAnsi="Arial" w:cs="Arial"/>
                      <w:sz w:val="20"/>
                      <w:szCs w:val="20"/>
                    </w:rPr>
                  </w:pPr>
                  <w:r w:rsidRPr="007A7951">
                    <w:rPr>
                      <w:rFonts w:ascii="Arial" w:hAnsi="Arial" w:cs="Arial"/>
                      <w:sz w:val="20"/>
                      <w:szCs w:val="20"/>
                    </w:rPr>
                    <w:t>$1,500,000</w:t>
                  </w:r>
                </w:p>
              </w:tc>
            </w:tr>
            <w:tr w:rsidR="00C40FB1" w14:paraId="540D9F2A" w14:textId="77777777" w:rsidTr="007A7951">
              <w:trPr>
                <w:jc w:val="center"/>
              </w:trPr>
              <w:tc>
                <w:tcPr>
                  <w:tcW w:w="1775" w:type="dxa"/>
                  <w:tcBorders>
                    <w:top w:val="single" w:sz="6" w:space="0" w:color="auto"/>
                    <w:bottom w:val="single" w:sz="6" w:space="0" w:color="auto"/>
                    <w:right w:val="single" w:sz="6" w:space="0" w:color="auto"/>
                  </w:tcBorders>
                </w:tcPr>
                <w:p w14:paraId="17DE74AF" w14:textId="77777777" w:rsidR="00C40FB1" w:rsidRPr="007A7951" w:rsidRDefault="00C40FB1" w:rsidP="007A7951">
                  <w:pPr>
                    <w:keepNext/>
                    <w:spacing w:after="20"/>
                    <w:jc w:val="center"/>
                    <w:rPr>
                      <w:rFonts w:ascii="Arial" w:hAnsi="Arial" w:cs="Arial"/>
                      <w:sz w:val="20"/>
                      <w:szCs w:val="20"/>
                    </w:rPr>
                  </w:pPr>
                  <w:r w:rsidRPr="007A7951">
                    <w:rPr>
                      <w:rFonts w:ascii="Arial" w:hAnsi="Arial" w:cs="Arial"/>
                      <w:sz w:val="20"/>
                      <w:szCs w:val="20"/>
                    </w:rPr>
                    <w:t>2006 – 2008</w:t>
                  </w:r>
                </w:p>
              </w:tc>
              <w:tc>
                <w:tcPr>
                  <w:tcW w:w="1753" w:type="dxa"/>
                  <w:tcBorders>
                    <w:top w:val="single" w:sz="6" w:space="0" w:color="auto"/>
                    <w:left w:val="single" w:sz="6" w:space="0" w:color="auto"/>
                    <w:bottom w:val="single" w:sz="6" w:space="0" w:color="auto"/>
                    <w:right w:val="single" w:sz="6" w:space="0" w:color="auto"/>
                  </w:tcBorders>
                  <w:noWrap/>
                </w:tcPr>
                <w:p w14:paraId="4C2F1937" w14:textId="77777777" w:rsidR="00C40FB1" w:rsidRPr="007A7951" w:rsidRDefault="00C40FB1" w:rsidP="007A7951">
                  <w:pPr>
                    <w:keepNext/>
                    <w:spacing w:after="20"/>
                    <w:ind w:right="142"/>
                    <w:jc w:val="right"/>
                    <w:rPr>
                      <w:rFonts w:ascii="Arial" w:hAnsi="Arial" w:cs="Arial"/>
                      <w:sz w:val="20"/>
                      <w:szCs w:val="20"/>
                    </w:rPr>
                  </w:pPr>
                  <w:r w:rsidRPr="007A7951">
                    <w:rPr>
                      <w:rFonts w:ascii="Arial" w:hAnsi="Arial" w:cs="Arial"/>
                      <w:sz w:val="20"/>
                      <w:szCs w:val="20"/>
                    </w:rPr>
                    <w:t>$780,800</w:t>
                  </w:r>
                </w:p>
              </w:tc>
              <w:tc>
                <w:tcPr>
                  <w:tcW w:w="1672" w:type="dxa"/>
                  <w:tcBorders>
                    <w:top w:val="single" w:sz="6" w:space="0" w:color="auto"/>
                    <w:left w:val="single" w:sz="6" w:space="0" w:color="auto"/>
                    <w:bottom w:val="single" w:sz="6" w:space="0" w:color="auto"/>
                  </w:tcBorders>
                </w:tcPr>
                <w:p w14:paraId="45E7434C" w14:textId="77777777" w:rsidR="00C40FB1" w:rsidRPr="007A7951" w:rsidRDefault="00C40FB1" w:rsidP="007A7951">
                  <w:pPr>
                    <w:keepNext/>
                    <w:spacing w:after="20"/>
                    <w:ind w:right="102"/>
                    <w:jc w:val="right"/>
                    <w:rPr>
                      <w:rFonts w:ascii="Arial" w:hAnsi="Arial" w:cs="Arial"/>
                      <w:sz w:val="20"/>
                      <w:szCs w:val="20"/>
                    </w:rPr>
                  </w:pPr>
                  <w:r w:rsidRPr="007A7951">
                    <w:rPr>
                      <w:rFonts w:ascii="Arial" w:hAnsi="Arial" w:cs="Arial"/>
                      <w:sz w:val="20"/>
                      <w:szCs w:val="20"/>
                    </w:rPr>
                    <w:t>$2,000,000</w:t>
                  </w:r>
                </w:p>
              </w:tc>
            </w:tr>
            <w:tr w:rsidR="00C40FB1" w14:paraId="79DD136C" w14:textId="77777777" w:rsidTr="007A7951">
              <w:trPr>
                <w:jc w:val="center"/>
              </w:trPr>
              <w:tc>
                <w:tcPr>
                  <w:tcW w:w="1775" w:type="dxa"/>
                  <w:tcBorders>
                    <w:top w:val="single" w:sz="6" w:space="0" w:color="auto"/>
                    <w:bottom w:val="single" w:sz="6" w:space="0" w:color="auto"/>
                    <w:right w:val="single" w:sz="6" w:space="0" w:color="auto"/>
                  </w:tcBorders>
                </w:tcPr>
                <w:p w14:paraId="299FDEF5" w14:textId="77777777" w:rsidR="00C40FB1" w:rsidRPr="007A7951" w:rsidRDefault="00C40FB1" w:rsidP="007A7951">
                  <w:pPr>
                    <w:keepNext/>
                    <w:spacing w:after="20"/>
                    <w:jc w:val="center"/>
                    <w:rPr>
                      <w:rFonts w:ascii="Arial" w:hAnsi="Arial" w:cs="Arial"/>
                      <w:sz w:val="20"/>
                      <w:szCs w:val="20"/>
                    </w:rPr>
                  </w:pPr>
                  <w:r w:rsidRPr="007A7951">
                    <w:rPr>
                      <w:rFonts w:ascii="Arial" w:hAnsi="Arial" w:cs="Arial"/>
                      <w:sz w:val="20"/>
                      <w:szCs w:val="20"/>
                    </w:rPr>
                    <w:t>2009</w:t>
                  </w:r>
                </w:p>
              </w:tc>
              <w:tc>
                <w:tcPr>
                  <w:tcW w:w="1753" w:type="dxa"/>
                  <w:tcBorders>
                    <w:top w:val="single" w:sz="6" w:space="0" w:color="auto"/>
                    <w:left w:val="single" w:sz="6" w:space="0" w:color="auto"/>
                    <w:bottom w:val="single" w:sz="6" w:space="0" w:color="auto"/>
                    <w:right w:val="single" w:sz="6" w:space="0" w:color="auto"/>
                  </w:tcBorders>
                  <w:noWrap/>
                </w:tcPr>
                <w:p w14:paraId="75392887" w14:textId="77777777" w:rsidR="00C40FB1" w:rsidRPr="007A7951" w:rsidRDefault="00C40FB1" w:rsidP="007A7951">
                  <w:pPr>
                    <w:keepNext/>
                    <w:spacing w:after="20"/>
                    <w:ind w:right="142"/>
                    <w:jc w:val="right"/>
                    <w:rPr>
                      <w:rFonts w:ascii="Arial" w:hAnsi="Arial" w:cs="Arial"/>
                      <w:sz w:val="20"/>
                      <w:szCs w:val="20"/>
                    </w:rPr>
                  </w:pPr>
                  <w:r w:rsidRPr="007A7951">
                    <w:rPr>
                      <w:rFonts w:ascii="Arial" w:hAnsi="Arial" w:cs="Arial"/>
                      <w:sz w:val="20"/>
                      <w:szCs w:val="20"/>
                    </w:rPr>
                    <w:t>$1,455,800</w:t>
                  </w:r>
                </w:p>
              </w:tc>
              <w:tc>
                <w:tcPr>
                  <w:tcW w:w="1672" w:type="dxa"/>
                  <w:tcBorders>
                    <w:top w:val="single" w:sz="6" w:space="0" w:color="auto"/>
                    <w:left w:val="single" w:sz="6" w:space="0" w:color="auto"/>
                    <w:bottom w:val="single" w:sz="6" w:space="0" w:color="auto"/>
                  </w:tcBorders>
                </w:tcPr>
                <w:p w14:paraId="2CD4C6D8" w14:textId="77777777" w:rsidR="00C40FB1" w:rsidRPr="007A7951" w:rsidRDefault="00C40FB1" w:rsidP="007A7951">
                  <w:pPr>
                    <w:keepNext/>
                    <w:spacing w:after="20"/>
                    <w:ind w:right="102"/>
                    <w:jc w:val="right"/>
                    <w:rPr>
                      <w:rFonts w:ascii="Arial" w:hAnsi="Arial" w:cs="Arial"/>
                      <w:sz w:val="20"/>
                      <w:szCs w:val="20"/>
                    </w:rPr>
                  </w:pPr>
                  <w:r w:rsidRPr="007A7951">
                    <w:rPr>
                      <w:rFonts w:ascii="Arial" w:hAnsi="Arial" w:cs="Arial"/>
                      <w:sz w:val="20"/>
                      <w:szCs w:val="20"/>
                    </w:rPr>
                    <w:t>$3,500,000</w:t>
                  </w:r>
                </w:p>
              </w:tc>
            </w:tr>
            <w:tr w:rsidR="00E03668" w14:paraId="47E330FD" w14:textId="77777777" w:rsidTr="007A7951">
              <w:trPr>
                <w:jc w:val="center"/>
              </w:trPr>
              <w:tc>
                <w:tcPr>
                  <w:tcW w:w="1775" w:type="dxa"/>
                  <w:tcBorders>
                    <w:top w:val="single" w:sz="6" w:space="0" w:color="auto"/>
                    <w:bottom w:val="single" w:sz="6" w:space="0" w:color="auto"/>
                    <w:right w:val="single" w:sz="6" w:space="0" w:color="auto"/>
                  </w:tcBorders>
                </w:tcPr>
                <w:p w14:paraId="313F16F6" w14:textId="77777777" w:rsidR="00E03668" w:rsidRPr="007A7951" w:rsidRDefault="00E03668" w:rsidP="007A7951">
                  <w:pPr>
                    <w:keepNext/>
                    <w:spacing w:after="20"/>
                    <w:jc w:val="center"/>
                    <w:rPr>
                      <w:rFonts w:ascii="Arial" w:hAnsi="Arial" w:cs="Arial"/>
                      <w:sz w:val="20"/>
                      <w:szCs w:val="20"/>
                    </w:rPr>
                  </w:pPr>
                  <w:r w:rsidRPr="007A7951">
                    <w:rPr>
                      <w:rFonts w:ascii="Arial" w:hAnsi="Arial" w:cs="Arial"/>
                      <w:sz w:val="20"/>
                      <w:szCs w:val="20"/>
                    </w:rPr>
                    <w:t>2010</w:t>
                  </w:r>
                </w:p>
              </w:tc>
              <w:tc>
                <w:tcPr>
                  <w:tcW w:w="1753" w:type="dxa"/>
                  <w:tcBorders>
                    <w:top w:val="single" w:sz="6" w:space="0" w:color="auto"/>
                    <w:left w:val="single" w:sz="6" w:space="0" w:color="auto"/>
                    <w:bottom w:val="single" w:sz="6" w:space="0" w:color="auto"/>
                    <w:right w:val="single" w:sz="6" w:space="0" w:color="auto"/>
                  </w:tcBorders>
                  <w:noWrap/>
                  <w:tcMar>
                    <w:left w:w="72" w:type="dxa"/>
                    <w:right w:w="115" w:type="dxa"/>
                  </w:tcMar>
                </w:tcPr>
                <w:p w14:paraId="5C60B79A" w14:textId="77777777" w:rsidR="00E03668" w:rsidRPr="007A7951" w:rsidRDefault="00E03668" w:rsidP="007A7951">
                  <w:pPr>
                    <w:keepNext/>
                    <w:spacing w:after="20"/>
                    <w:ind w:right="142"/>
                    <w:jc w:val="right"/>
                    <w:rPr>
                      <w:rFonts w:ascii="Arial" w:hAnsi="Arial" w:cs="Arial"/>
                      <w:sz w:val="20"/>
                      <w:szCs w:val="20"/>
                    </w:rPr>
                  </w:pPr>
                  <w:r w:rsidRPr="007A7951">
                    <w:rPr>
                      <w:rFonts w:ascii="Arial" w:hAnsi="Arial" w:cs="Arial"/>
                      <w:sz w:val="20"/>
                      <w:szCs w:val="20"/>
                    </w:rPr>
                    <w:t>$</w:t>
                  </w:r>
                  <w:r>
                    <w:rPr>
                      <w:rFonts w:ascii="Arial" w:hAnsi="Arial" w:cs="Arial"/>
                      <w:sz w:val="20"/>
                      <w:szCs w:val="20"/>
                    </w:rPr>
                    <w:t>1,730,800*</w:t>
                  </w:r>
                </w:p>
              </w:tc>
              <w:tc>
                <w:tcPr>
                  <w:tcW w:w="1672" w:type="dxa"/>
                  <w:tcBorders>
                    <w:top w:val="single" w:sz="6" w:space="0" w:color="auto"/>
                    <w:left w:val="single" w:sz="6" w:space="0" w:color="auto"/>
                    <w:bottom w:val="single" w:sz="6" w:space="0" w:color="auto"/>
                  </w:tcBorders>
                </w:tcPr>
                <w:p w14:paraId="05707FCB" w14:textId="77777777" w:rsidR="00E03668" w:rsidRPr="007A7951" w:rsidRDefault="00E03668" w:rsidP="007A7951">
                  <w:pPr>
                    <w:keepNext/>
                    <w:spacing w:after="20"/>
                    <w:ind w:right="102"/>
                    <w:jc w:val="right"/>
                    <w:rPr>
                      <w:rFonts w:ascii="Arial" w:hAnsi="Arial" w:cs="Arial"/>
                      <w:sz w:val="20"/>
                      <w:szCs w:val="20"/>
                    </w:rPr>
                  </w:pPr>
                  <w:r w:rsidRPr="007A7951">
                    <w:rPr>
                      <w:rFonts w:ascii="Arial" w:hAnsi="Arial" w:cs="Arial"/>
                      <w:sz w:val="20"/>
                      <w:szCs w:val="20"/>
                    </w:rPr>
                    <w:t>$</w:t>
                  </w:r>
                  <w:r>
                    <w:rPr>
                      <w:rFonts w:ascii="Arial" w:hAnsi="Arial" w:cs="Arial"/>
                      <w:sz w:val="20"/>
                      <w:szCs w:val="20"/>
                    </w:rPr>
                    <w:t>5</w:t>
                  </w:r>
                  <w:r w:rsidRPr="007A7951">
                    <w:rPr>
                      <w:rFonts w:ascii="Arial" w:hAnsi="Arial" w:cs="Arial"/>
                      <w:sz w:val="20"/>
                      <w:szCs w:val="20"/>
                    </w:rPr>
                    <w:t>,000,000</w:t>
                  </w:r>
                  <w:r>
                    <w:rPr>
                      <w:rFonts w:ascii="Arial" w:hAnsi="Arial" w:cs="Arial"/>
                      <w:sz w:val="20"/>
                      <w:szCs w:val="20"/>
                    </w:rPr>
                    <w:t>*</w:t>
                  </w:r>
                </w:p>
              </w:tc>
            </w:tr>
            <w:tr w:rsidR="00E03668" w14:paraId="07A3AF3D" w14:textId="77777777" w:rsidTr="00DF2D1B">
              <w:trPr>
                <w:jc w:val="center"/>
              </w:trPr>
              <w:tc>
                <w:tcPr>
                  <w:tcW w:w="1775" w:type="dxa"/>
                  <w:tcBorders>
                    <w:top w:val="single" w:sz="6" w:space="0" w:color="auto"/>
                    <w:bottom w:val="single" w:sz="6" w:space="0" w:color="auto"/>
                    <w:right w:val="single" w:sz="6" w:space="0" w:color="auto"/>
                  </w:tcBorders>
                </w:tcPr>
                <w:p w14:paraId="71DB341F" w14:textId="77777777" w:rsidR="00E03668" w:rsidRPr="007A7951" w:rsidRDefault="00E03668" w:rsidP="00DF2D1B">
                  <w:pPr>
                    <w:keepNext/>
                    <w:spacing w:after="0"/>
                    <w:jc w:val="center"/>
                    <w:rPr>
                      <w:rFonts w:ascii="Arial" w:hAnsi="Arial" w:cs="Arial"/>
                      <w:sz w:val="20"/>
                      <w:szCs w:val="20"/>
                    </w:rPr>
                  </w:pPr>
                  <w:r w:rsidRPr="007A7951">
                    <w:rPr>
                      <w:rFonts w:ascii="Arial" w:hAnsi="Arial" w:cs="Arial"/>
                      <w:sz w:val="20"/>
                      <w:szCs w:val="20"/>
                    </w:rPr>
                    <w:t>2011</w:t>
                  </w:r>
                  <w:r>
                    <w:rPr>
                      <w:rFonts w:ascii="Arial" w:hAnsi="Arial" w:cs="Arial"/>
                      <w:sz w:val="20"/>
                      <w:szCs w:val="20"/>
                    </w:rPr>
                    <w:t xml:space="preserve"> </w:t>
                  </w:r>
                </w:p>
              </w:tc>
              <w:tc>
                <w:tcPr>
                  <w:tcW w:w="1753" w:type="dxa"/>
                  <w:tcBorders>
                    <w:top w:val="single" w:sz="6" w:space="0" w:color="auto"/>
                    <w:left w:val="single" w:sz="6" w:space="0" w:color="auto"/>
                    <w:bottom w:val="single" w:sz="6" w:space="0" w:color="auto"/>
                    <w:right w:val="single" w:sz="6" w:space="0" w:color="auto"/>
                  </w:tcBorders>
                  <w:noWrap/>
                </w:tcPr>
                <w:p w14:paraId="016B7DC8" w14:textId="77777777" w:rsidR="00E03668" w:rsidRPr="007A7951" w:rsidRDefault="00E03668" w:rsidP="00E03668">
                  <w:pPr>
                    <w:keepNext/>
                    <w:spacing w:after="0"/>
                    <w:ind w:right="142"/>
                    <w:jc w:val="right"/>
                    <w:rPr>
                      <w:rFonts w:ascii="Arial" w:hAnsi="Arial" w:cs="Arial"/>
                      <w:sz w:val="20"/>
                      <w:szCs w:val="20"/>
                    </w:rPr>
                  </w:pPr>
                  <w:r w:rsidRPr="007A7951">
                    <w:rPr>
                      <w:rFonts w:ascii="Arial" w:hAnsi="Arial" w:cs="Arial"/>
                      <w:sz w:val="20"/>
                      <w:szCs w:val="20"/>
                    </w:rPr>
                    <w:t>$</w:t>
                  </w:r>
                  <w:r>
                    <w:rPr>
                      <w:rFonts w:ascii="Arial" w:hAnsi="Arial" w:cs="Arial"/>
                      <w:sz w:val="20"/>
                      <w:szCs w:val="20"/>
                    </w:rPr>
                    <w:t>1,730,800</w:t>
                  </w:r>
                </w:p>
              </w:tc>
              <w:tc>
                <w:tcPr>
                  <w:tcW w:w="1672" w:type="dxa"/>
                  <w:tcBorders>
                    <w:top w:val="single" w:sz="6" w:space="0" w:color="auto"/>
                    <w:left w:val="single" w:sz="6" w:space="0" w:color="auto"/>
                    <w:bottom w:val="single" w:sz="6" w:space="0" w:color="auto"/>
                  </w:tcBorders>
                </w:tcPr>
                <w:p w14:paraId="13C50028" w14:textId="77777777" w:rsidR="00E03668" w:rsidRPr="007A7951" w:rsidRDefault="00E03668" w:rsidP="00E03668">
                  <w:pPr>
                    <w:keepNext/>
                    <w:spacing w:after="0"/>
                    <w:ind w:right="102"/>
                    <w:jc w:val="right"/>
                    <w:rPr>
                      <w:rFonts w:ascii="Arial" w:hAnsi="Arial" w:cs="Arial"/>
                      <w:sz w:val="20"/>
                      <w:szCs w:val="20"/>
                    </w:rPr>
                  </w:pPr>
                  <w:r w:rsidRPr="007A7951">
                    <w:rPr>
                      <w:rFonts w:ascii="Arial" w:hAnsi="Arial" w:cs="Arial"/>
                      <w:sz w:val="20"/>
                      <w:szCs w:val="20"/>
                    </w:rPr>
                    <w:t>$</w:t>
                  </w:r>
                  <w:r>
                    <w:rPr>
                      <w:rFonts w:ascii="Arial" w:hAnsi="Arial" w:cs="Arial"/>
                      <w:sz w:val="20"/>
                      <w:szCs w:val="20"/>
                    </w:rPr>
                    <w:t>5</w:t>
                  </w:r>
                  <w:r w:rsidRPr="007A7951">
                    <w:rPr>
                      <w:rFonts w:ascii="Arial" w:hAnsi="Arial" w:cs="Arial"/>
                      <w:sz w:val="20"/>
                      <w:szCs w:val="20"/>
                    </w:rPr>
                    <w:t>,000,000</w:t>
                  </w:r>
                </w:p>
              </w:tc>
            </w:tr>
            <w:tr w:rsidR="00DF2D1B" w14:paraId="6FDA66CD" w14:textId="77777777" w:rsidTr="00DF2D1B">
              <w:trPr>
                <w:jc w:val="center"/>
              </w:trPr>
              <w:tc>
                <w:tcPr>
                  <w:tcW w:w="1775" w:type="dxa"/>
                  <w:tcBorders>
                    <w:top w:val="single" w:sz="6" w:space="0" w:color="auto"/>
                    <w:bottom w:val="single" w:sz="6" w:space="0" w:color="auto"/>
                    <w:right w:val="single" w:sz="6" w:space="0" w:color="auto"/>
                  </w:tcBorders>
                </w:tcPr>
                <w:p w14:paraId="2D8678B0" w14:textId="77777777" w:rsidR="00DF2D1B" w:rsidRPr="00DF2D1B" w:rsidRDefault="00DF2D1B" w:rsidP="00DF2D1B">
                  <w:pPr>
                    <w:keepNext/>
                    <w:spacing w:after="0"/>
                    <w:jc w:val="center"/>
                    <w:rPr>
                      <w:rFonts w:ascii="Arial" w:hAnsi="Arial" w:cs="Arial"/>
                      <w:sz w:val="20"/>
                      <w:szCs w:val="20"/>
                    </w:rPr>
                  </w:pPr>
                  <w:r w:rsidRPr="00DF2D1B">
                    <w:rPr>
                      <w:rFonts w:ascii="Arial" w:hAnsi="Arial" w:cs="Arial"/>
                      <w:sz w:val="20"/>
                      <w:szCs w:val="20"/>
                    </w:rPr>
                    <w:t>2012</w:t>
                  </w:r>
                </w:p>
              </w:tc>
              <w:tc>
                <w:tcPr>
                  <w:tcW w:w="1753" w:type="dxa"/>
                  <w:tcBorders>
                    <w:top w:val="single" w:sz="6" w:space="0" w:color="auto"/>
                    <w:left w:val="single" w:sz="6" w:space="0" w:color="auto"/>
                    <w:bottom w:val="single" w:sz="6" w:space="0" w:color="auto"/>
                    <w:right w:val="single" w:sz="6" w:space="0" w:color="auto"/>
                  </w:tcBorders>
                  <w:noWrap/>
                </w:tcPr>
                <w:p w14:paraId="1AD0B8A4" w14:textId="77777777" w:rsidR="00DF2D1B" w:rsidRPr="00DF2D1B" w:rsidRDefault="00DF2D1B" w:rsidP="00E03668">
                  <w:pPr>
                    <w:keepNext/>
                    <w:spacing w:after="0"/>
                    <w:ind w:right="142"/>
                    <w:jc w:val="right"/>
                    <w:rPr>
                      <w:rFonts w:ascii="Arial" w:hAnsi="Arial" w:cs="Arial"/>
                      <w:sz w:val="20"/>
                      <w:szCs w:val="20"/>
                    </w:rPr>
                  </w:pPr>
                  <w:r w:rsidRPr="00DF2D1B">
                    <w:rPr>
                      <w:rFonts w:ascii="Arial" w:hAnsi="Arial" w:cs="Arial"/>
                      <w:sz w:val="20"/>
                      <w:szCs w:val="20"/>
                    </w:rPr>
                    <w:t>$1,772,800</w:t>
                  </w:r>
                </w:p>
              </w:tc>
              <w:tc>
                <w:tcPr>
                  <w:tcW w:w="1672" w:type="dxa"/>
                  <w:tcBorders>
                    <w:top w:val="single" w:sz="6" w:space="0" w:color="auto"/>
                    <w:left w:val="single" w:sz="6" w:space="0" w:color="auto"/>
                    <w:bottom w:val="single" w:sz="6" w:space="0" w:color="auto"/>
                  </w:tcBorders>
                </w:tcPr>
                <w:p w14:paraId="54482C5A" w14:textId="77777777" w:rsidR="00DF2D1B" w:rsidRPr="00DF2D1B" w:rsidRDefault="00DF2D1B" w:rsidP="00E03668">
                  <w:pPr>
                    <w:keepNext/>
                    <w:spacing w:after="0"/>
                    <w:ind w:right="102"/>
                    <w:jc w:val="right"/>
                    <w:rPr>
                      <w:rFonts w:ascii="Arial" w:hAnsi="Arial" w:cs="Arial"/>
                      <w:sz w:val="20"/>
                      <w:szCs w:val="20"/>
                    </w:rPr>
                  </w:pPr>
                  <w:r w:rsidRPr="00DF2D1B">
                    <w:rPr>
                      <w:rFonts w:ascii="Arial" w:hAnsi="Arial" w:cs="Arial"/>
                      <w:sz w:val="20"/>
                      <w:szCs w:val="20"/>
                    </w:rPr>
                    <w:t>$5,120,000</w:t>
                  </w:r>
                </w:p>
              </w:tc>
            </w:tr>
            <w:tr w:rsidR="00DF2D1B" w14:paraId="52410C8A" w14:textId="77777777" w:rsidTr="00075AD1">
              <w:trPr>
                <w:jc w:val="center"/>
              </w:trPr>
              <w:tc>
                <w:tcPr>
                  <w:tcW w:w="1775" w:type="dxa"/>
                  <w:tcBorders>
                    <w:top w:val="single" w:sz="6" w:space="0" w:color="auto"/>
                    <w:bottom w:val="single" w:sz="6" w:space="0" w:color="auto"/>
                    <w:right w:val="single" w:sz="6" w:space="0" w:color="auto"/>
                  </w:tcBorders>
                </w:tcPr>
                <w:p w14:paraId="28A6B06C" w14:textId="77777777" w:rsidR="00DF2D1B" w:rsidRPr="00DF2D1B" w:rsidRDefault="00DF2D1B" w:rsidP="00DF2D1B">
                  <w:pPr>
                    <w:keepNext/>
                    <w:spacing w:after="0"/>
                    <w:jc w:val="center"/>
                    <w:rPr>
                      <w:rFonts w:ascii="Arial" w:hAnsi="Arial" w:cs="Arial"/>
                      <w:sz w:val="20"/>
                      <w:szCs w:val="20"/>
                    </w:rPr>
                  </w:pPr>
                  <w:r w:rsidRPr="00DF2D1B">
                    <w:rPr>
                      <w:rFonts w:ascii="Arial" w:hAnsi="Arial" w:cs="Arial"/>
                      <w:sz w:val="20"/>
                      <w:szCs w:val="20"/>
                    </w:rPr>
                    <w:t>2013</w:t>
                  </w:r>
                </w:p>
              </w:tc>
              <w:tc>
                <w:tcPr>
                  <w:tcW w:w="1753" w:type="dxa"/>
                  <w:tcBorders>
                    <w:top w:val="single" w:sz="6" w:space="0" w:color="auto"/>
                    <w:left w:val="single" w:sz="6" w:space="0" w:color="auto"/>
                    <w:bottom w:val="single" w:sz="6" w:space="0" w:color="auto"/>
                    <w:right w:val="single" w:sz="6" w:space="0" w:color="auto"/>
                  </w:tcBorders>
                  <w:noWrap/>
                </w:tcPr>
                <w:p w14:paraId="1DCAF315" w14:textId="77777777" w:rsidR="00DF2D1B" w:rsidRPr="00DF2D1B" w:rsidRDefault="00DF2D1B" w:rsidP="00E03668">
                  <w:pPr>
                    <w:keepNext/>
                    <w:spacing w:after="0"/>
                    <w:ind w:right="142"/>
                    <w:jc w:val="right"/>
                    <w:rPr>
                      <w:rFonts w:ascii="Arial" w:hAnsi="Arial" w:cs="Arial"/>
                      <w:sz w:val="20"/>
                      <w:szCs w:val="20"/>
                    </w:rPr>
                  </w:pPr>
                  <w:r w:rsidRPr="00DF2D1B">
                    <w:rPr>
                      <w:rFonts w:ascii="Arial" w:hAnsi="Arial" w:cs="Arial"/>
                      <w:sz w:val="20"/>
                      <w:szCs w:val="20"/>
                    </w:rPr>
                    <w:t>$2,045,800</w:t>
                  </w:r>
                </w:p>
              </w:tc>
              <w:tc>
                <w:tcPr>
                  <w:tcW w:w="1672" w:type="dxa"/>
                  <w:tcBorders>
                    <w:top w:val="single" w:sz="6" w:space="0" w:color="auto"/>
                    <w:left w:val="single" w:sz="6" w:space="0" w:color="auto"/>
                    <w:bottom w:val="single" w:sz="6" w:space="0" w:color="auto"/>
                  </w:tcBorders>
                </w:tcPr>
                <w:p w14:paraId="0DDC29EC" w14:textId="77777777" w:rsidR="00DF2D1B" w:rsidRPr="00DF2D1B" w:rsidRDefault="00DF2D1B" w:rsidP="00E03668">
                  <w:pPr>
                    <w:keepNext/>
                    <w:spacing w:after="0"/>
                    <w:ind w:right="102"/>
                    <w:jc w:val="right"/>
                    <w:rPr>
                      <w:rFonts w:ascii="Arial" w:hAnsi="Arial" w:cs="Arial"/>
                      <w:sz w:val="20"/>
                      <w:szCs w:val="20"/>
                    </w:rPr>
                  </w:pPr>
                  <w:r w:rsidRPr="00DF2D1B">
                    <w:rPr>
                      <w:rFonts w:ascii="Arial" w:hAnsi="Arial" w:cs="Arial"/>
                      <w:sz w:val="20"/>
                      <w:szCs w:val="20"/>
                    </w:rPr>
                    <w:t>$5,250,000</w:t>
                  </w:r>
                </w:p>
              </w:tc>
            </w:tr>
            <w:tr w:rsidR="00075AD1" w14:paraId="1367BEE6" w14:textId="77777777" w:rsidTr="003356C8">
              <w:trPr>
                <w:jc w:val="center"/>
              </w:trPr>
              <w:tc>
                <w:tcPr>
                  <w:tcW w:w="1775" w:type="dxa"/>
                  <w:tcBorders>
                    <w:top w:val="single" w:sz="6" w:space="0" w:color="auto"/>
                    <w:bottom w:val="single" w:sz="6" w:space="0" w:color="auto"/>
                    <w:right w:val="single" w:sz="6" w:space="0" w:color="auto"/>
                  </w:tcBorders>
                </w:tcPr>
                <w:p w14:paraId="248AE0C0" w14:textId="77777777" w:rsidR="00075AD1" w:rsidRPr="00DF2D1B" w:rsidRDefault="00075AD1" w:rsidP="00DF2D1B">
                  <w:pPr>
                    <w:keepNext/>
                    <w:spacing w:after="0"/>
                    <w:jc w:val="center"/>
                    <w:rPr>
                      <w:rFonts w:ascii="Arial" w:hAnsi="Arial" w:cs="Arial"/>
                      <w:sz w:val="20"/>
                      <w:szCs w:val="20"/>
                    </w:rPr>
                  </w:pPr>
                  <w:r>
                    <w:rPr>
                      <w:rFonts w:ascii="Arial" w:hAnsi="Arial" w:cs="Arial"/>
                      <w:sz w:val="20"/>
                      <w:szCs w:val="20"/>
                    </w:rPr>
                    <w:t>2014</w:t>
                  </w:r>
                </w:p>
              </w:tc>
              <w:tc>
                <w:tcPr>
                  <w:tcW w:w="1753" w:type="dxa"/>
                  <w:tcBorders>
                    <w:top w:val="single" w:sz="6" w:space="0" w:color="auto"/>
                    <w:left w:val="single" w:sz="6" w:space="0" w:color="auto"/>
                    <w:bottom w:val="single" w:sz="6" w:space="0" w:color="auto"/>
                    <w:right w:val="single" w:sz="6" w:space="0" w:color="auto"/>
                  </w:tcBorders>
                  <w:noWrap/>
                </w:tcPr>
                <w:p w14:paraId="7EDCFEB0" w14:textId="77777777" w:rsidR="00075AD1" w:rsidRPr="00DF2D1B" w:rsidRDefault="00075AD1" w:rsidP="00E03668">
                  <w:pPr>
                    <w:keepNext/>
                    <w:spacing w:after="0"/>
                    <w:ind w:right="142"/>
                    <w:jc w:val="right"/>
                    <w:rPr>
                      <w:rFonts w:ascii="Arial" w:hAnsi="Arial" w:cs="Arial"/>
                      <w:sz w:val="20"/>
                      <w:szCs w:val="20"/>
                    </w:rPr>
                  </w:pPr>
                  <w:r>
                    <w:rPr>
                      <w:rFonts w:ascii="Arial" w:hAnsi="Arial" w:cs="Arial"/>
                      <w:sz w:val="20"/>
                      <w:szCs w:val="20"/>
                    </w:rPr>
                    <w:t>$2,081,800</w:t>
                  </w:r>
                </w:p>
              </w:tc>
              <w:tc>
                <w:tcPr>
                  <w:tcW w:w="1672" w:type="dxa"/>
                  <w:tcBorders>
                    <w:top w:val="single" w:sz="6" w:space="0" w:color="auto"/>
                    <w:left w:val="single" w:sz="6" w:space="0" w:color="auto"/>
                    <w:bottom w:val="single" w:sz="6" w:space="0" w:color="auto"/>
                  </w:tcBorders>
                </w:tcPr>
                <w:p w14:paraId="7F239713" w14:textId="77777777" w:rsidR="00075AD1" w:rsidRPr="00DF2D1B" w:rsidRDefault="00075AD1" w:rsidP="00E03668">
                  <w:pPr>
                    <w:keepNext/>
                    <w:spacing w:after="0"/>
                    <w:ind w:right="102"/>
                    <w:jc w:val="right"/>
                    <w:rPr>
                      <w:rFonts w:ascii="Arial" w:hAnsi="Arial" w:cs="Arial"/>
                      <w:sz w:val="20"/>
                      <w:szCs w:val="20"/>
                    </w:rPr>
                  </w:pPr>
                  <w:r>
                    <w:rPr>
                      <w:rFonts w:ascii="Arial" w:hAnsi="Arial" w:cs="Arial"/>
                      <w:sz w:val="20"/>
                      <w:szCs w:val="20"/>
                    </w:rPr>
                    <w:t>$5,340,000</w:t>
                  </w:r>
                </w:p>
              </w:tc>
            </w:tr>
            <w:tr w:rsidR="003356C8" w14:paraId="081AAB15" w14:textId="77777777" w:rsidTr="007A7951">
              <w:trPr>
                <w:jc w:val="center"/>
              </w:trPr>
              <w:tc>
                <w:tcPr>
                  <w:tcW w:w="1775" w:type="dxa"/>
                  <w:tcBorders>
                    <w:top w:val="single" w:sz="6" w:space="0" w:color="auto"/>
                    <w:right w:val="single" w:sz="6" w:space="0" w:color="auto"/>
                  </w:tcBorders>
                </w:tcPr>
                <w:p w14:paraId="0E132EF0" w14:textId="77777777" w:rsidR="003356C8" w:rsidRDefault="003356C8" w:rsidP="00DF2D1B">
                  <w:pPr>
                    <w:keepNext/>
                    <w:spacing w:after="0"/>
                    <w:jc w:val="center"/>
                    <w:rPr>
                      <w:rFonts w:ascii="Arial" w:hAnsi="Arial" w:cs="Arial"/>
                      <w:sz w:val="20"/>
                      <w:szCs w:val="20"/>
                    </w:rPr>
                  </w:pPr>
                  <w:r>
                    <w:rPr>
                      <w:rFonts w:ascii="Arial" w:hAnsi="Arial" w:cs="Arial"/>
                      <w:sz w:val="20"/>
                      <w:szCs w:val="20"/>
                    </w:rPr>
                    <w:t>2015</w:t>
                  </w:r>
                </w:p>
              </w:tc>
              <w:tc>
                <w:tcPr>
                  <w:tcW w:w="1753" w:type="dxa"/>
                  <w:tcBorders>
                    <w:top w:val="single" w:sz="6" w:space="0" w:color="auto"/>
                    <w:left w:val="single" w:sz="6" w:space="0" w:color="auto"/>
                    <w:right w:val="single" w:sz="6" w:space="0" w:color="auto"/>
                  </w:tcBorders>
                  <w:noWrap/>
                </w:tcPr>
                <w:p w14:paraId="10FC5534" w14:textId="77777777" w:rsidR="003356C8" w:rsidRDefault="003356C8" w:rsidP="00E03668">
                  <w:pPr>
                    <w:keepNext/>
                    <w:spacing w:after="0"/>
                    <w:ind w:right="142"/>
                    <w:jc w:val="right"/>
                    <w:rPr>
                      <w:rFonts w:ascii="Arial" w:hAnsi="Arial" w:cs="Arial"/>
                      <w:sz w:val="20"/>
                      <w:szCs w:val="20"/>
                    </w:rPr>
                  </w:pPr>
                  <w:r>
                    <w:rPr>
                      <w:rFonts w:ascii="Arial" w:hAnsi="Arial" w:cs="Arial"/>
                      <w:sz w:val="20"/>
                      <w:szCs w:val="20"/>
                    </w:rPr>
                    <w:t>$2,117,800</w:t>
                  </w:r>
                </w:p>
              </w:tc>
              <w:tc>
                <w:tcPr>
                  <w:tcW w:w="1672" w:type="dxa"/>
                  <w:tcBorders>
                    <w:top w:val="single" w:sz="6" w:space="0" w:color="auto"/>
                    <w:left w:val="single" w:sz="6" w:space="0" w:color="auto"/>
                  </w:tcBorders>
                </w:tcPr>
                <w:p w14:paraId="3B5D5F38" w14:textId="77777777" w:rsidR="003356C8" w:rsidRDefault="003356C8" w:rsidP="00E03668">
                  <w:pPr>
                    <w:keepNext/>
                    <w:spacing w:after="0"/>
                    <w:ind w:right="102"/>
                    <w:jc w:val="right"/>
                    <w:rPr>
                      <w:rFonts w:ascii="Arial" w:hAnsi="Arial" w:cs="Arial"/>
                      <w:sz w:val="20"/>
                      <w:szCs w:val="20"/>
                    </w:rPr>
                  </w:pPr>
                  <w:r>
                    <w:rPr>
                      <w:rFonts w:ascii="Arial" w:hAnsi="Arial" w:cs="Arial"/>
                      <w:sz w:val="20"/>
                      <w:szCs w:val="20"/>
                    </w:rPr>
                    <w:t>$5,430,000</w:t>
                  </w:r>
                </w:p>
              </w:tc>
            </w:tr>
          </w:tbl>
          <w:p w14:paraId="0221FFE7" w14:textId="77777777" w:rsidR="00C40FB1" w:rsidRDefault="00E03668" w:rsidP="00DF2D1B">
            <w:pPr>
              <w:spacing w:before="20" w:after="20"/>
            </w:pPr>
            <w:r w:rsidRPr="007A7951">
              <w:rPr>
                <w:rFonts w:ascii="Arial" w:hAnsi="Arial" w:cs="Arial"/>
                <w:b/>
                <w:sz w:val="18"/>
                <w:szCs w:val="18"/>
              </w:rPr>
              <w:t>*</w:t>
            </w:r>
            <w:r w:rsidRPr="007A7951">
              <w:rPr>
                <w:rFonts w:ascii="Arial" w:hAnsi="Arial" w:cs="Arial"/>
                <w:sz w:val="18"/>
                <w:szCs w:val="18"/>
              </w:rPr>
              <w:t>The estate tax unified credit</w:t>
            </w:r>
            <w:r w:rsidR="00B74366">
              <w:rPr>
                <w:rFonts w:ascii="Arial" w:hAnsi="Arial" w:cs="Arial"/>
                <w:sz w:val="18"/>
                <w:szCs w:val="18"/>
              </w:rPr>
              <w:fldChar w:fldCharType="begin"/>
            </w:r>
            <w:r w:rsidR="00F73469">
              <w:instrText xml:space="preserve"> XE "</w:instrText>
            </w:r>
            <w:r w:rsidR="00F73469" w:rsidRPr="00E165EA">
              <w:instrText>Unified credit</w:instrText>
            </w:r>
            <w:r w:rsidR="00F73469">
              <w:instrText xml:space="preserve">" </w:instrText>
            </w:r>
            <w:r w:rsidR="00B74366">
              <w:rPr>
                <w:rFonts w:ascii="Arial" w:hAnsi="Arial" w:cs="Arial"/>
                <w:sz w:val="18"/>
                <w:szCs w:val="18"/>
              </w:rPr>
              <w:fldChar w:fldCharType="end"/>
            </w:r>
            <w:r w:rsidRPr="007A7951">
              <w:rPr>
                <w:rFonts w:ascii="Arial" w:hAnsi="Arial" w:cs="Arial"/>
                <w:sz w:val="18"/>
                <w:szCs w:val="18"/>
              </w:rPr>
              <w:t xml:space="preserve"> and its exemption equivalent</w:t>
            </w:r>
            <w:r w:rsidR="00B74366">
              <w:rPr>
                <w:rFonts w:ascii="Arial" w:hAnsi="Arial" w:cs="Arial"/>
                <w:sz w:val="18"/>
                <w:szCs w:val="18"/>
              </w:rPr>
              <w:fldChar w:fldCharType="begin"/>
            </w:r>
            <w:r w:rsidR="001C7C03">
              <w:instrText xml:space="preserve"> XE "</w:instrText>
            </w:r>
            <w:r w:rsidR="001C7C03" w:rsidRPr="00E165EA">
              <w:instrText>Exemption equivalent (of unified credit)</w:instrText>
            </w:r>
            <w:r w:rsidR="001C7C03">
              <w:instrText xml:space="preserve">" </w:instrText>
            </w:r>
            <w:r w:rsidR="00B74366">
              <w:rPr>
                <w:rFonts w:ascii="Arial" w:hAnsi="Arial" w:cs="Arial"/>
                <w:sz w:val="18"/>
                <w:szCs w:val="18"/>
              </w:rPr>
              <w:fldChar w:fldCharType="end"/>
            </w:r>
            <w:r w:rsidRPr="007A7951">
              <w:rPr>
                <w:rFonts w:ascii="Arial" w:hAnsi="Arial" w:cs="Arial"/>
                <w:sz w:val="18"/>
                <w:szCs w:val="18"/>
              </w:rPr>
              <w:t xml:space="preserve"> </w:t>
            </w:r>
            <w:r>
              <w:rPr>
                <w:rFonts w:ascii="Arial" w:hAnsi="Arial" w:cs="Arial"/>
                <w:sz w:val="18"/>
                <w:szCs w:val="18"/>
              </w:rPr>
              <w:t>applicable to estates of decedents dying in</w:t>
            </w:r>
            <w:r w:rsidRPr="007A7951">
              <w:rPr>
                <w:rFonts w:ascii="Arial" w:hAnsi="Arial" w:cs="Arial"/>
                <w:sz w:val="18"/>
                <w:szCs w:val="18"/>
              </w:rPr>
              <w:t xml:space="preserve"> 2010 </w:t>
            </w:r>
            <w:r>
              <w:rPr>
                <w:rFonts w:ascii="Arial" w:hAnsi="Arial" w:cs="Arial"/>
                <w:sz w:val="18"/>
                <w:szCs w:val="18"/>
              </w:rPr>
              <w:t>are those applicable to the estates of decedents dying in 2011</w:t>
            </w:r>
            <w:r w:rsidR="00DF2D1B">
              <w:rPr>
                <w:rFonts w:ascii="Arial" w:hAnsi="Arial" w:cs="Arial"/>
                <w:sz w:val="18"/>
                <w:szCs w:val="18"/>
              </w:rPr>
              <w:t xml:space="preserve">. </w:t>
            </w:r>
            <w:r w:rsidR="00DF2D1B" w:rsidRPr="00DF2D1B">
              <w:rPr>
                <w:rFonts w:ascii="Arial" w:hAnsi="Arial" w:cs="Arial"/>
                <w:sz w:val="18"/>
                <w:szCs w:val="18"/>
              </w:rPr>
              <w:t>However, estates of decedents dying in 2010 may elect not to be subject to any federal estate tax but to be subject to a modified tax cost basis regime instead.</w:t>
            </w:r>
            <w:r>
              <w:rPr>
                <w:rFonts w:ascii="Arial" w:hAnsi="Arial" w:cs="Arial"/>
                <w:sz w:val="18"/>
                <w:szCs w:val="18"/>
              </w:rPr>
              <w:t xml:space="preserve"> </w:t>
            </w:r>
          </w:p>
        </w:tc>
      </w:tr>
    </w:tbl>
    <w:p w14:paraId="066C4DB5" w14:textId="77777777" w:rsidR="00D33269" w:rsidRDefault="00890775" w:rsidP="00484810">
      <w:pPr>
        <w:spacing w:before="120"/>
      </w:pPr>
      <w:r>
        <w:t>When you have subtracted the estate tax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t>, t</w:t>
      </w:r>
      <w:r w:rsidR="00D33269">
        <w:t xml:space="preserve">he next credit that needs to be </w:t>
      </w:r>
      <w:r w:rsidR="00075AD1">
        <w:t>deducted from</w:t>
      </w:r>
      <w:r w:rsidR="00D33269">
        <w:t xml:space="preserve"> the </w:t>
      </w:r>
      <w:r>
        <w:t>gross</w:t>
      </w:r>
      <w:r w:rsidR="00D33269">
        <w:t xml:space="preserve"> estate tax is the foreign death tax credit</w:t>
      </w:r>
      <w:r w:rsidR="00B74366">
        <w:fldChar w:fldCharType="begin"/>
      </w:r>
      <w:r w:rsidR="00CB4F12">
        <w:instrText xml:space="preserve"> XE "</w:instrText>
      </w:r>
      <w:r w:rsidR="00CB4F12" w:rsidRPr="00E165EA">
        <w:instrText>Foreign death tax credit</w:instrText>
      </w:r>
      <w:r w:rsidR="00CB4F12">
        <w:instrText xml:space="preserve">" </w:instrText>
      </w:r>
      <w:r w:rsidR="00B74366">
        <w:fldChar w:fldCharType="end"/>
      </w:r>
      <w:r w:rsidR="00D33269">
        <w:t>.</w:t>
      </w:r>
      <w:r w:rsidR="00F96D34">
        <w:t xml:space="preserve"> T</w:t>
      </w:r>
      <w:r w:rsidR="00D33269">
        <w:t>his provides an offset for foreign death taxes.</w:t>
      </w:r>
      <w:r w:rsidR="00612453">
        <w:t xml:space="preserve"> </w:t>
      </w:r>
      <w:r w:rsidR="00D33269">
        <w:t>The credit is equal to the death tax that is paid to a foreign country on property that is situated in that country but included in the decedent’s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rsidR="00D33269">
        <w:t>.</w:t>
      </w:r>
    </w:p>
    <w:p w14:paraId="03EDD839" w14:textId="77777777" w:rsidR="00BC6802" w:rsidRDefault="00D33269" w:rsidP="00890775">
      <w:r>
        <w:t xml:space="preserve">The final credit that is normally applied to the </w:t>
      </w:r>
      <w:r w:rsidR="00890775">
        <w:t>gross estate</w:t>
      </w:r>
      <w:r>
        <w:t xml:space="preserve"> tax is the credit for estate taxes paid on prior transfers.</w:t>
      </w:r>
      <w:r w:rsidR="00612453">
        <w:t xml:space="preserve"> </w:t>
      </w:r>
      <w:r>
        <w:t>The credit for tax on prior transfers</w:t>
      </w:r>
      <w:r w:rsidR="00B74366">
        <w:fldChar w:fldCharType="begin"/>
      </w:r>
      <w:r w:rsidR="00CB4F12">
        <w:instrText xml:space="preserve"> XE "</w:instrText>
      </w:r>
      <w:r w:rsidR="00CB4F12" w:rsidRPr="00E165EA">
        <w:instrText>Credit for tax on prior transfers</w:instrText>
      </w:r>
      <w:r w:rsidR="00CB4F12">
        <w:instrText xml:space="preserve">" </w:instrText>
      </w:r>
      <w:r w:rsidR="00B74366">
        <w:fldChar w:fldCharType="end"/>
      </w:r>
      <w:r>
        <w:t xml:space="preserve"> is a diminishing credit and is designed to minimize the estate taxation on property includible in the estates of two or more persons who die within a short time of each other.</w:t>
      </w:r>
      <w:r w:rsidR="00612453">
        <w:t xml:space="preserve"> </w:t>
      </w:r>
      <w:r>
        <w:t xml:space="preserve">If the transferor died within two years before or after the decedent, the credit is equal to the full amount of estate tax paid by the transferor’s estate </w:t>
      </w:r>
      <w:r>
        <w:rPr>
          <w:i/>
        </w:rPr>
        <w:t>with respect to the property transferred to the decedent</w:t>
      </w:r>
      <w:r>
        <w:t>.</w:t>
      </w:r>
      <w:r w:rsidR="00BC6802">
        <w:t xml:space="preserve"> </w:t>
      </w:r>
    </w:p>
    <w:p w14:paraId="568CB06A" w14:textId="77777777" w:rsidR="00BC6802" w:rsidRDefault="00D33269" w:rsidP="00890775">
      <w:r w:rsidRPr="00B85029">
        <w:t>If the transferor died more than two years before the decedent, the credit for tax on prior transfers is as follows:</w:t>
      </w:r>
      <w:r w:rsidR="00BC6802">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90"/>
        <w:gridCol w:w="2310"/>
      </w:tblGrid>
      <w:tr w:rsidR="00D33269" w:rsidRPr="007A7951" w14:paraId="540A62E7" w14:textId="77777777" w:rsidTr="007A7951">
        <w:trPr>
          <w:jc w:val="center"/>
        </w:trPr>
        <w:tc>
          <w:tcPr>
            <w:tcW w:w="3190" w:type="dxa"/>
            <w:tcBorders>
              <w:top w:val="single" w:sz="12" w:space="0" w:color="auto"/>
              <w:left w:val="single" w:sz="12" w:space="0" w:color="auto"/>
              <w:bottom w:val="single" w:sz="12" w:space="0" w:color="auto"/>
              <w:right w:val="single" w:sz="6" w:space="0" w:color="auto"/>
              <w:tl2br w:val="nil"/>
              <w:tr2bl w:val="nil"/>
            </w:tcBorders>
            <w:shd w:val="clear" w:color="auto" w:fill="E3F4FF"/>
            <w:vAlign w:val="center"/>
          </w:tcPr>
          <w:p w14:paraId="6E58A4B4" w14:textId="77777777" w:rsidR="00D33269" w:rsidRPr="00BC6802" w:rsidRDefault="008301E1" w:rsidP="007A7951">
            <w:pPr>
              <w:pStyle w:val="WTableHeader"/>
              <w:keepNext/>
              <w:keepLines/>
              <w:pageBreakBefore/>
              <w:spacing w:before="20" w:after="20"/>
              <w:rPr>
                <w:sz w:val="20"/>
                <w:szCs w:val="20"/>
              </w:rPr>
            </w:pPr>
            <w:r w:rsidRPr="00BC6802">
              <w:rPr>
                <w:sz w:val="20"/>
                <w:szCs w:val="20"/>
              </w:rPr>
              <w:lastRenderedPageBreak/>
              <w:t>If transferor died within...</w:t>
            </w:r>
          </w:p>
        </w:tc>
        <w:tc>
          <w:tcPr>
            <w:tcW w:w="2310" w:type="dxa"/>
            <w:tcBorders>
              <w:top w:val="single" w:sz="12" w:space="0" w:color="auto"/>
              <w:left w:val="single" w:sz="6" w:space="0" w:color="auto"/>
              <w:bottom w:val="single" w:sz="12" w:space="0" w:color="auto"/>
              <w:right w:val="single" w:sz="12" w:space="0" w:color="auto"/>
              <w:tl2br w:val="nil"/>
              <w:tr2bl w:val="nil"/>
            </w:tcBorders>
            <w:shd w:val="clear" w:color="auto" w:fill="E3F4FF"/>
            <w:vAlign w:val="center"/>
          </w:tcPr>
          <w:p w14:paraId="59B37132" w14:textId="77777777" w:rsidR="00D33269" w:rsidRPr="00BC6802" w:rsidRDefault="00D33269" w:rsidP="007A7951">
            <w:pPr>
              <w:pStyle w:val="WTableHeader"/>
              <w:keepNext/>
              <w:keepLines/>
              <w:pageBreakBefore/>
              <w:spacing w:before="20" w:after="20"/>
              <w:rPr>
                <w:sz w:val="20"/>
                <w:szCs w:val="20"/>
              </w:rPr>
            </w:pPr>
            <w:r w:rsidRPr="00BC6802">
              <w:rPr>
                <w:sz w:val="20"/>
                <w:szCs w:val="20"/>
              </w:rPr>
              <w:t>Percentage of prior tax credited</w:t>
            </w:r>
            <w:r w:rsidR="008301E1" w:rsidRPr="00BC6802">
              <w:rPr>
                <w:sz w:val="20"/>
                <w:szCs w:val="20"/>
              </w:rPr>
              <w:t>...</w:t>
            </w:r>
          </w:p>
        </w:tc>
      </w:tr>
      <w:tr w:rsidR="00D33269" w:rsidRPr="007A7951" w14:paraId="08C436F2" w14:textId="77777777" w:rsidTr="007A7951">
        <w:trPr>
          <w:jc w:val="center"/>
        </w:trPr>
        <w:tc>
          <w:tcPr>
            <w:tcW w:w="3190" w:type="dxa"/>
            <w:tcBorders>
              <w:bottom w:val="single" w:sz="6" w:space="0" w:color="auto"/>
              <w:right w:val="single" w:sz="6" w:space="0" w:color="auto"/>
            </w:tcBorders>
          </w:tcPr>
          <w:p w14:paraId="2D812CA8" w14:textId="77777777" w:rsidR="00D33269" w:rsidRPr="00BC6802" w:rsidRDefault="00D33269" w:rsidP="007A7951">
            <w:pPr>
              <w:spacing w:before="20" w:after="20"/>
              <w:jc w:val="center"/>
              <w:rPr>
                <w:rFonts w:ascii="Arial" w:hAnsi="Arial" w:cs="Arial"/>
                <w:sz w:val="18"/>
                <w:szCs w:val="18"/>
              </w:rPr>
            </w:pPr>
            <w:r w:rsidRPr="00BC6802">
              <w:rPr>
                <w:rFonts w:ascii="Arial" w:hAnsi="Arial" w:cs="Arial"/>
                <w:sz w:val="18"/>
                <w:szCs w:val="18"/>
              </w:rPr>
              <w:t>3rd or 4</w:t>
            </w:r>
            <w:r w:rsidRPr="00BC6802">
              <w:rPr>
                <w:rFonts w:ascii="Arial" w:hAnsi="Arial" w:cs="Arial"/>
                <w:sz w:val="18"/>
                <w:szCs w:val="18"/>
                <w:vertAlign w:val="superscript"/>
              </w:rPr>
              <w:t>th</w:t>
            </w:r>
            <w:r w:rsidRPr="00BC6802">
              <w:rPr>
                <w:rFonts w:ascii="Arial" w:hAnsi="Arial" w:cs="Arial"/>
                <w:sz w:val="18"/>
                <w:szCs w:val="18"/>
              </w:rPr>
              <w:t xml:space="preserve"> year before decedent</w:t>
            </w:r>
          </w:p>
        </w:tc>
        <w:tc>
          <w:tcPr>
            <w:tcW w:w="2310" w:type="dxa"/>
            <w:tcBorders>
              <w:left w:val="single" w:sz="6" w:space="0" w:color="auto"/>
              <w:bottom w:val="single" w:sz="6" w:space="0" w:color="auto"/>
            </w:tcBorders>
          </w:tcPr>
          <w:p w14:paraId="4F9B02B8" w14:textId="77777777" w:rsidR="00D33269" w:rsidRPr="00BC6802" w:rsidRDefault="00D33269" w:rsidP="007A7951">
            <w:pPr>
              <w:spacing w:before="20" w:after="20"/>
              <w:jc w:val="center"/>
              <w:rPr>
                <w:rFonts w:ascii="Arial" w:hAnsi="Arial" w:cs="Arial"/>
                <w:sz w:val="18"/>
                <w:szCs w:val="18"/>
              </w:rPr>
            </w:pPr>
            <w:r w:rsidRPr="00BC6802">
              <w:rPr>
                <w:rFonts w:ascii="Arial" w:hAnsi="Arial" w:cs="Arial"/>
                <w:sz w:val="18"/>
                <w:szCs w:val="18"/>
              </w:rPr>
              <w:t>80%</w:t>
            </w:r>
          </w:p>
        </w:tc>
      </w:tr>
      <w:tr w:rsidR="00D33269" w:rsidRPr="007A7951" w14:paraId="2227B105" w14:textId="77777777" w:rsidTr="007A7951">
        <w:trPr>
          <w:jc w:val="center"/>
        </w:trPr>
        <w:tc>
          <w:tcPr>
            <w:tcW w:w="3190" w:type="dxa"/>
            <w:tcBorders>
              <w:top w:val="single" w:sz="6" w:space="0" w:color="auto"/>
              <w:bottom w:val="single" w:sz="6" w:space="0" w:color="auto"/>
              <w:right w:val="single" w:sz="6" w:space="0" w:color="auto"/>
            </w:tcBorders>
          </w:tcPr>
          <w:p w14:paraId="6A7C9D2E" w14:textId="77777777" w:rsidR="00D33269" w:rsidRPr="00BC6802" w:rsidRDefault="00D33269" w:rsidP="007A7951">
            <w:pPr>
              <w:spacing w:before="20" w:after="20"/>
              <w:jc w:val="center"/>
              <w:rPr>
                <w:rFonts w:ascii="Arial" w:hAnsi="Arial" w:cs="Arial"/>
                <w:sz w:val="18"/>
                <w:szCs w:val="18"/>
              </w:rPr>
            </w:pPr>
            <w:r w:rsidRPr="00BC6802">
              <w:rPr>
                <w:rFonts w:ascii="Arial" w:hAnsi="Arial" w:cs="Arial"/>
                <w:sz w:val="18"/>
                <w:szCs w:val="18"/>
              </w:rPr>
              <w:t>5th or 6</w:t>
            </w:r>
            <w:r w:rsidRPr="00BC6802">
              <w:rPr>
                <w:rFonts w:ascii="Arial" w:hAnsi="Arial" w:cs="Arial"/>
                <w:sz w:val="18"/>
                <w:szCs w:val="18"/>
                <w:vertAlign w:val="superscript"/>
              </w:rPr>
              <w:t>th</w:t>
            </w:r>
            <w:r w:rsidRPr="00BC6802">
              <w:rPr>
                <w:rFonts w:ascii="Arial" w:hAnsi="Arial" w:cs="Arial"/>
                <w:sz w:val="18"/>
                <w:szCs w:val="18"/>
              </w:rPr>
              <w:t xml:space="preserve"> year before decedent</w:t>
            </w:r>
          </w:p>
        </w:tc>
        <w:tc>
          <w:tcPr>
            <w:tcW w:w="2310" w:type="dxa"/>
            <w:tcBorders>
              <w:top w:val="single" w:sz="6" w:space="0" w:color="auto"/>
              <w:left w:val="single" w:sz="6" w:space="0" w:color="auto"/>
              <w:bottom w:val="single" w:sz="6" w:space="0" w:color="auto"/>
            </w:tcBorders>
          </w:tcPr>
          <w:p w14:paraId="49A6E18D" w14:textId="77777777" w:rsidR="00D33269" w:rsidRPr="00BC6802" w:rsidRDefault="00D33269" w:rsidP="007A7951">
            <w:pPr>
              <w:spacing w:before="20" w:after="20"/>
              <w:jc w:val="center"/>
              <w:rPr>
                <w:rFonts w:ascii="Arial" w:hAnsi="Arial" w:cs="Arial"/>
                <w:sz w:val="18"/>
                <w:szCs w:val="18"/>
              </w:rPr>
            </w:pPr>
            <w:r w:rsidRPr="00BC6802">
              <w:rPr>
                <w:rFonts w:ascii="Arial" w:hAnsi="Arial" w:cs="Arial"/>
                <w:sz w:val="18"/>
                <w:szCs w:val="18"/>
              </w:rPr>
              <w:t>60%</w:t>
            </w:r>
          </w:p>
        </w:tc>
      </w:tr>
      <w:tr w:rsidR="00D33269" w:rsidRPr="007A7951" w14:paraId="47EAE0DA" w14:textId="77777777" w:rsidTr="007A7951">
        <w:trPr>
          <w:jc w:val="center"/>
        </w:trPr>
        <w:tc>
          <w:tcPr>
            <w:tcW w:w="3190" w:type="dxa"/>
            <w:tcBorders>
              <w:top w:val="single" w:sz="6" w:space="0" w:color="auto"/>
              <w:bottom w:val="single" w:sz="6" w:space="0" w:color="auto"/>
              <w:right w:val="single" w:sz="6" w:space="0" w:color="auto"/>
            </w:tcBorders>
          </w:tcPr>
          <w:p w14:paraId="67BEDBA4" w14:textId="77777777" w:rsidR="00D33269" w:rsidRPr="00BC6802" w:rsidRDefault="00D33269" w:rsidP="007A7951">
            <w:pPr>
              <w:spacing w:before="20" w:after="20"/>
              <w:jc w:val="center"/>
              <w:rPr>
                <w:rFonts w:ascii="Arial" w:hAnsi="Arial" w:cs="Arial"/>
                <w:sz w:val="18"/>
                <w:szCs w:val="18"/>
              </w:rPr>
            </w:pPr>
            <w:r w:rsidRPr="00BC6802">
              <w:rPr>
                <w:rFonts w:ascii="Arial" w:hAnsi="Arial" w:cs="Arial"/>
                <w:sz w:val="18"/>
                <w:szCs w:val="18"/>
              </w:rPr>
              <w:t>7th or 8</w:t>
            </w:r>
            <w:r w:rsidRPr="00BC6802">
              <w:rPr>
                <w:rFonts w:ascii="Arial" w:hAnsi="Arial" w:cs="Arial"/>
                <w:sz w:val="18"/>
                <w:szCs w:val="18"/>
                <w:vertAlign w:val="superscript"/>
              </w:rPr>
              <w:t>th</w:t>
            </w:r>
            <w:r w:rsidRPr="00BC6802">
              <w:rPr>
                <w:rFonts w:ascii="Arial" w:hAnsi="Arial" w:cs="Arial"/>
                <w:sz w:val="18"/>
                <w:szCs w:val="18"/>
              </w:rPr>
              <w:t xml:space="preserve"> year before decedent</w:t>
            </w:r>
          </w:p>
        </w:tc>
        <w:tc>
          <w:tcPr>
            <w:tcW w:w="2310" w:type="dxa"/>
            <w:tcBorders>
              <w:top w:val="single" w:sz="6" w:space="0" w:color="auto"/>
              <w:left w:val="single" w:sz="6" w:space="0" w:color="auto"/>
              <w:bottom w:val="single" w:sz="6" w:space="0" w:color="auto"/>
            </w:tcBorders>
          </w:tcPr>
          <w:p w14:paraId="1FFCFFB7" w14:textId="77777777" w:rsidR="00D33269" w:rsidRPr="00BC6802" w:rsidRDefault="00D33269" w:rsidP="007A7951">
            <w:pPr>
              <w:spacing w:before="20" w:after="20"/>
              <w:jc w:val="center"/>
              <w:rPr>
                <w:rFonts w:ascii="Arial" w:hAnsi="Arial" w:cs="Arial"/>
                <w:sz w:val="18"/>
                <w:szCs w:val="18"/>
              </w:rPr>
            </w:pPr>
            <w:r w:rsidRPr="00BC6802">
              <w:rPr>
                <w:rFonts w:ascii="Arial" w:hAnsi="Arial" w:cs="Arial"/>
                <w:sz w:val="18"/>
                <w:szCs w:val="18"/>
              </w:rPr>
              <w:t>40%</w:t>
            </w:r>
          </w:p>
        </w:tc>
      </w:tr>
      <w:tr w:rsidR="00D33269" w:rsidRPr="007A7951" w14:paraId="75F27349" w14:textId="77777777" w:rsidTr="007A7951">
        <w:trPr>
          <w:jc w:val="center"/>
        </w:trPr>
        <w:tc>
          <w:tcPr>
            <w:tcW w:w="3190" w:type="dxa"/>
            <w:tcBorders>
              <w:top w:val="single" w:sz="6" w:space="0" w:color="auto"/>
              <w:bottom w:val="single" w:sz="6" w:space="0" w:color="auto"/>
              <w:right w:val="single" w:sz="6" w:space="0" w:color="auto"/>
            </w:tcBorders>
          </w:tcPr>
          <w:p w14:paraId="18C0EF14" w14:textId="77777777" w:rsidR="00D33269" w:rsidRPr="00BC6802" w:rsidRDefault="00D33269" w:rsidP="007A7951">
            <w:pPr>
              <w:spacing w:before="20" w:after="20"/>
              <w:jc w:val="center"/>
              <w:rPr>
                <w:rFonts w:ascii="Arial" w:hAnsi="Arial" w:cs="Arial"/>
                <w:sz w:val="18"/>
                <w:szCs w:val="18"/>
              </w:rPr>
            </w:pPr>
            <w:r w:rsidRPr="00BC6802">
              <w:rPr>
                <w:rFonts w:ascii="Arial" w:hAnsi="Arial" w:cs="Arial"/>
                <w:sz w:val="18"/>
                <w:szCs w:val="18"/>
              </w:rPr>
              <w:t>9th or 10th year before decedent</w:t>
            </w:r>
          </w:p>
        </w:tc>
        <w:tc>
          <w:tcPr>
            <w:tcW w:w="2310" w:type="dxa"/>
            <w:tcBorders>
              <w:top w:val="single" w:sz="6" w:space="0" w:color="auto"/>
              <w:left w:val="single" w:sz="6" w:space="0" w:color="auto"/>
              <w:bottom w:val="single" w:sz="6" w:space="0" w:color="auto"/>
            </w:tcBorders>
          </w:tcPr>
          <w:p w14:paraId="3CA08A9D" w14:textId="77777777" w:rsidR="00D33269" w:rsidRPr="00BC6802" w:rsidRDefault="00D33269" w:rsidP="007A7951">
            <w:pPr>
              <w:spacing w:before="20" w:after="20"/>
              <w:jc w:val="center"/>
              <w:rPr>
                <w:rFonts w:ascii="Arial" w:hAnsi="Arial" w:cs="Arial"/>
                <w:sz w:val="18"/>
                <w:szCs w:val="18"/>
              </w:rPr>
            </w:pPr>
            <w:r w:rsidRPr="00BC6802">
              <w:rPr>
                <w:rFonts w:ascii="Arial" w:hAnsi="Arial" w:cs="Arial"/>
                <w:sz w:val="18"/>
                <w:szCs w:val="18"/>
              </w:rPr>
              <w:t>20%</w:t>
            </w:r>
          </w:p>
        </w:tc>
      </w:tr>
      <w:tr w:rsidR="00D33269" w:rsidRPr="007A7951" w14:paraId="4ACD5F9E" w14:textId="77777777" w:rsidTr="007A7951">
        <w:trPr>
          <w:jc w:val="center"/>
        </w:trPr>
        <w:tc>
          <w:tcPr>
            <w:tcW w:w="3190" w:type="dxa"/>
            <w:tcBorders>
              <w:top w:val="single" w:sz="6" w:space="0" w:color="auto"/>
              <w:right w:val="single" w:sz="6" w:space="0" w:color="auto"/>
            </w:tcBorders>
          </w:tcPr>
          <w:p w14:paraId="713DB7F2" w14:textId="77777777" w:rsidR="00D33269" w:rsidRPr="00BC6802" w:rsidRDefault="00D33269" w:rsidP="007A7951">
            <w:pPr>
              <w:spacing w:before="20" w:after="20"/>
              <w:jc w:val="center"/>
              <w:rPr>
                <w:rFonts w:ascii="Arial" w:hAnsi="Arial" w:cs="Arial"/>
                <w:sz w:val="18"/>
                <w:szCs w:val="18"/>
              </w:rPr>
            </w:pPr>
            <w:r w:rsidRPr="00BC6802">
              <w:rPr>
                <w:rFonts w:ascii="Arial" w:hAnsi="Arial" w:cs="Arial"/>
                <w:sz w:val="18"/>
                <w:szCs w:val="18"/>
              </w:rPr>
              <w:t>11th or later</w:t>
            </w:r>
          </w:p>
        </w:tc>
        <w:tc>
          <w:tcPr>
            <w:tcW w:w="2310" w:type="dxa"/>
            <w:tcBorders>
              <w:top w:val="single" w:sz="6" w:space="0" w:color="auto"/>
              <w:left w:val="single" w:sz="6" w:space="0" w:color="auto"/>
            </w:tcBorders>
          </w:tcPr>
          <w:p w14:paraId="67C6A5A3" w14:textId="77777777" w:rsidR="00D33269" w:rsidRPr="00BC6802" w:rsidRDefault="00D33269" w:rsidP="007A7951">
            <w:pPr>
              <w:spacing w:before="20" w:after="20"/>
              <w:jc w:val="center"/>
              <w:rPr>
                <w:rFonts w:ascii="Arial" w:hAnsi="Arial" w:cs="Arial"/>
                <w:sz w:val="18"/>
                <w:szCs w:val="18"/>
              </w:rPr>
            </w:pPr>
            <w:r w:rsidRPr="00BC6802">
              <w:rPr>
                <w:rFonts w:ascii="Arial" w:hAnsi="Arial" w:cs="Arial"/>
                <w:sz w:val="18"/>
                <w:szCs w:val="18"/>
              </w:rPr>
              <w:t>0%</w:t>
            </w:r>
          </w:p>
        </w:tc>
      </w:tr>
    </w:tbl>
    <w:p w14:paraId="43D9FE79" w14:textId="77777777" w:rsidR="00890775" w:rsidRDefault="00D33269" w:rsidP="00890775">
      <w:pPr>
        <w:spacing w:before="120"/>
      </w:pPr>
      <w:r>
        <w:t>If the decedent predeceased the transferor by more than two years, no credit is allowed.</w:t>
      </w:r>
      <w:r w:rsidR="00AA4698">
        <w:t xml:space="preserve"> </w:t>
      </w:r>
    </w:p>
    <w:p w14:paraId="1D044C23" w14:textId="77777777" w:rsidR="00D33269" w:rsidRDefault="00D33269" w:rsidP="00890775">
      <w:pPr>
        <w:spacing w:before="120"/>
      </w:pPr>
      <w:r>
        <w:t>These credits</w:t>
      </w:r>
      <w:r w:rsidR="00890775">
        <w:t>—the estate tax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rsidR="00890775">
        <w:t>, the credit for f</w:t>
      </w:r>
      <w:r w:rsidR="001E417A">
        <w:t>or</w:t>
      </w:r>
      <w:r w:rsidR="00890775">
        <w:t>eign death taxes, and the credit for tax on prior transfers—</w:t>
      </w:r>
      <w:r>
        <w:t xml:space="preserve">are totaled and subtracted from the </w:t>
      </w:r>
      <w:r w:rsidR="00890775">
        <w:t xml:space="preserve">gross </w:t>
      </w:r>
      <w:r>
        <w:t>estate tax.</w:t>
      </w:r>
      <w:r w:rsidR="00612453">
        <w:t xml:space="preserve"> </w:t>
      </w:r>
      <w:r>
        <w:t xml:space="preserve">The result is the </w:t>
      </w:r>
      <w:r w:rsidR="00890775">
        <w:t xml:space="preserve">net </w:t>
      </w:r>
      <w:r>
        <w:t xml:space="preserve">federal estate tax payable within nine months </w:t>
      </w:r>
      <w:r w:rsidR="00890775">
        <w:t>following</w:t>
      </w:r>
      <w:r>
        <w:t xml:space="preserve"> the decedent’s death.</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28"/>
        <w:gridCol w:w="2956"/>
      </w:tblGrid>
      <w:tr w:rsidR="00216D81" w14:paraId="47E8E6F5" w14:textId="77777777" w:rsidTr="007A7951">
        <w:trPr>
          <w:jc w:val="center"/>
        </w:trPr>
        <w:tc>
          <w:tcPr>
            <w:tcW w:w="3284" w:type="dxa"/>
            <w:gridSpan w:val="2"/>
          </w:tcPr>
          <w:p w14:paraId="48E9AEEF" w14:textId="77777777" w:rsidR="00216D81" w:rsidRDefault="00890775" w:rsidP="007A7951">
            <w:pPr>
              <w:pStyle w:val="WTableText"/>
              <w:jc w:val="right"/>
            </w:pPr>
            <w:r>
              <w:t>Gross estate</w:t>
            </w:r>
            <w:r w:rsidR="00216D81">
              <w:t xml:space="preserve"> tax</w:t>
            </w:r>
          </w:p>
        </w:tc>
      </w:tr>
      <w:tr w:rsidR="00216D81" w14:paraId="6666BFF3" w14:textId="77777777" w:rsidTr="007A7951">
        <w:trPr>
          <w:jc w:val="center"/>
        </w:trPr>
        <w:tc>
          <w:tcPr>
            <w:tcW w:w="328" w:type="dxa"/>
          </w:tcPr>
          <w:p w14:paraId="4CF12091" w14:textId="77777777" w:rsidR="00216D81" w:rsidRDefault="00216D81" w:rsidP="00216D81">
            <w:pPr>
              <w:pStyle w:val="WTableText"/>
            </w:pPr>
            <w:r>
              <w:t>–</w:t>
            </w:r>
          </w:p>
        </w:tc>
        <w:tc>
          <w:tcPr>
            <w:tcW w:w="2956" w:type="dxa"/>
          </w:tcPr>
          <w:p w14:paraId="597B332A" w14:textId="77777777" w:rsidR="00216D81" w:rsidRDefault="00890775" w:rsidP="007A7951">
            <w:pPr>
              <w:pStyle w:val="WTableText"/>
              <w:jc w:val="right"/>
            </w:pPr>
            <w:r>
              <w:t>Estate tax u</w:t>
            </w:r>
            <w:r w:rsidR="00216D81">
              <w:t>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p>
        </w:tc>
      </w:tr>
      <w:tr w:rsidR="007B0930" w14:paraId="7B3C25D1" w14:textId="77777777" w:rsidTr="007A7951">
        <w:trPr>
          <w:jc w:val="center"/>
        </w:trPr>
        <w:tc>
          <w:tcPr>
            <w:tcW w:w="328" w:type="dxa"/>
          </w:tcPr>
          <w:p w14:paraId="0EDECA7C" w14:textId="77777777" w:rsidR="007B0930" w:rsidRDefault="007B0930" w:rsidP="00216D81">
            <w:pPr>
              <w:pStyle w:val="WTableText"/>
            </w:pPr>
            <w:r>
              <w:t>–</w:t>
            </w:r>
          </w:p>
        </w:tc>
        <w:tc>
          <w:tcPr>
            <w:tcW w:w="2956" w:type="dxa"/>
          </w:tcPr>
          <w:p w14:paraId="140ABE88" w14:textId="77777777" w:rsidR="007B0930" w:rsidRDefault="007B0930" w:rsidP="007A7951">
            <w:pPr>
              <w:pStyle w:val="WTableText"/>
              <w:jc w:val="right"/>
            </w:pPr>
            <w:r>
              <w:t>Credit for foreign death taxes</w:t>
            </w:r>
          </w:p>
        </w:tc>
      </w:tr>
      <w:tr w:rsidR="007B0930" w14:paraId="55260F9E" w14:textId="77777777" w:rsidTr="007A7951">
        <w:trPr>
          <w:jc w:val="center"/>
        </w:trPr>
        <w:tc>
          <w:tcPr>
            <w:tcW w:w="328" w:type="dxa"/>
          </w:tcPr>
          <w:p w14:paraId="4D83CEE4" w14:textId="77777777" w:rsidR="007B0930" w:rsidRDefault="007B0930" w:rsidP="00216D81">
            <w:pPr>
              <w:pStyle w:val="WTableText"/>
            </w:pPr>
            <w:r>
              <w:t>–</w:t>
            </w:r>
          </w:p>
        </w:tc>
        <w:tc>
          <w:tcPr>
            <w:tcW w:w="2956" w:type="dxa"/>
          </w:tcPr>
          <w:p w14:paraId="54A4E65B" w14:textId="77777777" w:rsidR="007B0930" w:rsidRDefault="007B0930" w:rsidP="007A7951">
            <w:pPr>
              <w:pStyle w:val="WTableText"/>
              <w:jc w:val="right"/>
            </w:pPr>
            <w:r w:rsidRPr="007A7951">
              <w:rPr>
                <w:u w:val="single"/>
              </w:rPr>
              <w:t>Credit for tax on prior transfers</w:t>
            </w:r>
          </w:p>
        </w:tc>
      </w:tr>
      <w:tr w:rsidR="007B0930" w14:paraId="4BC8DEDE" w14:textId="77777777" w:rsidTr="007A7951">
        <w:trPr>
          <w:jc w:val="center"/>
        </w:trPr>
        <w:tc>
          <w:tcPr>
            <w:tcW w:w="328" w:type="dxa"/>
          </w:tcPr>
          <w:p w14:paraId="30320315" w14:textId="77777777" w:rsidR="007B0930" w:rsidRDefault="007B0930" w:rsidP="00216D81">
            <w:pPr>
              <w:pStyle w:val="WTableText"/>
            </w:pPr>
          </w:p>
        </w:tc>
        <w:tc>
          <w:tcPr>
            <w:tcW w:w="2956" w:type="dxa"/>
          </w:tcPr>
          <w:p w14:paraId="09ACF893" w14:textId="77777777" w:rsidR="007B0930" w:rsidRPr="007A7951" w:rsidRDefault="00890775" w:rsidP="007A7951">
            <w:pPr>
              <w:pStyle w:val="WTableText"/>
              <w:jc w:val="right"/>
              <w:rPr>
                <w:u w:val="single"/>
              </w:rPr>
            </w:pPr>
            <w:r>
              <w:t>Net f</w:t>
            </w:r>
            <w:r w:rsidR="007B0930">
              <w:t>ederal estate tax due</w:t>
            </w:r>
          </w:p>
        </w:tc>
      </w:tr>
    </w:tbl>
    <w:p w14:paraId="741ABEB7" w14:textId="77777777" w:rsidR="00AA4698" w:rsidRPr="00734FEF" w:rsidRDefault="00AA4698" w:rsidP="00B85029">
      <w:pPr>
        <w:pStyle w:val="Heading2"/>
      </w:pPr>
      <w:bookmarkStart w:id="72" w:name="_Toc375319051"/>
      <w:bookmarkStart w:id="73" w:name="_Toc24350837"/>
      <w:r w:rsidRPr="00734FEF">
        <w:t>Hypothetical Clients</w:t>
      </w:r>
      <w:r w:rsidR="00D878BD">
        <w:t xml:space="preserve"> - </w:t>
      </w:r>
      <w:r>
        <w:t xml:space="preserve">Calculating the </w:t>
      </w:r>
      <w:r w:rsidRPr="00734FEF">
        <w:t>Estate Tax Liability</w:t>
      </w:r>
      <w:bookmarkEnd w:id="72"/>
    </w:p>
    <w:p w14:paraId="41136B0A" w14:textId="77777777" w:rsidR="00AA4698" w:rsidRDefault="00AA4698" w:rsidP="00AA4698">
      <w:pPr>
        <w:rPr>
          <w:szCs w:val="22"/>
        </w:rPr>
      </w:pPr>
      <w:r>
        <w:rPr>
          <w:szCs w:val="22"/>
        </w:rPr>
        <w:t>Now that we have looked at the rules concerning calculation of the federal estate tax, you will have the opportunity to do the estate tax calculation for two hypothetical clients.</w:t>
      </w:r>
      <w:r w:rsidR="00612453">
        <w:rPr>
          <w:szCs w:val="22"/>
        </w:rPr>
        <w:t xml:space="preserve"> </w:t>
      </w:r>
      <w:r>
        <w:rPr>
          <w:szCs w:val="22"/>
        </w:rPr>
        <w:t xml:space="preserve">When you have completed the calculations, turn to the </w:t>
      </w:r>
      <w:r>
        <w:rPr>
          <w:i/>
          <w:szCs w:val="22"/>
        </w:rPr>
        <w:t>Answers to Chapter Quizzes</w:t>
      </w:r>
      <w:r>
        <w:rPr>
          <w:szCs w:val="22"/>
        </w:rPr>
        <w:t xml:space="preserve"> section to review your results.</w:t>
      </w:r>
    </w:p>
    <w:p w14:paraId="20FE4284" w14:textId="77777777" w:rsidR="00AA4698" w:rsidRPr="00A14526" w:rsidRDefault="00AA4698" w:rsidP="00A14526">
      <w:pPr>
        <w:pStyle w:val="Heading3"/>
      </w:pPr>
      <w:bookmarkStart w:id="74" w:name="_Toc375319052"/>
      <w:r w:rsidRPr="00A14526">
        <w:t>Client #1</w:t>
      </w:r>
      <w:r w:rsidR="00D878BD">
        <w:t xml:space="preserve"> - </w:t>
      </w:r>
      <w:r w:rsidRPr="00A14526">
        <w:t>George and Sheila Edwards</w:t>
      </w:r>
      <w:bookmarkEnd w:id="74"/>
    </w:p>
    <w:p w14:paraId="554A7A4C" w14:textId="77777777" w:rsidR="005670D8" w:rsidRDefault="00AA4698" w:rsidP="00AA4698">
      <w:pPr>
        <w:rPr>
          <w:szCs w:val="22"/>
        </w:rPr>
      </w:pPr>
      <w:r>
        <w:rPr>
          <w:szCs w:val="22"/>
        </w:rPr>
        <w:t>George and Sheila have been focused on accumulating a retirement nest egg much of their married life.</w:t>
      </w:r>
      <w:r w:rsidR="00612453">
        <w:rPr>
          <w:szCs w:val="22"/>
        </w:rPr>
        <w:t xml:space="preserve"> </w:t>
      </w:r>
      <w:r>
        <w:rPr>
          <w:szCs w:val="22"/>
        </w:rPr>
        <w:t>As a result, they have a substantial amount of assets in their IRAs and qualified plans.</w:t>
      </w:r>
      <w:r w:rsidR="00612453">
        <w:rPr>
          <w:szCs w:val="22"/>
        </w:rPr>
        <w:t xml:space="preserve"> </w:t>
      </w:r>
      <w:r>
        <w:rPr>
          <w:szCs w:val="22"/>
        </w:rPr>
        <w:t>Their assets are as follows: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00"/>
        <w:gridCol w:w="1430"/>
        <w:gridCol w:w="3427"/>
      </w:tblGrid>
      <w:tr w:rsidR="00AA4698" w:rsidRPr="007A7951" w14:paraId="1AF41E7D" w14:textId="77777777" w:rsidTr="007A7951">
        <w:trPr>
          <w:jc w:val="center"/>
        </w:trPr>
        <w:tc>
          <w:tcPr>
            <w:tcW w:w="3300"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2542A63B" w14:textId="77777777" w:rsidR="00AA4698" w:rsidRPr="00E05A02" w:rsidRDefault="00AA4698" w:rsidP="007A7951">
            <w:pPr>
              <w:pStyle w:val="WTableHeader"/>
              <w:pageBreakBefore/>
            </w:pPr>
            <w:r w:rsidRPr="00E05A02">
              <w:lastRenderedPageBreak/>
              <w:t>Asset</w:t>
            </w:r>
          </w:p>
        </w:tc>
        <w:tc>
          <w:tcPr>
            <w:tcW w:w="1430" w:type="dxa"/>
            <w:tcBorders>
              <w:top w:val="single" w:sz="12" w:space="0" w:color="auto"/>
              <w:left w:val="single" w:sz="6" w:space="0" w:color="auto"/>
              <w:bottom w:val="single" w:sz="12" w:space="0" w:color="auto"/>
              <w:right w:val="single" w:sz="6" w:space="0" w:color="auto"/>
              <w:tl2br w:val="nil"/>
              <w:tr2bl w:val="nil"/>
            </w:tcBorders>
            <w:shd w:val="clear" w:color="auto" w:fill="E3F4FF"/>
          </w:tcPr>
          <w:p w14:paraId="08EFD923" w14:textId="77777777" w:rsidR="00AA4698" w:rsidRPr="00E05A02" w:rsidRDefault="00AA4698" w:rsidP="007A7951">
            <w:pPr>
              <w:pStyle w:val="WTableHeader"/>
              <w:pageBreakBefore/>
            </w:pPr>
            <w:r w:rsidRPr="00E05A02">
              <w:t>Value</w:t>
            </w:r>
          </w:p>
        </w:tc>
        <w:tc>
          <w:tcPr>
            <w:tcW w:w="3427"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7469D3ED" w14:textId="77777777" w:rsidR="00AA4698" w:rsidRPr="00E05A02" w:rsidRDefault="00AA4698" w:rsidP="007A7951">
            <w:pPr>
              <w:pStyle w:val="WTableHeader"/>
              <w:pageBreakBefore/>
            </w:pPr>
            <w:r w:rsidRPr="00E05A02">
              <w:t>Ownership Arrangement</w:t>
            </w:r>
          </w:p>
        </w:tc>
      </w:tr>
      <w:tr w:rsidR="00AA4698" w:rsidRPr="007A7951" w14:paraId="39C7C777" w14:textId="77777777" w:rsidTr="007A7951">
        <w:trPr>
          <w:jc w:val="center"/>
        </w:trPr>
        <w:tc>
          <w:tcPr>
            <w:tcW w:w="3300" w:type="dxa"/>
            <w:tcBorders>
              <w:bottom w:val="single" w:sz="6" w:space="0" w:color="auto"/>
              <w:right w:val="single" w:sz="6" w:space="0" w:color="auto"/>
            </w:tcBorders>
          </w:tcPr>
          <w:p w14:paraId="224270C3"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Principal residence</w:t>
            </w:r>
          </w:p>
        </w:tc>
        <w:tc>
          <w:tcPr>
            <w:tcW w:w="1430" w:type="dxa"/>
            <w:tcBorders>
              <w:left w:val="single" w:sz="6" w:space="0" w:color="auto"/>
              <w:bottom w:val="single" w:sz="6" w:space="0" w:color="auto"/>
              <w:right w:val="single" w:sz="6" w:space="0" w:color="auto"/>
            </w:tcBorders>
          </w:tcPr>
          <w:p w14:paraId="69ECAA06" w14:textId="77777777" w:rsidR="00AA4698" w:rsidRPr="007A7951" w:rsidRDefault="00AA4698" w:rsidP="007A7951">
            <w:pPr>
              <w:spacing w:after="20"/>
              <w:ind w:right="177"/>
              <w:jc w:val="right"/>
              <w:rPr>
                <w:rFonts w:ascii="Arial" w:hAnsi="Arial" w:cs="Arial"/>
                <w:sz w:val="20"/>
                <w:szCs w:val="20"/>
              </w:rPr>
            </w:pPr>
            <w:r w:rsidRPr="007A7951">
              <w:rPr>
                <w:rFonts w:ascii="Arial" w:hAnsi="Arial" w:cs="Arial"/>
                <w:sz w:val="20"/>
                <w:szCs w:val="20"/>
              </w:rPr>
              <w:t>$</w:t>
            </w:r>
            <w:r w:rsidR="00612453" w:rsidRPr="007A7951">
              <w:rPr>
                <w:rFonts w:ascii="Arial" w:hAnsi="Arial" w:cs="Arial"/>
                <w:sz w:val="20"/>
                <w:szCs w:val="20"/>
              </w:rPr>
              <w:t xml:space="preserve"> </w:t>
            </w:r>
            <w:r w:rsidRPr="007A7951">
              <w:rPr>
                <w:rFonts w:ascii="Arial" w:hAnsi="Arial" w:cs="Arial"/>
                <w:sz w:val="20"/>
                <w:szCs w:val="20"/>
              </w:rPr>
              <w:t>675,000</w:t>
            </w:r>
          </w:p>
        </w:tc>
        <w:tc>
          <w:tcPr>
            <w:tcW w:w="3427" w:type="dxa"/>
            <w:tcBorders>
              <w:left w:val="single" w:sz="6" w:space="0" w:color="auto"/>
              <w:bottom w:val="single" w:sz="6" w:space="0" w:color="auto"/>
            </w:tcBorders>
          </w:tcPr>
          <w:p w14:paraId="3743A96F"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Owned as joint tenants with right of survivorship – no mortgage</w:t>
            </w:r>
          </w:p>
        </w:tc>
      </w:tr>
      <w:tr w:rsidR="00AA4698" w:rsidRPr="007A7951" w14:paraId="00DA786D" w14:textId="77777777" w:rsidTr="007A7951">
        <w:trPr>
          <w:jc w:val="center"/>
        </w:trPr>
        <w:tc>
          <w:tcPr>
            <w:tcW w:w="3300" w:type="dxa"/>
            <w:tcBorders>
              <w:top w:val="single" w:sz="6" w:space="0" w:color="auto"/>
              <w:bottom w:val="single" w:sz="6" w:space="0" w:color="auto"/>
              <w:right w:val="single" w:sz="6" w:space="0" w:color="auto"/>
            </w:tcBorders>
          </w:tcPr>
          <w:p w14:paraId="403BE64A"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Vacation home</w:t>
            </w:r>
          </w:p>
        </w:tc>
        <w:tc>
          <w:tcPr>
            <w:tcW w:w="1430" w:type="dxa"/>
            <w:tcBorders>
              <w:top w:val="single" w:sz="6" w:space="0" w:color="auto"/>
              <w:left w:val="single" w:sz="6" w:space="0" w:color="auto"/>
              <w:bottom w:val="single" w:sz="6" w:space="0" w:color="auto"/>
              <w:right w:val="single" w:sz="6" w:space="0" w:color="auto"/>
            </w:tcBorders>
          </w:tcPr>
          <w:p w14:paraId="54FE785A" w14:textId="77777777" w:rsidR="00AA4698" w:rsidRPr="007A7951" w:rsidRDefault="00E05A02" w:rsidP="00454727">
            <w:pPr>
              <w:spacing w:after="20"/>
              <w:ind w:right="177"/>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3</w:t>
            </w:r>
            <w:r w:rsidR="00454727">
              <w:rPr>
                <w:rFonts w:ascii="Arial" w:hAnsi="Arial" w:cs="Arial"/>
                <w:sz w:val="20"/>
                <w:szCs w:val="20"/>
              </w:rPr>
              <w:t>90</w:t>
            </w:r>
            <w:r w:rsidR="00AA4698" w:rsidRPr="007A7951">
              <w:rPr>
                <w:rFonts w:ascii="Arial" w:hAnsi="Arial" w:cs="Arial"/>
                <w:sz w:val="20"/>
                <w:szCs w:val="20"/>
              </w:rPr>
              <w:t>,000</w:t>
            </w:r>
          </w:p>
        </w:tc>
        <w:tc>
          <w:tcPr>
            <w:tcW w:w="3427" w:type="dxa"/>
            <w:tcBorders>
              <w:top w:val="single" w:sz="6" w:space="0" w:color="auto"/>
              <w:left w:val="single" w:sz="6" w:space="0" w:color="auto"/>
              <w:bottom w:val="single" w:sz="6" w:space="0" w:color="auto"/>
            </w:tcBorders>
          </w:tcPr>
          <w:p w14:paraId="415BFBDF"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Owned by George - $100,000 mtge.</w:t>
            </w:r>
          </w:p>
        </w:tc>
      </w:tr>
      <w:tr w:rsidR="00AA4698" w:rsidRPr="007A7951" w14:paraId="2594B766" w14:textId="77777777" w:rsidTr="007A7951">
        <w:trPr>
          <w:jc w:val="center"/>
        </w:trPr>
        <w:tc>
          <w:tcPr>
            <w:tcW w:w="3300" w:type="dxa"/>
            <w:tcBorders>
              <w:top w:val="single" w:sz="6" w:space="0" w:color="auto"/>
              <w:bottom w:val="single" w:sz="6" w:space="0" w:color="auto"/>
              <w:right w:val="single" w:sz="6" w:space="0" w:color="auto"/>
            </w:tcBorders>
          </w:tcPr>
          <w:p w14:paraId="584A9BFA"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Furnishings</w:t>
            </w:r>
          </w:p>
        </w:tc>
        <w:tc>
          <w:tcPr>
            <w:tcW w:w="1430" w:type="dxa"/>
            <w:tcBorders>
              <w:top w:val="single" w:sz="6" w:space="0" w:color="auto"/>
              <w:left w:val="single" w:sz="6" w:space="0" w:color="auto"/>
              <w:bottom w:val="single" w:sz="6" w:space="0" w:color="auto"/>
              <w:right w:val="single" w:sz="6" w:space="0" w:color="auto"/>
            </w:tcBorders>
          </w:tcPr>
          <w:p w14:paraId="414EB05F" w14:textId="77777777" w:rsidR="00AA4698" w:rsidRPr="007A7951" w:rsidRDefault="00E05A02" w:rsidP="007A7951">
            <w:pPr>
              <w:spacing w:after="20"/>
              <w:ind w:right="177"/>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80,000</w:t>
            </w:r>
          </w:p>
        </w:tc>
        <w:tc>
          <w:tcPr>
            <w:tcW w:w="3427" w:type="dxa"/>
            <w:tcBorders>
              <w:top w:val="single" w:sz="6" w:space="0" w:color="auto"/>
              <w:left w:val="single" w:sz="6" w:space="0" w:color="auto"/>
              <w:bottom w:val="single" w:sz="6" w:space="0" w:color="auto"/>
            </w:tcBorders>
          </w:tcPr>
          <w:p w14:paraId="02D0F6B2"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Owned jointly</w:t>
            </w:r>
          </w:p>
        </w:tc>
      </w:tr>
      <w:tr w:rsidR="00AA4698" w:rsidRPr="007A7951" w14:paraId="47A94B63" w14:textId="77777777" w:rsidTr="007A7951">
        <w:trPr>
          <w:jc w:val="center"/>
        </w:trPr>
        <w:tc>
          <w:tcPr>
            <w:tcW w:w="3300" w:type="dxa"/>
            <w:tcBorders>
              <w:top w:val="single" w:sz="6" w:space="0" w:color="auto"/>
              <w:bottom w:val="single" w:sz="6" w:space="0" w:color="auto"/>
              <w:right w:val="single" w:sz="6" w:space="0" w:color="auto"/>
            </w:tcBorders>
          </w:tcPr>
          <w:p w14:paraId="554C8864"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George’s vehicle</w:t>
            </w:r>
          </w:p>
        </w:tc>
        <w:tc>
          <w:tcPr>
            <w:tcW w:w="1430" w:type="dxa"/>
            <w:tcBorders>
              <w:top w:val="single" w:sz="6" w:space="0" w:color="auto"/>
              <w:left w:val="single" w:sz="6" w:space="0" w:color="auto"/>
              <w:bottom w:val="single" w:sz="6" w:space="0" w:color="auto"/>
              <w:right w:val="single" w:sz="6" w:space="0" w:color="auto"/>
            </w:tcBorders>
          </w:tcPr>
          <w:p w14:paraId="741947FB" w14:textId="77777777" w:rsidR="00AA4698" w:rsidRPr="007A7951" w:rsidRDefault="00E05A02" w:rsidP="007A7951">
            <w:pPr>
              <w:spacing w:after="20"/>
              <w:ind w:right="177"/>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60,000</w:t>
            </w:r>
          </w:p>
        </w:tc>
        <w:tc>
          <w:tcPr>
            <w:tcW w:w="3427" w:type="dxa"/>
            <w:tcBorders>
              <w:top w:val="single" w:sz="6" w:space="0" w:color="auto"/>
              <w:left w:val="single" w:sz="6" w:space="0" w:color="auto"/>
              <w:bottom w:val="single" w:sz="6" w:space="0" w:color="auto"/>
            </w:tcBorders>
          </w:tcPr>
          <w:p w14:paraId="08EB585B"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Owned by George</w:t>
            </w:r>
          </w:p>
        </w:tc>
      </w:tr>
      <w:tr w:rsidR="00AA4698" w:rsidRPr="007A7951" w14:paraId="1763360D" w14:textId="77777777" w:rsidTr="007A7951">
        <w:trPr>
          <w:jc w:val="center"/>
        </w:trPr>
        <w:tc>
          <w:tcPr>
            <w:tcW w:w="3300" w:type="dxa"/>
            <w:tcBorders>
              <w:top w:val="single" w:sz="6" w:space="0" w:color="auto"/>
              <w:bottom w:val="single" w:sz="6" w:space="0" w:color="auto"/>
              <w:right w:val="single" w:sz="6" w:space="0" w:color="auto"/>
            </w:tcBorders>
          </w:tcPr>
          <w:p w14:paraId="44BDF4E0"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Sheila’s vehicle</w:t>
            </w:r>
          </w:p>
        </w:tc>
        <w:tc>
          <w:tcPr>
            <w:tcW w:w="1430" w:type="dxa"/>
            <w:tcBorders>
              <w:top w:val="single" w:sz="6" w:space="0" w:color="auto"/>
              <w:left w:val="single" w:sz="6" w:space="0" w:color="auto"/>
              <w:bottom w:val="single" w:sz="6" w:space="0" w:color="auto"/>
              <w:right w:val="single" w:sz="6" w:space="0" w:color="auto"/>
            </w:tcBorders>
          </w:tcPr>
          <w:p w14:paraId="4667FC08" w14:textId="77777777" w:rsidR="00AA4698" w:rsidRPr="007A7951" w:rsidRDefault="00E05A02" w:rsidP="007A7951">
            <w:pPr>
              <w:spacing w:after="20"/>
              <w:ind w:right="177"/>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70,000</w:t>
            </w:r>
          </w:p>
        </w:tc>
        <w:tc>
          <w:tcPr>
            <w:tcW w:w="3427" w:type="dxa"/>
            <w:tcBorders>
              <w:top w:val="single" w:sz="6" w:space="0" w:color="auto"/>
              <w:left w:val="single" w:sz="6" w:space="0" w:color="auto"/>
              <w:bottom w:val="single" w:sz="6" w:space="0" w:color="auto"/>
            </w:tcBorders>
          </w:tcPr>
          <w:p w14:paraId="1E3CA3C3"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Owned by Sheila</w:t>
            </w:r>
          </w:p>
        </w:tc>
      </w:tr>
      <w:tr w:rsidR="00AA4698" w:rsidRPr="007A7951" w14:paraId="3F2C0D14" w14:textId="77777777" w:rsidTr="007A7951">
        <w:trPr>
          <w:jc w:val="center"/>
        </w:trPr>
        <w:tc>
          <w:tcPr>
            <w:tcW w:w="3300" w:type="dxa"/>
            <w:tcBorders>
              <w:top w:val="single" w:sz="6" w:space="0" w:color="auto"/>
              <w:bottom w:val="single" w:sz="6" w:space="0" w:color="auto"/>
              <w:right w:val="single" w:sz="6" w:space="0" w:color="auto"/>
            </w:tcBorders>
          </w:tcPr>
          <w:p w14:paraId="541D4BC4"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Savings</w:t>
            </w:r>
          </w:p>
        </w:tc>
        <w:tc>
          <w:tcPr>
            <w:tcW w:w="1430" w:type="dxa"/>
            <w:tcBorders>
              <w:top w:val="single" w:sz="6" w:space="0" w:color="auto"/>
              <w:left w:val="single" w:sz="6" w:space="0" w:color="auto"/>
              <w:bottom w:val="single" w:sz="6" w:space="0" w:color="auto"/>
              <w:right w:val="single" w:sz="6" w:space="0" w:color="auto"/>
            </w:tcBorders>
          </w:tcPr>
          <w:p w14:paraId="02F07D24" w14:textId="77777777" w:rsidR="00AA4698" w:rsidRPr="007A7951" w:rsidRDefault="00E05A02" w:rsidP="007A7951">
            <w:pPr>
              <w:spacing w:after="20"/>
              <w:ind w:right="177"/>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35,000</w:t>
            </w:r>
          </w:p>
        </w:tc>
        <w:tc>
          <w:tcPr>
            <w:tcW w:w="3427" w:type="dxa"/>
            <w:tcBorders>
              <w:top w:val="single" w:sz="6" w:space="0" w:color="auto"/>
              <w:left w:val="single" w:sz="6" w:space="0" w:color="auto"/>
              <w:bottom w:val="single" w:sz="6" w:space="0" w:color="auto"/>
            </w:tcBorders>
          </w:tcPr>
          <w:p w14:paraId="5EFD86DF"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Owned jointly</w:t>
            </w:r>
          </w:p>
        </w:tc>
      </w:tr>
      <w:tr w:rsidR="00AA4698" w:rsidRPr="007A7951" w14:paraId="1E95EA13" w14:textId="77777777" w:rsidTr="007A7951">
        <w:trPr>
          <w:jc w:val="center"/>
        </w:trPr>
        <w:tc>
          <w:tcPr>
            <w:tcW w:w="3300" w:type="dxa"/>
            <w:tcBorders>
              <w:top w:val="single" w:sz="6" w:space="0" w:color="auto"/>
              <w:bottom w:val="single" w:sz="6" w:space="0" w:color="auto"/>
              <w:right w:val="single" w:sz="6" w:space="0" w:color="auto"/>
            </w:tcBorders>
          </w:tcPr>
          <w:p w14:paraId="17FE909C"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IRA (George)</w:t>
            </w:r>
          </w:p>
        </w:tc>
        <w:tc>
          <w:tcPr>
            <w:tcW w:w="1430" w:type="dxa"/>
            <w:tcBorders>
              <w:top w:val="single" w:sz="6" w:space="0" w:color="auto"/>
              <w:left w:val="single" w:sz="6" w:space="0" w:color="auto"/>
              <w:bottom w:val="single" w:sz="6" w:space="0" w:color="auto"/>
              <w:right w:val="single" w:sz="6" w:space="0" w:color="auto"/>
            </w:tcBorders>
          </w:tcPr>
          <w:p w14:paraId="1BFE6A12" w14:textId="77777777" w:rsidR="00AA4698" w:rsidRPr="007A7951" w:rsidRDefault="00E05A02" w:rsidP="00454727">
            <w:pPr>
              <w:spacing w:after="20"/>
              <w:ind w:right="177"/>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5</w:t>
            </w:r>
            <w:r w:rsidR="00454727">
              <w:rPr>
                <w:rFonts w:ascii="Arial" w:hAnsi="Arial" w:cs="Arial"/>
                <w:sz w:val="20"/>
                <w:szCs w:val="20"/>
              </w:rPr>
              <w:t>90</w:t>
            </w:r>
            <w:r w:rsidR="00AA4698" w:rsidRPr="007A7951">
              <w:rPr>
                <w:rFonts w:ascii="Arial" w:hAnsi="Arial" w:cs="Arial"/>
                <w:sz w:val="20"/>
                <w:szCs w:val="20"/>
              </w:rPr>
              <w:t>,000</w:t>
            </w:r>
          </w:p>
        </w:tc>
        <w:tc>
          <w:tcPr>
            <w:tcW w:w="3427" w:type="dxa"/>
            <w:tcBorders>
              <w:top w:val="single" w:sz="6" w:space="0" w:color="auto"/>
              <w:left w:val="single" w:sz="6" w:space="0" w:color="auto"/>
              <w:bottom w:val="single" w:sz="6" w:space="0" w:color="auto"/>
            </w:tcBorders>
          </w:tcPr>
          <w:p w14:paraId="0A37ED43"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Owned by George</w:t>
            </w:r>
          </w:p>
        </w:tc>
      </w:tr>
      <w:tr w:rsidR="00AA4698" w:rsidRPr="007A7951" w14:paraId="6434BBE6" w14:textId="77777777" w:rsidTr="007A7951">
        <w:trPr>
          <w:jc w:val="center"/>
        </w:trPr>
        <w:tc>
          <w:tcPr>
            <w:tcW w:w="3300" w:type="dxa"/>
            <w:tcBorders>
              <w:top w:val="single" w:sz="6" w:space="0" w:color="auto"/>
              <w:bottom w:val="single" w:sz="6" w:space="0" w:color="auto"/>
              <w:right w:val="single" w:sz="6" w:space="0" w:color="auto"/>
            </w:tcBorders>
          </w:tcPr>
          <w:p w14:paraId="7841A05C"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IRA (Sheila)</w:t>
            </w:r>
          </w:p>
        </w:tc>
        <w:tc>
          <w:tcPr>
            <w:tcW w:w="1430" w:type="dxa"/>
            <w:tcBorders>
              <w:top w:val="single" w:sz="6" w:space="0" w:color="auto"/>
              <w:left w:val="single" w:sz="6" w:space="0" w:color="auto"/>
              <w:bottom w:val="single" w:sz="6" w:space="0" w:color="auto"/>
              <w:right w:val="single" w:sz="6" w:space="0" w:color="auto"/>
            </w:tcBorders>
          </w:tcPr>
          <w:p w14:paraId="08B1D1E0" w14:textId="77777777" w:rsidR="00AA4698" w:rsidRPr="007A7951" w:rsidRDefault="00E05A02" w:rsidP="007A7951">
            <w:pPr>
              <w:spacing w:after="20"/>
              <w:ind w:right="177"/>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350,000</w:t>
            </w:r>
          </w:p>
        </w:tc>
        <w:tc>
          <w:tcPr>
            <w:tcW w:w="3427" w:type="dxa"/>
            <w:tcBorders>
              <w:top w:val="single" w:sz="6" w:space="0" w:color="auto"/>
              <w:left w:val="single" w:sz="6" w:space="0" w:color="auto"/>
              <w:bottom w:val="single" w:sz="6" w:space="0" w:color="auto"/>
            </w:tcBorders>
          </w:tcPr>
          <w:p w14:paraId="28CD39F2"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Owned by Sheila</w:t>
            </w:r>
          </w:p>
        </w:tc>
      </w:tr>
      <w:tr w:rsidR="00AA4698" w:rsidRPr="007A7951" w14:paraId="1B3F6DB9" w14:textId="77777777" w:rsidTr="007A7951">
        <w:trPr>
          <w:jc w:val="center"/>
        </w:trPr>
        <w:tc>
          <w:tcPr>
            <w:tcW w:w="3300" w:type="dxa"/>
            <w:tcBorders>
              <w:top w:val="single" w:sz="6" w:space="0" w:color="auto"/>
              <w:bottom w:val="single" w:sz="6" w:space="0" w:color="auto"/>
              <w:right w:val="single" w:sz="6" w:space="0" w:color="auto"/>
            </w:tcBorders>
          </w:tcPr>
          <w:p w14:paraId="56194F3A"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401(k) plan (George)</w:t>
            </w:r>
          </w:p>
        </w:tc>
        <w:tc>
          <w:tcPr>
            <w:tcW w:w="1430" w:type="dxa"/>
            <w:tcBorders>
              <w:top w:val="single" w:sz="6" w:space="0" w:color="auto"/>
              <w:left w:val="single" w:sz="6" w:space="0" w:color="auto"/>
              <w:bottom w:val="single" w:sz="6" w:space="0" w:color="auto"/>
              <w:right w:val="single" w:sz="6" w:space="0" w:color="auto"/>
            </w:tcBorders>
          </w:tcPr>
          <w:p w14:paraId="24015AC2" w14:textId="77777777" w:rsidR="00AA4698" w:rsidRPr="007A7951" w:rsidRDefault="00E05A02" w:rsidP="00717D87">
            <w:pPr>
              <w:spacing w:after="20"/>
              <w:ind w:right="177"/>
              <w:jc w:val="right"/>
              <w:rPr>
                <w:rFonts w:ascii="Arial" w:hAnsi="Arial" w:cs="Arial"/>
                <w:sz w:val="20"/>
                <w:szCs w:val="20"/>
              </w:rPr>
            </w:pPr>
            <w:r w:rsidRPr="007A7951">
              <w:rPr>
                <w:rFonts w:ascii="Arial" w:hAnsi="Arial" w:cs="Arial"/>
                <w:sz w:val="20"/>
                <w:szCs w:val="20"/>
              </w:rPr>
              <w:t>$</w:t>
            </w:r>
            <w:r w:rsidR="00717D87">
              <w:rPr>
                <w:rFonts w:ascii="Arial" w:hAnsi="Arial" w:cs="Arial"/>
                <w:sz w:val="20"/>
                <w:szCs w:val="20"/>
              </w:rPr>
              <w:t>2</w:t>
            </w:r>
            <w:r w:rsidR="00AA4698" w:rsidRPr="007A7951">
              <w:rPr>
                <w:rFonts w:ascii="Arial" w:hAnsi="Arial" w:cs="Arial"/>
                <w:sz w:val="20"/>
                <w:szCs w:val="20"/>
              </w:rPr>
              <w:t>,700,000</w:t>
            </w:r>
          </w:p>
        </w:tc>
        <w:tc>
          <w:tcPr>
            <w:tcW w:w="3427" w:type="dxa"/>
            <w:tcBorders>
              <w:top w:val="single" w:sz="6" w:space="0" w:color="auto"/>
              <w:left w:val="single" w:sz="6" w:space="0" w:color="auto"/>
              <w:bottom w:val="single" w:sz="6" w:space="0" w:color="auto"/>
            </w:tcBorders>
          </w:tcPr>
          <w:p w14:paraId="63039386"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Owned by George</w:t>
            </w:r>
          </w:p>
        </w:tc>
      </w:tr>
      <w:tr w:rsidR="00AA4698" w:rsidRPr="007A7951" w14:paraId="22815F78" w14:textId="77777777" w:rsidTr="007A7951">
        <w:trPr>
          <w:jc w:val="center"/>
        </w:trPr>
        <w:tc>
          <w:tcPr>
            <w:tcW w:w="3300" w:type="dxa"/>
            <w:tcBorders>
              <w:top w:val="single" w:sz="6" w:space="0" w:color="auto"/>
              <w:bottom w:val="single" w:sz="6" w:space="0" w:color="auto"/>
              <w:right w:val="single" w:sz="6" w:space="0" w:color="auto"/>
            </w:tcBorders>
          </w:tcPr>
          <w:p w14:paraId="6B611737"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Teacher’s retirement</w:t>
            </w:r>
            <w:r w:rsidR="00612453" w:rsidRPr="007A7951">
              <w:rPr>
                <w:rFonts w:ascii="Arial" w:hAnsi="Arial" w:cs="Arial"/>
                <w:sz w:val="20"/>
                <w:szCs w:val="20"/>
              </w:rPr>
              <w:t xml:space="preserve"> </w:t>
            </w:r>
            <w:r w:rsidRPr="007A7951">
              <w:rPr>
                <w:rFonts w:ascii="Arial" w:hAnsi="Arial" w:cs="Arial"/>
                <w:sz w:val="20"/>
                <w:szCs w:val="20"/>
              </w:rPr>
              <w:t>plan (Sheila)</w:t>
            </w:r>
          </w:p>
        </w:tc>
        <w:tc>
          <w:tcPr>
            <w:tcW w:w="1430" w:type="dxa"/>
            <w:tcBorders>
              <w:top w:val="single" w:sz="6" w:space="0" w:color="auto"/>
              <w:left w:val="single" w:sz="6" w:space="0" w:color="auto"/>
              <w:bottom w:val="single" w:sz="6" w:space="0" w:color="auto"/>
              <w:right w:val="single" w:sz="6" w:space="0" w:color="auto"/>
            </w:tcBorders>
          </w:tcPr>
          <w:p w14:paraId="06C47DFD" w14:textId="77777777" w:rsidR="00AA4698" w:rsidRPr="007A7951" w:rsidRDefault="00E05A02" w:rsidP="007A7951">
            <w:pPr>
              <w:spacing w:after="20"/>
              <w:ind w:right="177"/>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650,000</w:t>
            </w:r>
          </w:p>
        </w:tc>
        <w:tc>
          <w:tcPr>
            <w:tcW w:w="3427" w:type="dxa"/>
            <w:tcBorders>
              <w:top w:val="single" w:sz="6" w:space="0" w:color="auto"/>
              <w:left w:val="single" w:sz="6" w:space="0" w:color="auto"/>
              <w:bottom w:val="single" w:sz="6" w:space="0" w:color="auto"/>
            </w:tcBorders>
          </w:tcPr>
          <w:p w14:paraId="3B2200B1"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Owned by Sheila</w:t>
            </w:r>
          </w:p>
        </w:tc>
      </w:tr>
      <w:tr w:rsidR="00AA4698" w:rsidRPr="007A7951" w14:paraId="147AB5D8" w14:textId="77777777" w:rsidTr="007A7951">
        <w:trPr>
          <w:jc w:val="center"/>
        </w:trPr>
        <w:tc>
          <w:tcPr>
            <w:tcW w:w="3300" w:type="dxa"/>
            <w:tcBorders>
              <w:top w:val="single" w:sz="6" w:space="0" w:color="auto"/>
              <w:bottom w:val="single" w:sz="6" w:space="0" w:color="auto"/>
              <w:right w:val="single" w:sz="6" w:space="0" w:color="auto"/>
            </w:tcBorders>
          </w:tcPr>
          <w:p w14:paraId="583837EA"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Tax sheltered annuity (Sheila)</w:t>
            </w:r>
          </w:p>
        </w:tc>
        <w:tc>
          <w:tcPr>
            <w:tcW w:w="1430" w:type="dxa"/>
            <w:tcBorders>
              <w:top w:val="single" w:sz="6" w:space="0" w:color="auto"/>
              <w:left w:val="single" w:sz="6" w:space="0" w:color="auto"/>
              <w:bottom w:val="single" w:sz="6" w:space="0" w:color="auto"/>
              <w:right w:val="single" w:sz="6" w:space="0" w:color="auto"/>
            </w:tcBorders>
          </w:tcPr>
          <w:p w14:paraId="7FC5E41F" w14:textId="77777777" w:rsidR="00AA4698" w:rsidRPr="007A7951" w:rsidRDefault="00E05A02" w:rsidP="007A7951">
            <w:pPr>
              <w:spacing w:after="20"/>
              <w:ind w:right="177"/>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350,000</w:t>
            </w:r>
          </w:p>
        </w:tc>
        <w:tc>
          <w:tcPr>
            <w:tcW w:w="3427" w:type="dxa"/>
            <w:tcBorders>
              <w:top w:val="single" w:sz="6" w:space="0" w:color="auto"/>
              <w:left w:val="single" w:sz="6" w:space="0" w:color="auto"/>
              <w:bottom w:val="single" w:sz="6" w:space="0" w:color="auto"/>
            </w:tcBorders>
          </w:tcPr>
          <w:p w14:paraId="65CD6A7A"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Owned by Sheila</w:t>
            </w:r>
          </w:p>
        </w:tc>
      </w:tr>
      <w:tr w:rsidR="00AA4698" w:rsidRPr="007A7951" w14:paraId="3E675E41" w14:textId="77777777" w:rsidTr="007A7951">
        <w:trPr>
          <w:jc w:val="center"/>
        </w:trPr>
        <w:tc>
          <w:tcPr>
            <w:tcW w:w="3300" w:type="dxa"/>
            <w:tcBorders>
              <w:top w:val="single" w:sz="6" w:space="0" w:color="auto"/>
              <w:bottom w:val="single" w:sz="6" w:space="0" w:color="auto"/>
              <w:right w:val="single" w:sz="6" w:space="0" w:color="auto"/>
            </w:tcBorders>
          </w:tcPr>
          <w:p w14:paraId="429EEC0C"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Stock portfolio #1</w:t>
            </w:r>
          </w:p>
        </w:tc>
        <w:tc>
          <w:tcPr>
            <w:tcW w:w="1430" w:type="dxa"/>
            <w:tcBorders>
              <w:top w:val="single" w:sz="6" w:space="0" w:color="auto"/>
              <w:left w:val="single" w:sz="6" w:space="0" w:color="auto"/>
              <w:bottom w:val="single" w:sz="6" w:space="0" w:color="auto"/>
              <w:right w:val="single" w:sz="6" w:space="0" w:color="auto"/>
            </w:tcBorders>
          </w:tcPr>
          <w:p w14:paraId="65D25442" w14:textId="77777777" w:rsidR="00AA4698" w:rsidRPr="007A7951" w:rsidRDefault="00E05A02" w:rsidP="007A7951">
            <w:pPr>
              <w:spacing w:after="20"/>
              <w:ind w:right="177"/>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1,000,000</w:t>
            </w:r>
          </w:p>
        </w:tc>
        <w:tc>
          <w:tcPr>
            <w:tcW w:w="3427" w:type="dxa"/>
            <w:tcBorders>
              <w:top w:val="single" w:sz="6" w:space="0" w:color="auto"/>
              <w:left w:val="single" w:sz="6" w:space="0" w:color="auto"/>
              <w:bottom w:val="single" w:sz="6" w:space="0" w:color="auto"/>
            </w:tcBorders>
          </w:tcPr>
          <w:p w14:paraId="50F76841"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Owned jointly</w:t>
            </w:r>
          </w:p>
        </w:tc>
      </w:tr>
      <w:tr w:rsidR="00AA4698" w:rsidRPr="007A7951" w14:paraId="4893727F" w14:textId="77777777" w:rsidTr="007A7951">
        <w:trPr>
          <w:jc w:val="center"/>
        </w:trPr>
        <w:tc>
          <w:tcPr>
            <w:tcW w:w="3300" w:type="dxa"/>
            <w:tcBorders>
              <w:top w:val="single" w:sz="6" w:space="0" w:color="auto"/>
              <w:bottom w:val="single" w:sz="6" w:space="0" w:color="auto"/>
              <w:right w:val="single" w:sz="6" w:space="0" w:color="auto"/>
            </w:tcBorders>
          </w:tcPr>
          <w:p w14:paraId="1E97B8E2"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Stock portfolio #2</w:t>
            </w:r>
          </w:p>
        </w:tc>
        <w:tc>
          <w:tcPr>
            <w:tcW w:w="1430" w:type="dxa"/>
            <w:tcBorders>
              <w:top w:val="single" w:sz="6" w:space="0" w:color="auto"/>
              <w:left w:val="single" w:sz="6" w:space="0" w:color="auto"/>
              <w:bottom w:val="single" w:sz="6" w:space="0" w:color="auto"/>
              <w:right w:val="single" w:sz="6" w:space="0" w:color="auto"/>
            </w:tcBorders>
          </w:tcPr>
          <w:p w14:paraId="3D9C84B4" w14:textId="77777777" w:rsidR="00AA4698" w:rsidRPr="007A7951" w:rsidRDefault="00E05A02" w:rsidP="00717D87">
            <w:pPr>
              <w:spacing w:after="20"/>
              <w:ind w:right="177"/>
              <w:jc w:val="right"/>
              <w:rPr>
                <w:rFonts w:ascii="Arial" w:hAnsi="Arial" w:cs="Arial"/>
                <w:sz w:val="20"/>
                <w:szCs w:val="20"/>
              </w:rPr>
            </w:pPr>
            <w:r w:rsidRPr="007A7951">
              <w:rPr>
                <w:rFonts w:ascii="Arial" w:hAnsi="Arial" w:cs="Arial"/>
                <w:sz w:val="20"/>
                <w:szCs w:val="20"/>
              </w:rPr>
              <w:t>$</w:t>
            </w:r>
            <w:r w:rsidR="00717D87">
              <w:rPr>
                <w:rFonts w:ascii="Arial" w:hAnsi="Arial" w:cs="Arial"/>
                <w:sz w:val="20"/>
                <w:szCs w:val="20"/>
              </w:rPr>
              <w:t>3</w:t>
            </w:r>
            <w:r w:rsidR="00AA4698" w:rsidRPr="007A7951">
              <w:rPr>
                <w:rFonts w:ascii="Arial" w:hAnsi="Arial" w:cs="Arial"/>
                <w:sz w:val="20"/>
                <w:szCs w:val="20"/>
              </w:rPr>
              <w:t>,000,000</w:t>
            </w:r>
          </w:p>
        </w:tc>
        <w:tc>
          <w:tcPr>
            <w:tcW w:w="3427" w:type="dxa"/>
            <w:tcBorders>
              <w:top w:val="single" w:sz="6" w:space="0" w:color="auto"/>
              <w:left w:val="single" w:sz="6" w:space="0" w:color="auto"/>
              <w:bottom w:val="single" w:sz="6" w:space="0" w:color="auto"/>
            </w:tcBorders>
          </w:tcPr>
          <w:p w14:paraId="389BB59F"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Owned by George</w:t>
            </w:r>
          </w:p>
        </w:tc>
      </w:tr>
      <w:tr w:rsidR="00AA4698" w:rsidRPr="007A7951" w14:paraId="1B1D4F9D" w14:textId="77777777" w:rsidTr="007A7951">
        <w:trPr>
          <w:jc w:val="center"/>
        </w:trPr>
        <w:tc>
          <w:tcPr>
            <w:tcW w:w="3300" w:type="dxa"/>
            <w:tcBorders>
              <w:top w:val="single" w:sz="6" w:space="0" w:color="auto"/>
              <w:bottom w:val="single" w:sz="6" w:space="0" w:color="auto"/>
              <w:right w:val="single" w:sz="6" w:space="0" w:color="auto"/>
            </w:tcBorders>
          </w:tcPr>
          <w:p w14:paraId="5B9C54E4"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George’s life insurance policy #1</w:t>
            </w:r>
          </w:p>
        </w:tc>
        <w:tc>
          <w:tcPr>
            <w:tcW w:w="1430" w:type="dxa"/>
            <w:tcBorders>
              <w:top w:val="single" w:sz="6" w:space="0" w:color="auto"/>
              <w:left w:val="single" w:sz="6" w:space="0" w:color="auto"/>
              <w:bottom w:val="single" w:sz="6" w:space="0" w:color="auto"/>
              <w:right w:val="single" w:sz="6" w:space="0" w:color="auto"/>
            </w:tcBorders>
          </w:tcPr>
          <w:p w14:paraId="1771981B" w14:textId="77777777" w:rsidR="00AA4698" w:rsidRPr="007A7951" w:rsidRDefault="00E05A02" w:rsidP="007A7951">
            <w:pPr>
              <w:spacing w:after="20"/>
              <w:ind w:right="177"/>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500,000</w:t>
            </w:r>
          </w:p>
        </w:tc>
        <w:tc>
          <w:tcPr>
            <w:tcW w:w="3427" w:type="dxa"/>
            <w:tcBorders>
              <w:top w:val="single" w:sz="6" w:space="0" w:color="auto"/>
              <w:left w:val="single" w:sz="6" w:space="0" w:color="auto"/>
              <w:bottom w:val="single" w:sz="6" w:space="0" w:color="auto"/>
            </w:tcBorders>
          </w:tcPr>
          <w:p w14:paraId="7BE4FF26"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Owned by George</w:t>
            </w:r>
          </w:p>
        </w:tc>
      </w:tr>
      <w:tr w:rsidR="00AA4698" w:rsidRPr="007A7951" w14:paraId="07CA40F8" w14:textId="77777777" w:rsidTr="007A7951">
        <w:trPr>
          <w:jc w:val="center"/>
        </w:trPr>
        <w:tc>
          <w:tcPr>
            <w:tcW w:w="3300" w:type="dxa"/>
            <w:tcBorders>
              <w:top w:val="single" w:sz="6" w:space="0" w:color="auto"/>
              <w:bottom w:val="single" w:sz="6" w:space="0" w:color="auto"/>
              <w:right w:val="single" w:sz="6" w:space="0" w:color="auto"/>
            </w:tcBorders>
          </w:tcPr>
          <w:p w14:paraId="4E8408C9"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George’s life insurance policy #2</w:t>
            </w:r>
          </w:p>
        </w:tc>
        <w:tc>
          <w:tcPr>
            <w:tcW w:w="1430" w:type="dxa"/>
            <w:tcBorders>
              <w:top w:val="single" w:sz="6" w:space="0" w:color="auto"/>
              <w:left w:val="single" w:sz="6" w:space="0" w:color="auto"/>
              <w:bottom w:val="single" w:sz="6" w:space="0" w:color="auto"/>
              <w:right w:val="single" w:sz="6" w:space="0" w:color="auto"/>
            </w:tcBorders>
          </w:tcPr>
          <w:p w14:paraId="3A51DD30" w14:textId="77777777" w:rsidR="00AA4698" w:rsidRPr="007A7951" w:rsidRDefault="00E05A02" w:rsidP="007A7951">
            <w:pPr>
              <w:spacing w:after="20"/>
              <w:ind w:right="177"/>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800,000</w:t>
            </w:r>
          </w:p>
        </w:tc>
        <w:tc>
          <w:tcPr>
            <w:tcW w:w="3427" w:type="dxa"/>
            <w:tcBorders>
              <w:top w:val="single" w:sz="6" w:space="0" w:color="auto"/>
              <w:left w:val="single" w:sz="6" w:space="0" w:color="auto"/>
              <w:bottom w:val="single" w:sz="6" w:space="0" w:color="auto"/>
            </w:tcBorders>
          </w:tcPr>
          <w:p w14:paraId="719F4FEE"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Owned by an ILIT</w:t>
            </w:r>
          </w:p>
        </w:tc>
      </w:tr>
      <w:tr w:rsidR="00AA4698" w:rsidRPr="007A7951" w14:paraId="77DDB5E6" w14:textId="77777777" w:rsidTr="007A7951">
        <w:trPr>
          <w:jc w:val="center"/>
        </w:trPr>
        <w:tc>
          <w:tcPr>
            <w:tcW w:w="3300" w:type="dxa"/>
            <w:tcBorders>
              <w:top w:val="single" w:sz="6" w:space="0" w:color="auto"/>
              <w:right w:val="single" w:sz="6" w:space="0" w:color="auto"/>
            </w:tcBorders>
          </w:tcPr>
          <w:p w14:paraId="752B25F5"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Sheila’s life insurance policy</w:t>
            </w:r>
          </w:p>
        </w:tc>
        <w:tc>
          <w:tcPr>
            <w:tcW w:w="1430" w:type="dxa"/>
            <w:tcBorders>
              <w:top w:val="single" w:sz="6" w:space="0" w:color="auto"/>
              <w:left w:val="single" w:sz="6" w:space="0" w:color="auto"/>
              <w:right w:val="single" w:sz="6" w:space="0" w:color="auto"/>
            </w:tcBorders>
          </w:tcPr>
          <w:p w14:paraId="135C2D3B" w14:textId="77777777" w:rsidR="00AA4698" w:rsidRPr="007A7951" w:rsidRDefault="00E05A02" w:rsidP="007A7951">
            <w:pPr>
              <w:spacing w:after="20"/>
              <w:ind w:right="177"/>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150,000</w:t>
            </w:r>
          </w:p>
        </w:tc>
        <w:tc>
          <w:tcPr>
            <w:tcW w:w="3427" w:type="dxa"/>
            <w:tcBorders>
              <w:top w:val="single" w:sz="6" w:space="0" w:color="auto"/>
              <w:left w:val="single" w:sz="6" w:space="0" w:color="auto"/>
            </w:tcBorders>
          </w:tcPr>
          <w:p w14:paraId="523FE269"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Owned by Sheila</w:t>
            </w:r>
          </w:p>
        </w:tc>
      </w:tr>
    </w:tbl>
    <w:p w14:paraId="0F983E01" w14:textId="77777777" w:rsidR="00AA4698" w:rsidRDefault="00612453" w:rsidP="00484810">
      <w:pPr>
        <w:spacing w:before="120"/>
        <w:rPr>
          <w:szCs w:val="22"/>
        </w:rPr>
      </w:pPr>
      <w:r>
        <w:rPr>
          <w:szCs w:val="22"/>
        </w:rPr>
        <w:t xml:space="preserve"> </w:t>
      </w:r>
      <w:r w:rsidR="00AA4698">
        <w:rPr>
          <w:szCs w:val="22"/>
        </w:rPr>
        <w:t>George and Sheila’s debts are modest and amount to a $100,000 mortgage on George’s vacation home.</w:t>
      </w:r>
      <w:r>
        <w:rPr>
          <w:szCs w:val="22"/>
        </w:rPr>
        <w:t xml:space="preserve"> </w:t>
      </w:r>
      <w:r w:rsidR="00AA4698">
        <w:rPr>
          <w:szCs w:val="22"/>
        </w:rPr>
        <w:t>Administration expense is estimated at $35,000, and funerals are expected to cost $20,000 each.</w:t>
      </w:r>
      <w:r>
        <w:rPr>
          <w:szCs w:val="22"/>
        </w:rPr>
        <w:t xml:space="preserve"> </w:t>
      </w:r>
      <w:r w:rsidR="00AA4698">
        <w:rPr>
          <w:szCs w:val="22"/>
        </w:rPr>
        <w:t>Both George and Sheila have designated their favorite charity in their wills to receive $250,000.</w:t>
      </w:r>
      <w:r>
        <w:rPr>
          <w:szCs w:val="22"/>
        </w:rPr>
        <w:t xml:space="preserve"> </w:t>
      </w:r>
      <w:r w:rsidR="00AA4698">
        <w:rPr>
          <w:szCs w:val="22"/>
        </w:rPr>
        <w:t>George’s will contains a</w:t>
      </w:r>
      <w:r>
        <w:rPr>
          <w:szCs w:val="22"/>
        </w:rPr>
        <w:t xml:space="preserve"> </w:t>
      </w:r>
      <w:r w:rsidR="00AA4698">
        <w:rPr>
          <w:szCs w:val="22"/>
        </w:rPr>
        <w:t>provision for a credit shelter trust</w:t>
      </w:r>
      <w:r w:rsidR="00B74366">
        <w:rPr>
          <w:szCs w:val="22"/>
        </w:rPr>
        <w:fldChar w:fldCharType="begin"/>
      </w:r>
      <w:r w:rsidR="00CB4F12">
        <w:instrText xml:space="preserve"> XE "</w:instrText>
      </w:r>
      <w:r w:rsidR="00CB4F12" w:rsidRPr="00E165EA">
        <w:instrText>Credit shelter trust</w:instrText>
      </w:r>
      <w:r w:rsidR="00CB4F12">
        <w:instrText xml:space="preserve">" </w:instrText>
      </w:r>
      <w:r w:rsidR="00B74366">
        <w:rPr>
          <w:szCs w:val="22"/>
        </w:rPr>
        <w:fldChar w:fldCharType="end"/>
      </w:r>
      <w:r w:rsidR="00AA4698">
        <w:rPr>
          <w:szCs w:val="22"/>
        </w:rPr>
        <w:t xml:space="preserve"> funded with an amount equal to the exemption equivalent</w:t>
      </w:r>
      <w:r w:rsidR="00B74366">
        <w:rPr>
          <w:szCs w:val="22"/>
        </w:rPr>
        <w:fldChar w:fldCharType="begin"/>
      </w:r>
      <w:r w:rsidR="001C7C03">
        <w:instrText xml:space="preserve"> XE "</w:instrText>
      </w:r>
      <w:r w:rsidR="001C7C03" w:rsidRPr="00E165EA">
        <w:instrText>Exemption equivalent (of unified credit)</w:instrText>
      </w:r>
      <w:r w:rsidR="001C7C03">
        <w:instrText xml:space="preserve">" </w:instrText>
      </w:r>
      <w:r w:rsidR="00B74366">
        <w:rPr>
          <w:szCs w:val="22"/>
        </w:rPr>
        <w:fldChar w:fldCharType="end"/>
      </w:r>
      <w:r w:rsidR="00AA4698">
        <w:rPr>
          <w:szCs w:val="22"/>
        </w:rPr>
        <w:t xml:space="preserve"> of the estate tax unified credit</w:t>
      </w:r>
      <w:r w:rsidR="00B74366">
        <w:rPr>
          <w:szCs w:val="22"/>
        </w:rPr>
        <w:fldChar w:fldCharType="begin"/>
      </w:r>
      <w:r w:rsidR="00F73469">
        <w:instrText xml:space="preserve"> XE "</w:instrText>
      </w:r>
      <w:r w:rsidR="00F73469" w:rsidRPr="00E165EA">
        <w:instrText>Unified credit</w:instrText>
      </w:r>
      <w:r w:rsidR="00F73469">
        <w:instrText xml:space="preserve">" </w:instrText>
      </w:r>
      <w:r w:rsidR="00B74366">
        <w:rPr>
          <w:szCs w:val="22"/>
        </w:rPr>
        <w:fldChar w:fldCharType="end"/>
      </w:r>
      <w:r w:rsidR="00AA4698">
        <w:rPr>
          <w:szCs w:val="22"/>
        </w:rPr>
        <w:t xml:space="preserve"> in effect at the time of death.</w:t>
      </w:r>
      <w:r>
        <w:rPr>
          <w:szCs w:val="22"/>
        </w:rPr>
        <w:t xml:space="preserve"> </w:t>
      </w:r>
      <w:r w:rsidR="00AA4698">
        <w:rPr>
          <w:szCs w:val="22"/>
        </w:rPr>
        <w:t xml:space="preserve">The balance of any assets at death will be transferred to the surviving spouse. </w:t>
      </w:r>
      <w:r w:rsidR="008908C4">
        <w:rPr>
          <w:szCs w:val="22"/>
        </w:rPr>
        <w:t>(When calculating George’s federal estate tax, bear in mind that substantial assets are owned jointly. One-half of those jointly-owned assets are included in George’s federal gross estate</w:t>
      </w:r>
      <w:r w:rsidR="00B74366">
        <w:rPr>
          <w:szCs w:val="22"/>
        </w:rPr>
        <w:fldChar w:fldCharType="begin"/>
      </w:r>
      <w:r w:rsidR="00F73469">
        <w:instrText xml:space="preserve"> XE "</w:instrText>
      </w:r>
      <w:r w:rsidR="00F73469" w:rsidRPr="00E165EA">
        <w:instrText>Federal gross estate</w:instrText>
      </w:r>
      <w:r w:rsidR="00F73469">
        <w:instrText xml:space="preserve">" </w:instrText>
      </w:r>
      <w:r w:rsidR="00B74366">
        <w:rPr>
          <w:szCs w:val="22"/>
        </w:rPr>
        <w:fldChar w:fldCharType="end"/>
      </w:r>
      <w:r w:rsidR="008908C4">
        <w:rPr>
          <w:szCs w:val="22"/>
        </w:rPr>
        <w:t>.)</w:t>
      </w:r>
    </w:p>
    <w:p w14:paraId="5E8F732B" w14:textId="77777777" w:rsidR="00AA4698" w:rsidRDefault="00AA4698" w:rsidP="00AA4698">
      <w:pPr>
        <w:rPr>
          <w:szCs w:val="22"/>
        </w:rPr>
      </w:pPr>
      <w:r>
        <w:rPr>
          <w:szCs w:val="22"/>
        </w:rPr>
        <w:t xml:space="preserve">Assuming that George and Sheila were married in 1980, have never made any taxable gifts, live in a state having no state death tax and own no foreign property: </w:t>
      </w:r>
    </w:p>
    <w:p w14:paraId="40422B69" w14:textId="77777777" w:rsidR="00AA4698" w:rsidRPr="00E05A02" w:rsidRDefault="00AA4698" w:rsidP="009E0425">
      <w:pPr>
        <w:numPr>
          <w:ilvl w:val="0"/>
          <w:numId w:val="69"/>
        </w:numPr>
        <w:contextualSpacing/>
      </w:pPr>
      <w:r w:rsidRPr="00E05A02">
        <w:t>What would be the federal estate tax pay</w:t>
      </w:r>
      <w:r w:rsidR="00F96D34">
        <w:t xml:space="preserve">able upon George’s death in </w:t>
      </w:r>
      <w:r w:rsidR="001E417A">
        <w:t>20</w:t>
      </w:r>
      <w:r w:rsidR="00113387">
        <w:t>1</w:t>
      </w:r>
      <w:r w:rsidR="003356C8">
        <w:t>5</w:t>
      </w:r>
      <w:r w:rsidRPr="00E05A02">
        <w:t>?</w:t>
      </w:r>
    </w:p>
    <w:p w14:paraId="45883F79" w14:textId="77777777" w:rsidR="00AA4698" w:rsidRPr="00E05A02" w:rsidRDefault="00AA4698" w:rsidP="009E0425">
      <w:pPr>
        <w:numPr>
          <w:ilvl w:val="0"/>
          <w:numId w:val="69"/>
        </w:numPr>
        <w:contextualSpacing/>
      </w:pPr>
      <w:r w:rsidRPr="00E05A02">
        <w:t>How much of George’s estate would be used to fund the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rsidRPr="00E05A02">
        <w:t>?</w:t>
      </w:r>
    </w:p>
    <w:p w14:paraId="16F7E71E" w14:textId="77777777" w:rsidR="00AA4698" w:rsidRPr="00E05A02" w:rsidRDefault="00AA4698" w:rsidP="009E0425">
      <w:pPr>
        <w:numPr>
          <w:ilvl w:val="0"/>
          <w:numId w:val="69"/>
        </w:numPr>
        <w:contextualSpacing/>
      </w:pPr>
      <w:r w:rsidRPr="00E05A02">
        <w:t>How much would be deductible from George’s estate as a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rsidRPr="00E05A02">
        <w:t>?</w:t>
      </w:r>
    </w:p>
    <w:p w14:paraId="3F6A1B6D" w14:textId="77777777" w:rsidR="00AA4698" w:rsidRPr="00A14526" w:rsidRDefault="00AA4698" w:rsidP="00A14526">
      <w:pPr>
        <w:pStyle w:val="Heading3"/>
      </w:pPr>
      <w:bookmarkStart w:id="75" w:name="_Toc375319053"/>
      <w:r w:rsidRPr="00A14526">
        <w:t>Client #2 – Bill and Lori Bell</w:t>
      </w:r>
      <w:bookmarkEnd w:id="75"/>
    </w:p>
    <w:p w14:paraId="64AB00E8" w14:textId="77777777" w:rsidR="00AA4698" w:rsidRDefault="00AA4698" w:rsidP="00AA4698">
      <w:pPr>
        <w:rPr>
          <w:szCs w:val="22"/>
        </w:rPr>
      </w:pPr>
      <w:r>
        <w:rPr>
          <w:szCs w:val="22"/>
        </w:rPr>
        <w:t>This is the second marriage for 65 year-old Bill, a widower with two grown children, and the fourth for Lori, a 40 year-old dancer.</w:t>
      </w:r>
      <w:r w:rsidR="00612453">
        <w:rPr>
          <w:szCs w:val="22"/>
        </w:rPr>
        <w:t xml:space="preserve"> </w:t>
      </w:r>
      <w:r>
        <w:rPr>
          <w:szCs w:val="22"/>
        </w:rPr>
        <w:t>While Lori’s assets are quite modest, Bill’s are substantial and include a family-owned business.</w:t>
      </w:r>
      <w:r w:rsidR="00612453">
        <w:rPr>
          <w:szCs w:val="22"/>
        </w:rPr>
        <w:t xml:space="preserve"> </w:t>
      </w:r>
      <w:r>
        <w:rPr>
          <w:szCs w:val="22"/>
        </w:rPr>
        <w:t>An examination of his estate produces the following asset inventory:</w:t>
      </w:r>
    </w:p>
    <w:p w14:paraId="0F4EBC18" w14:textId="77777777" w:rsidR="00AA4698" w:rsidRDefault="00AA4698" w:rsidP="00AA4698">
      <w:pPr>
        <w:rPr>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51"/>
        <w:gridCol w:w="1300"/>
        <w:gridCol w:w="2877"/>
      </w:tblGrid>
      <w:tr w:rsidR="00AA4698" w:rsidRPr="007A7951" w14:paraId="57D2629B" w14:textId="77777777" w:rsidTr="007A7951">
        <w:trPr>
          <w:jc w:val="center"/>
        </w:trPr>
        <w:tc>
          <w:tcPr>
            <w:tcW w:w="2951"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5A92A934" w14:textId="77777777" w:rsidR="00AA4698" w:rsidRPr="008B43C7" w:rsidRDefault="00AA4698" w:rsidP="007A7951">
            <w:pPr>
              <w:pStyle w:val="WTableHeader"/>
              <w:pageBreakBefore/>
            </w:pPr>
            <w:r>
              <w:lastRenderedPageBreak/>
              <w:t>Asset</w:t>
            </w:r>
          </w:p>
        </w:tc>
        <w:tc>
          <w:tcPr>
            <w:tcW w:w="1300" w:type="dxa"/>
            <w:tcBorders>
              <w:top w:val="single" w:sz="12" w:space="0" w:color="auto"/>
              <w:left w:val="single" w:sz="6" w:space="0" w:color="auto"/>
              <w:bottom w:val="single" w:sz="12" w:space="0" w:color="auto"/>
              <w:right w:val="single" w:sz="6" w:space="0" w:color="auto"/>
              <w:tl2br w:val="nil"/>
              <w:tr2bl w:val="nil"/>
            </w:tcBorders>
            <w:shd w:val="clear" w:color="auto" w:fill="E3F4FF"/>
          </w:tcPr>
          <w:p w14:paraId="47720A7B" w14:textId="77777777" w:rsidR="00AA4698" w:rsidRPr="008B43C7" w:rsidRDefault="00AA4698" w:rsidP="007A7951">
            <w:pPr>
              <w:pStyle w:val="WTableHeader"/>
              <w:pageBreakBefore/>
            </w:pPr>
            <w:r>
              <w:t>Value</w:t>
            </w:r>
          </w:p>
        </w:tc>
        <w:tc>
          <w:tcPr>
            <w:tcW w:w="2877"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7D08DB4F" w14:textId="77777777" w:rsidR="00AA4698" w:rsidRPr="008B43C7" w:rsidRDefault="00AA4698" w:rsidP="007A7951">
            <w:pPr>
              <w:pStyle w:val="WTableHeader"/>
              <w:pageBreakBefore/>
            </w:pPr>
            <w:r>
              <w:t>Ownership Arrangement</w:t>
            </w:r>
          </w:p>
        </w:tc>
      </w:tr>
      <w:tr w:rsidR="00AA4698" w:rsidRPr="007A7951" w14:paraId="3220BD41" w14:textId="77777777" w:rsidTr="007A7951">
        <w:trPr>
          <w:jc w:val="center"/>
        </w:trPr>
        <w:tc>
          <w:tcPr>
            <w:tcW w:w="2951" w:type="dxa"/>
            <w:tcBorders>
              <w:bottom w:val="single" w:sz="6" w:space="0" w:color="auto"/>
              <w:right w:val="single" w:sz="6" w:space="0" w:color="auto"/>
            </w:tcBorders>
          </w:tcPr>
          <w:p w14:paraId="3D1DA65B"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Principal residence</w:t>
            </w:r>
          </w:p>
        </w:tc>
        <w:tc>
          <w:tcPr>
            <w:tcW w:w="1300" w:type="dxa"/>
            <w:tcBorders>
              <w:left w:val="single" w:sz="6" w:space="0" w:color="auto"/>
              <w:bottom w:val="single" w:sz="6" w:space="0" w:color="auto"/>
              <w:right w:val="single" w:sz="6" w:space="0" w:color="auto"/>
            </w:tcBorders>
          </w:tcPr>
          <w:p w14:paraId="3583C6ED" w14:textId="77777777" w:rsidR="00AA4698" w:rsidRPr="007A7951" w:rsidRDefault="00AA4698" w:rsidP="00454727">
            <w:pPr>
              <w:spacing w:after="20"/>
              <w:ind w:right="83"/>
              <w:jc w:val="right"/>
              <w:rPr>
                <w:rFonts w:ascii="Arial" w:hAnsi="Arial" w:cs="Arial"/>
                <w:sz w:val="20"/>
                <w:szCs w:val="20"/>
              </w:rPr>
            </w:pPr>
            <w:r w:rsidRPr="007A7951">
              <w:rPr>
                <w:rFonts w:ascii="Arial" w:hAnsi="Arial" w:cs="Arial"/>
                <w:sz w:val="20"/>
                <w:szCs w:val="20"/>
              </w:rPr>
              <w:t>$</w:t>
            </w:r>
            <w:r w:rsidR="00612453" w:rsidRPr="007A7951">
              <w:rPr>
                <w:rFonts w:ascii="Arial" w:hAnsi="Arial" w:cs="Arial"/>
                <w:sz w:val="20"/>
                <w:szCs w:val="20"/>
              </w:rPr>
              <w:t xml:space="preserve"> </w:t>
            </w:r>
            <w:r w:rsidR="00454727">
              <w:rPr>
                <w:rFonts w:ascii="Arial" w:hAnsi="Arial" w:cs="Arial"/>
                <w:sz w:val="20"/>
                <w:szCs w:val="20"/>
              </w:rPr>
              <w:t>68</w:t>
            </w:r>
            <w:r w:rsidRPr="007A7951">
              <w:rPr>
                <w:rFonts w:ascii="Arial" w:hAnsi="Arial" w:cs="Arial"/>
                <w:sz w:val="20"/>
                <w:szCs w:val="20"/>
              </w:rPr>
              <w:t>0,000</w:t>
            </w:r>
          </w:p>
        </w:tc>
        <w:tc>
          <w:tcPr>
            <w:tcW w:w="2877" w:type="dxa"/>
            <w:tcBorders>
              <w:left w:val="single" w:sz="6" w:space="0" w:color="auto"/>
              <w:bottom w:val="single" w:sz="6" w:space="0" w:color="auto"/>
            </w:tcBorders>
          </w:tcPr>
          <w:p w14:paraId="1B735215" w14:textId="77777777" w:rsidR="00AA4698" w:rsidRPr="007A7951" w:rsidRDefault="00E05A02" w:rsidP="007A7951">
            <w:pPr>
              <w:spacing w:after="20"/>
              <w:rPr>
                <w:rFonts w:ascii="Arial" w:hAnsi="Arial" w:cs="Arial"/>
                <w:sz w:val="20"/>
                <w:szCs w:val="20"/>
              </w:rPr>
            </w:pPr>
            <w:r w:rsidRPr="007A7951">
              <w:rPr>
                <w:rFonts w:ascii="Arial" w:hAnsi="Arial" w:cs="Arial"/>
                <w:sz w:val="20"/>
                <w:szCs w:val="20"/>
              </w:rPr>
              <w:t>A</w:t>
            </w:r>
            <w:r w:rsidR="00AA4698" w:rsidRPr="007A7951">
              <w:rPr>
                <w:rFonts w:ascii="Arial" w:hAnsi="Arial" w:cs="Arial"/>
                <w:sz w:val="20"/>
                <w:szCs w:val="20"/>
              </w:rPr>
              <w:t>ll assets are owned by Bill</w:t>
            </w:r>
          </w:p>
        </w:tc>
      </w:tr>
      <w:tr w:rsidR="00AA4698" w:rsidRPr="007A7951" w14:paraId="30BEF086" w14:textId="77777777" w:rsidTr="007A7951">
        <w:trPr>
          <w:jc w:val="center"/>
        </w:trPr>
        <w:tc>
          <w:tcPr>
            <w:tcW w:w="2951" w:type="dxa"/>
            <w:tcBorders>
              <w:top w:val="single" w:sz="6" w:space="0" w:color="auto"/>
              <w:bottom w:val="single" w:sz="6" w:space="0" w:color="auto"/>
              <w:right w:val="single" w:sz="6" w:space="0" w:color="auto"/>
            </w:tcBorders>
          </w:tcPr>
          <w:p w14:paraId="2D094759"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Vacation home</w:t>
            </w:r>
          </w:p>
        </w:tc>
        <w:tc>
          <w:tcPr>
            <w:tcW w:w="1300" w:type="dxa"/>
            <w:tcBorders>
              <w:top w:val="single" w:sz="6" w:space="0" w:color="auto"/>
              <w:left w:val="single" w:sz="6" w:space="0" w:color="auto"/>
              <w:bottom w:val="single" w:sz="6" w:space="0" w:color="auto"/>
              <w:right w:val="single" w:sz="6" w:space="0" w:color="auto"/>
            </w:tcBorders>
          </w:tcPr>
          <w:p w14:paraId="5802E7EA" w14:textId="77777777" w:rsidR="00AA4698" w:rsidRPr="007A7951" w:rsidRDefault="00002611" w:rsidP="007A7951">
            <w:pPr>
              <w:spacing w:after="20"/>
              <w:ind w:right="83"/>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250,000</w:t>
            </w:r>
          </w:p>
        </w:tc>
        <w:tc>
          <w:tcPr>
            <w:tcW w:w="2877" w:type="dxa"/>
            <w:tcBorders>
              <w:top w:val="single" w:sz="6" w:space="0" w:color="auto"/>
              <w:left w:val="single" w:sz="6" w:space="0" w:color="auto"/>
              <w:bottom w:val="single" w:sz="6" w:space="0" w:color="auto"/>
            </w:tcBorders>
          </w:tcPr>
          <w:p w14:paraId="0287D9E6" w14:textId="77777777" w:rsidR="00AA4698" w:rsidRPr="007A7951" w:rsidRDefault="00AA4698" w:rsidP="007A7951">
            <w:pPr>
              <w:spacing w:after="20"/>
              <w:rPr>
                <w:rFonts w:ascii="Arial" w:hAnsi="Arial" w:cs="Arial"/>
                <w:sz w:val="20"/>
                <w:szCs w:val="20"/>
              </w:rPr>
            </w:pPr>
          </w:p>
        </w:tc>
      </w:tr>
      <w:tr w:rsidR="00AA4698" w:rsidRPr="007A7951" w14:paraId="6CA96447" w14:textId="77777777" w:rsidTr="007A7951">
        <w:trPr>
          <w:jc w:val="center"/>
        </w:trPr>
        <w:tc>
          <w:tcPr>
            <w:tcW w:w="2951" w:type="dxa"/>
            <w:tcBorders>
              <w:top w:val="single" w:sz="6" w:space="0" w:color="auto"/>
              <w:bottom w:val="single" w:sz="6" w:space="0" w:color="auto"/>
              <w:right w:val="single" w:sz="6" w:space="0" w:color="auto"/>
            </w:tcBorders>
          </w:tcPr>
          <w:p w14:paraId="281DFF5A"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Furnishings</w:t>
            </w:r>
          </w:p>
        </w:tc>
        <w:tc>
          <w:tcPr>
            <w:tcW w:w="1300" w:type="dxa"/>
            <w:tcBorders>
              <w:top w:val="single" w:sz="6" w:space="0" w:color="auto"/>
              <w:left w:val="single" w:sz="6" w:space="0" w:color="auto"/>
              <w:bottom w:val="single" w:sz="6" w:space="0" w:color="auto"/>
              <w:right w:val="single" w:sz="6" w:space="0" w:color="auto"/>
            </w:tcBorders>
          </w:tcPr>
          <w:p w14:paraId="21D9F2CB" w14:textId="77777777" w:rsidR="00AA4698" w:rsidRPr="007A7951" w:rsidRDefault="00002611" w:rsidP="007A7951">
            <w:pPr>
              <w:spacing w:after="20"/>
              <w:ind w:right="83"/>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100,000</w:t>
            </w:r>
          </w:p>
        </w:tc>
        <w:tc>
          <w:tcPr>
            <w:tcW w:w="2877" w:type="dxa"/>
            <w:tcBorders>
              <w:top w:val="single" w:sz="6" w:space="0" w:color="auto"/>
              <w:left w:val="single" w:sz="6" w:space="0" w:color="auto"/>
              <w:bottom w:val="single" w:sz="6" w:space="0" w:color="auto"/>
            </w:tcBorders>
          </w:tcPr>
          <w:p w14:paraId="41441A15" w14:textId="77777777" w:rsidR="00AA4698" w:rsidRPr="007A7951" w:rsidRDefault="00AA4698" w:rsidP="007A7951">
            <w:pPr>
              <w:spacing w:after="20"/>
              <w:rPr>
                <w:rFonts w:ascii="Arial" w:hAnsi="Arial" w:cs="Arial"/>
                <w:sz w:val="20"/>
                <w:szCs w:val="20"/>
              </w:rPr>
            </w:pPr>
          </w:p>
        </w:tc>
      </w:tr>
      <w:tr w:rsidR="00AA4698" w:rsidRPr="007A7951" w14:paraId="7C49FCA7" w14:textId="77777777" w:rsidTr="007A7951">
        <w:trPr>
          <w:jc w:val="center"/>
        </w:trPr>
        <w:tc>
          <w:tcPr>
            <w:tcW w:w="2951" w:type="dxa"/>
            <w:tcBorders>
              <w:top w:val="single" w:sz="6" w:space="0" w:color="auto"/>
              <w:bottom w:val="single" w:sz="6" w:space="0" w:color="auto"/>
              <w:right w:val="single" w:sz="6" w:space="0" w:color="auto"/>
            </w:tcBorders>
          </w:tcPr>
          <w:p w14:paraId="3978F107"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Two vehicles</w:t>
            </w:r>
          </w:p>
        </w:tc>
        <w:tc>
          <w:tcPr>
            <w:tcW w:w="1300" w:type="dxa"/>
            <w:tcBorders>
              <w:top w:val="single" w:sz="6" w:space="0" w:color="auto"/>
              <w:left w:val="single" w:sz="6" w:space="0" w:color="auto"/>
              <w:bottom w:val="single" w:sz="6" w:space="0" w:color="auto"/>
              <w:right w:val="single" w:sz="6" w:space="0" w:color="auto"/>
            </w:tcBorders>
          </w:tcPr>
          <w:p w14:paraId="6FC36F7C" w14:textId="77777777" w:rsidR="00AA4698" w:rsidRPr="007A7951" w:rsidRDefault="00002611" w:rsidP="007A7951">
            <w:pPr>
              <w:spacing w:after="20"/>
              <w:ind w:right="83"/>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70,000</w:t>
            </w:r>
          </w:p>
        </w:tc>
        <w:tc>
          <w:tcPr>
            <w:tcW w:w="2877" w:type="dxa"/>
            <w:tcBorders>
              <w:top w:val="single" w:sz="6" w:space="0" w:color="auto"/>
              <w:left w:val="single" w:sz="6" w:space="0" w:color="auto"/>
              <w:bottom w:val="single" w:sz="6" w:space="0" w:color="auto"/>
            </w:tcBorders>
          </w:tcPr>
          <w:p w14:paraId="3798CF00" w14:textId="77777777" w:rsidR="00AA4698" w:rsidRPr="007A7951" w:rsidRDefault="00AA4698" w:rsidP="007A7951">
            <w:pPr>
              <w:spacing w:after="20"/>
              <w:rPr>
                <w:rFonts w:ascii="Arial" w:hAnsi="Arial" w:cs="Arial"/>
                <w:sz w:val="20"/>
                <w:szCs w:val="20"/>
              </w:rPr>
            </w:pPr>
          </w:p>
        </w:tc>
      </w:tr>
      <w:tr w:rsidR="00AA4698" w:rsidRPr="007A7951" w14:paraId="572A674D" w14:textId="77777777" w:rsidTr="007A7951">
        <w:trPr>
          <w:jc w:val="center"/>
        </w:trPr>
        <w:tc>
          <w:tcPr>
            <w:tcW w:w="2951" w:type="dxa"/>
            <w:tcBorders>
              <w:top w:val="single" w:sz="6" w:space="0" w:color="auto"/>
              <w:bottom w:val="single" w:sz="6" w:space="0" w:color="auto"/>
              <w:right w:val="single" w:sz="6" w:space="0" w:color="auto"/>
            </w:tcBorders>
          </w:tcPr>
          <w:p w14:paraId="3D6E81B6"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Savings</w:t>
            </w:r>
          </w:p>
        </w:tc>
        <w:tc>
          <w:tcPr>
            <w:tcW w:w="1300" w:type="dxa"/>
            <w:tcBorders>
              <w:top w:val="single" w:sz="6" w:space="0" w:color="auto"/>
              <w:left w:val="single" w:sz="6" w:space="0" w:color="auto"/>
              <w:bottom w:val="single" w:sz="6" w:space="0" w:color="auto"/>
              <w:right w:val="single" w:sz="6" w:space="0" w:color="auto"/>
            </w:tcBorders>
          </w:tcPr>
          <w:p w14:paraId="53730473" w14:textId="77777777" w:rsidR="00AA4698" w:rsidRPr="007A7951" w:rsidRDefault="00002611" w:rsidP="007A7951">
            <w:pPr>
              <w:spacing w:after="20"/>
              <w:ind w:right="83"/>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25,000</w:t>
            </w:r>
          </w:p>
        </w:tc>
        <w:tc>
          <w:tcPr>
            <w:tcW w:w="2877" w:type="dxa"/>
            <w:tcBorders>
              <w:top w:val="single" w:sz="6" w:space="0" w:color="auto"/>
              <w:left w:val="single" w:sz="6" w:space="0" w:color="auto"/>
              <w:bottom w:val="single" w:sz="6" w:space="0" w:color="auto"/>
            </w:tcBorders>
          </w:tcPr>
          <w:p w14:paraId="7E7E87BD" w14:textId="77777777" w:rsidR="00AA4698" w:rsidRPr="007A7951" w:rsidRDefault="00AA4698" w:rsidP="007A7951">
            <w:pPr>
              <w:spacing w:after="20"/>
              <w:rPr>
                <w:rFonts w:ascii="Arial" w:hAnsi="Arial" w:cs="Arial"/>
                <w:sz w:val="20"/>
                <w:szCs w:val="20"/>
              </w:rPr>
            </w:pPr>
          </w:p>
        </w:tc>
      </w:tr>
      <w:tr w:rsidR="00AA4698" w:rsidRPr="007A7951" w14:paraId="7E452BD1" w14:textId="77777777" w:rsidTr="007A7951">
        <w:trPr>
          <w:jc w:val="center"/>
        </w:trPr>
        <w:tc>
          <w:tcPr>
            <w:tcW w:w="2951" w:type="dxa"/>
            <w:tcBorders>
              <w:top w:val="single" w:sz="6" w:space="0" w:color="auto"/>
              <w:bottom w:val="single" w:sz="6" w:space="0" w:color="auto"/>
              <w:right w:val="single" w:sz="6" w:space="0" w:color="auto"/>
            </w:tcBorders>
          </w:tcPr>
          <w:p w14:paraId="10C9E8BD"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 xml:space="preserve">IRA </w:t>
            </w:r>
          </w:p>
        </w:tc>
        <w:tc>
          <w:tcPr>
            <w:tcW w:w="1300" w:type="dxa"/>
            <w:tcBorders>
              <w:top w:val="single" w:sz="6" w:space="0" w:color="auto"/>
              <w:left w:val="single" w:sz="6" w:space="0" w:color="auto"/>
              <w:bottom w:val="single" w:sz="6" w:space="0" w:color="auto"/>
              <w:right w:val="single" w:sz="6" w:space="0" w:color="auto"/>
            </w:tcBorders>
          </w:tcPr>
          <w:p w14:paraId="2CF2667D" w14:textId="77777777" w:rsidR="00AA4698" w:rsidRPr="007A7951" w:rsidRDefault="00002611" w:rsidP="007A7951">
            <w:pPr>
              <w:spacing w:after="20"/>
              <w:ind w:right="83"/>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200,000</w:t>
            </w:r>
          </w:p>
        </w:tc>
        <w:tc>
          <w:tcPr>
            <w:tcW w:w="2877" w:type="dxa"/>
            <w:tcBorders>
              <w:top w:val="single" w:sz="6" w:space="0" w:color="auto"/>
              <w:left w:val="single" w:sz="6" w:space="0" w:color="auto"/>
              <w:bottom w:val="single" w:sz="6" w:space="0" w:color="auto"/>
            </w:tcBorders>
          </w:tcPr>
          <w:p w14:paraId="6A529C5B" w14:textId="77777777" w:rsidR="00AA4698" w:rsidRPr="007A7951" w:rsidRDefault="00AA4698" w:rsidP="007A7951">
            <w:pPr>
              <w:spacing w:after="20"/>
              <w:rPr>
                <w:rFonts w:ascii="Arial" w:hAnsi="Arial" w:cs="Arial"/>
                <w:sz w:val="20"/>
                <w:szCs w:val="20"/>
              </w:rPr>
            </w:pPr>
          </w:p>
        </w:tc>
      </w:tr>
      <w:tr w:rsidR="00AA4698" w:rsidRPr="007A7951" w14:paraId="1AC675C1" w14:textId="77777777" w:rsidTr="007A7951">
        <w:trPr>
          <w:jc w:val="center"/>
        </w:trPr>
        <w:tc>
          <w:tcPr>
            <w:tcW w:w="2951" w:type="dxa"/>
            <w:tcBorders>
              <w:top w:val="single" w:sz="6" w:space="0" w:color="auto"/>
              <w:bottom w:val="single" w:sz="6" w:space="0" w:color="auto"/>
              <w:right w:val="single" w:sz="6" w:space="0" w:color="auto"/>
            </w:tcBorders>
          </w:tcPr>
          <w:p w14:paraId="3EAEEC2F"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 xml:space="preserve">Pension plan </w:t>
            </w:r>
          </w:p>
        </w:tc>
        <w:tc>
          <w:tcPr>
            <w:tcW w:w="1300" w:type="dxa"/>
            <w:tcBorders>
              <w:top w:val="single" w:sz="6" w:space="0" w:color="auto"/>
              <w:left w:val="single" w:sz="6" w:space="0" w:color="auto"/>
              <w:bottom w:val="single" w:sz="6" w:space="0" w:color="auto"/>
              <w:right w:val="single" w:sz="6" w:space="0" w:color="auto"/>
            </w:tcBorders>
          </w:tcPr>
          <w:p w14:paraId="57A79945" w14:textId="77777777" w:rsidR="00AA4698" w:rsidRPr="007A7951" w:rsidRDefault="00002611" w:rsidP="008908C4">
            <w:pPr>
              <w:spacing w:after="20"/>
              <w:ind w:right="83"/>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2,</w:t>
            </w:r>
            <w:r w:rsidR="008908C4">
              <w:rPr>
                <w:rFonts w:ascii="Arial" w:hAnsi="Arial" w:cs="Arial"/>
                <w:sz w:val="20"/>
                <w:szCs w:val="20"/>
              </w:rPr>
              <w:t>5</w:t>
            </w:r>
            <w:r w:rsidR="00AA4698" w:rsidRPr="007A7951">
              <w:rPr>
                <w:rFonts w:ascii="Arial" w:hAnsi="Arial" w:cs="Arial"/>
                <w:sz w:val="20"/>
                <w:szCs w:val="20"/>
              </w:rPr>
              <w:t>00,000</w:t>
            </w:r>
          </w:p>
        </w:tc>
        <w:tc>
          <w:tcPr>
            <w:tcW w:w="2877" w:type="dxa"/>
            <w:tcBorders>
              <w:top w:val="single" w:sz="6" w:space="0" w:color="auto"/>
              <w:left w:val="single" w:sz="6" w:space="0" w:color="auto"/>
              <w:bottom w:val="single" w:sz="6" w:space="0" w:color="auto"/>
            </w:tcBorders>
          </w:tcPr>
          <w:p w14:paraId="53AFCFDF" w14:textId="77777777" w:rsidR="00AA4698" w:rsidRPr="007A7951" w:rsidRDefault="00AA4698" w:rsidP="007A7951">
            <w:pPr>
              <w:spacing w:after="20"/>
              <w:rPr>
                <w:rFonts w:ascii="Arial" w:hAnsi="Arial" w:cs="Arial"/>
                <w:sz w:val="20"/>
                <w:szCs w:val="20"/>
              </w:rPr>
            </w:pPr>
          </w:p>
        </w:tc>
      </w:tr>
      <w:tr w:rsidR="00AA4698" w:rsidRPr="007A7951" w14:paraId="753D4F57" w14:textId="77777777" w:rsidTr="007A7951">
        <w:trPr>
          <w:jc w:val="center"/>
        </w:trPr>
        <w:tc>
          <w:tcPr>
            <w:tcW w:w="2951" w:type="dxa"/>
            <w:tcBorders>
              <w:top w:val="single" w:sz="6" w:space="0" w:color="auto"/>
              <w:bottom w:val="single" w:sz="6" w:space="0" w:color="auto"/>
              <w:right w:val="single" w:sz="6" w:space="0" w:color="auto"/>
            </w:tcBorders>
          </w:tcPr>
          <w:p w14:paraId="4AA03B7D"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 xml:space="preserve">Public company stock portfolio </w:t>
            </w:r>
          </w:p>
        </w:tc>
        <w:tc>
          <w:tcPr>
            <w:tcW w:w="1300" w:type="dxa"/>
            <w:tcBorders>
              <w:top w:val="single" w:sz="6" w:space="0" w:color="auto"/>
              <w:left w:val="single" w:sz="6" w:space="0" w:color="auto"/>
              <w:bottom w:val="single" w:sz="6" w:space="0" w:color="auto"/>
              <w:right w:val="single" w:sz="6" w:space="0" w:color="auto"/>
            </w:tcBorders>
          </w:tcPr>
          <w:p w14:paraId="0017041B" w14:textId="77777777" w:rsidR="00AA4698" w:rsidRPr="007A7951" w:rsidRDefault="00002611" w:rsidP="007A7951">
            <w:pPr>
              <w:spacing w:after="20"/>
              <w:ind w:right="83"/>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1,000,000</w:t>
            </w:r>
          </w:p>
        </w:tc>
        <w:tc>
          <w:tcPr>
            <w:tcW w:w="2877" w:type="dxa"/>
            <w:tcBorders>
              <w:top w:val="single" w:sz="6" w:space="0" w:color="auto"/>
              <w:left w:val="single" w:sz="6" w:space="0" w:color="auto"/>
              <w:bottom w:val="single" w:sz="6" w:space="0" w:color="auto"/>
            </w:tcBorders>
          </w:tcPr>
          <w:p w14:paraId="0E051D2F" w14:textId="77777777" w:rsidR="00AA4698" w:rsidRPr="007A7951" w:rsidRDefault="00AA4698" w:rsidP="007A7951">
            <w:pPr>
              <w:spacing w:after="20"/>
              <w:rPr>
                <w:rFonts w:ascii="Arial" w:hAnsi="Arial" w:cs="Arial"/>
                <w:sz w:val="20"/>
                <w:szCs w:val="20"/>
              </w:rPr>
            </w:pPr>
          </w:p>
        </w:tc>
      </w:tr>
      <w:tr w:rsidR="00AA4698" w:rsidRPr="007A7951" w14:paraId="6C65DA8E" w14:textId="77777777" w:rsidTr="007A7951">
        <w:trPr>
          <w:jc w:val="center"/>
        </w:trPr>
        <w:tc>
          <w:tcPr>
            <w:tcW w:w="2951" w:type="dxa"/>
            <w:tcBorders>
              <w:top w:val="single" w:sz="6" w:space="0" w:color="auto"/>
              <w:bottom w:val="single" w:sz="6" w:space="0" w:color="auto"/>
              <w:right w:val="single" w:sz="6" w:space="0" w:color="auto"/>
            </w:tcBorders>
          </w:tcPr>
          <w:p w14:paraId="4C19BE1A"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 xml:space="preserve">Bill’s life insurance policy </w:t>
            </w:r>
          </w:p>
        </w:tc>
        <w:tc>
          <w:tcPr>
            <w:tcW w:w="1300" w:type="dxa"/>
            <w:tcBorders>
              <w:top w:val="single" w:sz="6" w:space="0" w:color="auto"/>
              <w:left w:val="single" w:sz="6" w:space="0" w:color="auto"/>
              <w:bottom w:val="single" w:sz="6" w:space="0" w:color="auto"/>
              <w:right w:val="single" w:sz="6" w:space="0" w:color="auto"/>
            </w:tcBorders>
          </w:tcPr>
          <w:p w14:paraId="129EB8B3" w14:textId="77777777" w:rsidR="00AA4698" w:rsidRPr="007A7951" w:rsidRDefault="00002611" w:rsidP="007A7951">
            <w:pPr>
              <w:spacing w:after="20"/>
              <w:ind w:right="83"/>
              <w:jc w:val="right"/>
              <w:rPr>
                <w:rFonts w:ascii="Arial" w:hAnsi="Arial" w:cs="Arial"/>
                <w:sz w:val="20"/>
                <w:szCs w:val="20"/>
              </w:rPr>
            </w:pPr>
            <w:r w:rsidRPr="007A7951">
              <w:rPr>
                <w:rFonts w:ascii="Arial" w:hAnsi="Arial" w:cs="Arial"/>
                <w:sz w:val="20"/>
                <w:szCs w:val="20"/>
              </w:rPr>
              <w:t>$</w:t>
            </w:r>
            <w:r w:rsidR="00AA4698" w:rsidRPr="007A7951">
              <w:rPr>
                <w:rFonts w:ascii="Arial" w:hAnsi="Arial" w:cs="Arial"/>
                <w:sz w:val="20"/>
                <w:szCs w:val="20"/>
              </w:rPr>
              <w:t>2,500,000</w:t>
            </w:r>
          </w:p>
        </w:tc>
        <w:tc>
          <w:tcPr>
            <w:tcW w:w="2877" w:type="dxa"/>
            <w:tcBorders>
              <w:top w:val="single" w:sz="6" w:space="0" w:color="auto"/>
              <w:left w:val="single" w:sz="6" w:space="0" w:color="auto"/>
              <w:bottom w:val="single" w:sz="6" w:space="0" w:color="auto"/>
            </w:tcBorders>
          </w:tcPr>
          <w:p w14:paraId="6E2068EA" w14:textId="77777777" w:rsidR="00AA4698" w:rsidRPr="007A7951" w:rsidRDefault="00AA4698" w:rsidP="007A7951">
            <w:pPr>
              <w:spacing w:after="20"/>
              <w:rPr>
                <w:rFonts w:ascii="Arial" w:hAnsi="Arial" w:cs="Arial"/>
                <w:sz w:val="20"/>
                <w:szCs w:val="20"/>
              </w:rPr>
            </w:pPr>
          </w:p>
        </w:tc>
      </w:tr>
      <w:tr w:rsidR="00AA4698" w:rsidRPr="007A7951" w14:paraId="54813C85" w14:textId="77777777" w:rsidTr="007A7951">
        <w:trPr>
          <w:trHeight w:val="102"/>
          <w:jc w:val="center"/>
        </w:trPr>
        <w:tc>
          <w:tcPr>
            <w:tcW w:w="2951" w:type="dxa"/>
            <w:tcBorders>
              <w:top w:val="single" w:sz="6" w:space="0" w:color="auto"/>
              <w:right w:val="single" w:sz="6" w:space="0" w:color="auto"/>
            </w:tcBorders>
          </w:tcPr>
          <w:p w14:paraId="1A7E7C0A" w14:textId="77777777" w:rsidR="00AA4698" w:rsidRPr="007A7951" w:rsidRDefault="00AA4698" w:rsidP="007A7951">
            <w:pPr>
              <w:spacing w:after="20"/>
              <w:rPr>
                <w:rFonts w:ascii="Arial" w:hAnsi="Arial" w:cs="Arial"/>
                <w:sz w:val="20"/>
                <w:szCs w:val="20"/>
              </w:rPr>
            </w:pPr>
            <w:r w:rsidRPr="007A7951">
              <w:rPr>
                <w:rFonts w:ascii="Arial" w:hAnsi="Arial" w:cs="Arial"/>
                <w:sz w:val="20"/>
                <w:szCs w:val="20"/>
              </w:rPr>
              <w:t>Business value</w:t>
            </w:r>
          </w:p>
        </w:tc>
        <w:tc>
          <w:tcPr>
            <w:tcW w:w="1300" w:type="dxa"/>
            <w:tcBorders>
              <w:top w:val="single" w:sz="6" w:space="0" w:color="auto"/>
              <w:left w:val="single" w:sz="6" w:space="0" w:color="auto"/>
              <w:right w:val="single" w:sz="6" w:space="0" w:color="auto"/>
            </w:tcBorders>
          </w:tcPr>
          <w:p w14:paraId="01694841" w14:textId="77777777" w:rsidR="00AA4698" w:rsidRPr="007A7951" w:rsidRDefault="00002611" w:rsidP="008908C4">
            <w:pPr>
              <w:spacing w:after="20"/>
              <w:ind w:right="83"/>
              <w:jc w:val="right"/>
              <w:rPr>
                <w:rFonts w:ascii="Arial" w:hAnsi="Arial" w:cs="Arial"/>
                <w:sz w:val="20"/>
                <w:szCs w:val="20"/>
              </w:rPr>
            </w:pPr>
            <w:r w:rsidRPr="007A7951">
              <w:rPr>
                <w:rFonts w:ascii="Arial" w:hAnsi="Arial" w:cs="Arial"/>
                <w:sz w:val="20"/>
                <w:szCs w:val="20"/>
              </w:rPr>
              <w:t>$</w:t>
            </w:r>
            <w:r w:rsidR="008908C4">
              <w:rPr>
                <w:rFonts w:ascii="Arial" w:hAnsi="Arial" w:cs="Arial"/>
                <w:sz w:val="20"/>
                <w:szCs w:val="20"/>
              </w:rPr>
              <w:t>4</w:t>
            </w:r>
            <w:r w:rsidR="00AA4698" w:rsidRPr="007A7951">
              <w:rPr>
                <w:rFonts w:ascii="Arial" w:hAnsi="Arial" w:cs="Arial"/>
                <w:sz w:val="20"/>
                <w:szCs w:val="20"/>
              </w:rPr>
              <w:t>,000,000</w:t>
            </w:r>
          </w:p>
        </w:tc>
        <w:tc>
          <w:tcPr>
            <w:tcW w:w="2877" w:type="dxa"/>
            <w:tcBorders>
              <w:top w:val="single" w:sz="6" w:space="0" w:color="auto"/>
              <w:left w:val="single" w:sz="6" w:space="0" w:color="auto"/>
            </w:tcBorders>
          </w:tcPr>
          <w:p w14:paraId="3F059711" w14:textId="77777777" w:rsidR="00AA4698" w:rsidRPr="007A7951" w:rsidRDefault="00AA4698" w:rsidP="007A7951">
            <w:pPr>
              <w:spacing w:after="20"/>
              <w:rPr>
                <w:rFonts w:ascii="Arial" w:hAnsi="Arial" w:cs="Arial"/>
                <w:sz w:val="20"/>
                <w:szCs w:val="20"/>
              </w:rPr>
            </w:pPr>
          </w:p>
        </w:tc>
      </w:tr>
    </w:tbl>
    <w:p w14:paraId="7CFB9B58" w14:textId="77777777" w:rsidR="00AA4698" w:rsidRDefault="00AA4698" w:rsidP="00484810">
      <w:pPr>
        <w:spacing w:before="120"/>
        <w:rPr>
          <w:szCs w:val="22"/>
        </w:rPr>
      </w:pPr>
      <w:r>
        <w:rPr>
          <w:szCs w:val="22"/>
        </w:rPr>
        <w:t>Bill is happy in his recent marriage to Lori but wants to be sure that his children receive his accumulated assets upon Lori’s death.</w:t>
      </w:r>
      <w:r w:rsidR="00612453">
        <w:rPr>
          <w:szCs w:val="22"/>
        </w:rPr>
        <w:t xml:space="preserve"> </w:t>
      </w:r>
      <w:r>
        <w:rPr>
          <w:szCs w:val="22"/>
        </w:rPr>
        <w:t>He has agreed to leave Lori $2 million in assets outright upon his death and provide annual income to her under QTIP and credit shelter trusts.</w:t>
      </w:r>
      <w:r w:rsidR="00612453">
        <w:rPr>
          <w:szCs w:val="22"/>
        </w:rPr>
        <w:t xml:space="preserve"> </w:t>
      </w:r>
      <w:r>
        <w:rPr>
          <w:szCs w:val="22"/>
        </w:rPr>
        <w:t>Bill’s ownership interest in the family business will be bought out by his co-stockholders under a buy-sell agreement.</w:t>
      </w:r>
      <w:r w:rsidR="00612453">
        <w:rPr>
          <w:szCs w:val="22"/>
        </w:rPr>
        <w:t xml:space="preserve"> </w:t>
      </w:r>
      <w:r>
        <w:rPr>
          <w:szCs w:val="22"/>
        </w:rPr>
        <w:t>His funeral costs are estimated to be $25,000, and he has no debts.</w:t>
      </w:r>
      <w:r w:rsidR="00612453">
        <w:rPr>
          <w:szCs w:val="22"/>
        </w:rPr>
        <w:t xml:space="preserve"> </w:t>
      </w:r>
      <w:r>
        <w:rPr>
          <w:szCs w:val="22"/>
        </w:rPr>
        <w:t>His administration expense is expected to be $100,000.</w:t>
      </w:r>
      <w:r w:rsidR="00612453">
        <w:rPr>
          <w:szCs w:val="22"/>
        </w:rPr>
        <w:t xml:space="preserve"> </w:t>
      </w:r>
      <w:r>
        <w:rPr>
          <w:szCs w:val="22"/>
        </w:rPr>
        <w:t>He has made provision in his will to leave $1 million to the Salvation Army.</w:t>
      </w:r>
      <w:r w:rsidR="00612453">
        <w:rPr>
          <w:szCs w:val="22"/>
        </w:rPr>
        <w:t xml:space="preserve"> </w:t>
      </w:r>
    </w:p>
    <w:p w14:paraId="5B8387C9" w14:textId="77777777" w:rsidR="00AA4698" w:rsidRDefault="00AA4698" w:rsidP="00AA4698">
      <w:pPr>
        <w:rPr>
          <w:szCs w:val="22"/>
        </w:rPr>
      </w:pPr>
      <w:r>
        <w:rPr>
          <w:szCs w:val="22"/>
        </w:rPr>
        <w:t>Bill’s will contains a</w:t>
      </w:r>
      <w:r w:rsidR="00612453">
        <w:rPr>
          <w:szCs w:val="22"/>
        </w:rPr>
        <w:t xml:space="preserve"> </w:t>
      </w:r>
      <w:r>
        <w:rPr>
          <w:szCs w:val="22"/>
        </w:rPr>
        <w:t>provision for a credit shelter trust</w:t>
      </w:r>
      <w:r w:rsidR="00B74366">
        <w:rPr>
          <w:szCs w:val="22"/>
        </w:rPr>
        <w:fldChar w:fldCharType="begin"/>
      </w:r>
      <w:r w:rsidR="00CB4F12">
        <w:instrText xml:space="preserve"> XE "</w:instrText>
      </w:r>
      <w:r w:rsidR="00CB4F12" w:rsidRPr="00E165EA">
        <w:instrText>Credit shelter trust</w:instrText>
      </w:r>
      <w:r w:rsidR="00CB4F12">
        <w:instrText xml:space="preserve">" </w:instrText>
      </w:r>
      <w:r w:rsidR="00B74366">
        <w:rPr>
          <w:szCs w:val="22"/>
        </w:rPr>
        <w:fldChar w:fldCharType="end"/>
      </w:r>
      <w:r>
        <w:rPr>
          <w:szCs w:val="22"/>
        </w:rPr>
        <w:t xml:space="preserve"> funded with an amount equal to the exemption equivalent</w:t>
      </w:r>
      <w:r w:rsidR="00B74366">
        <w:rPr>
          <w:szCs w:val="22"/>
        </w:rPr>
        <w:fldChar w:fldCharType="begin"/>
      </w:r>
      <w:r w:rsidR="001C7C03">
        <w:instrText xml:space="preserve"> XE "</w:instrText>
      </w:r>
      <w:r w:rsidR="001C7C03" w:rsidRPr="00E165EA">
        <w:instrText>Exemption equivalent (of unified credit)</w:instrText>
      </w:r>
      <w:r w:rsidR="001C7C03">
        <w:instrText xml:space="preserve">" </w:instrText>
      </w:r>
      <w:r w:rsidR="00B74366">
        <w:rPr>
          <w:szCs w:val="22"/>
        </w:rPr>
        <w:fldChar w:fldCharType="end"/>
      </w:r>
      <w:r>
        <w:rPr>
          <w:szCs w:val="22"/>
        </w:rPr>
        <w:t xml:space="preserve"> of the estate tax unified credit</w:t>
      </w:r>
      <w:r w:rsidR="00B74366">
        <w:rPr>
          <w:szCs w:val="22"/>
        </w:rPr>
        <w:fldChar w:fldCharType="begin"/>
      </w:r>
      <w:r w:rsidR="00F73469">
        <w:instrText xml:space="preserve"> XE "</w:instrText>
      </w:r>
      <w:r w:rsidR="00F73469" w:rsidRPr="00E165EA">
        <w:instrText>Unified credit</w:instrText>
      </w:r>
      <w:r w:rsidR="00F73469">
        <w:instrText xml:space="preserve">" </w:instrText>
      </w:r>
      <w:r w:rsidR="00B74366">
        <w:rPr>
          <w:szCs w:val="22"/>
        </w:rPr>
        <w:fldChar w:fldCharType="end"/>
      </w:r>
      <w:r>
        <w:rPr>
          <w:szCs w:val="22"/>
        </w:rPr>
        <w:t xml:space="preserve"> in effect at the time of death.</w:t>
      </w:r>
      <w:r w:rsidR="00612453">
        <w:rPr>
          <w:szCs w:val="22"/>
        </w:rPr>
        <w:t xml:space="preserve"> </w:t>
      </w:r>
      <w:r>
        <w:rPr>
          <w:szCs w:val="22"/>
        </w:rPr>
        <w:t>It also provides for the creation of a QTIP trust funded with assets equal to $</w:t>
      </w:r>
      <w:r w:rsidR="00DF2D1B">
        <w:rPr>
          <w:szCs w:val="22"/>
        </w:rPr>
        <w:t>2,770,000</w:t>
      </w:r>
      <w:r>
        <w:rPr>
          <w:szCs w:val="22"/>
        </w:rPr>
        <w:t>.</w:t>
      </w:r>
      <w:r w:rsidR="00612453">
        <w:rPr>
          <w:szCs w:val="22"/>
        </w:rPr>
        <w:t xml:space="preserve"> </w:t>
      </w:r>
    </w:p>
    <w:p w14:paraId="5FFD1DEF" w14:textId="77777777" w:rsidR="00AA4698" w:rsidRDefault="00AA4698" w:rsidP="00AA4698">
      <w:pPr>
        <w:rPr>
          <w:szCs w:val="22"/>
        </w:rPr>
      </w:pPr>
      <w:r>
        <w:rPr>
          <w:szCs w:val="22"/>
        </w:rPr>
        <w:t xml:space="preserve">Assuming that Bill had never made any taxable gifts, lives in a state having no state death tax and owns no foreign property: </w:t>
      </w:r>
    </w:p>
    <w:p w14:paraId="0C723397" w14:textId="77777777" w:rsidR="00AA4698" w:rsidRPr="00E05A02" w:rsidRDefault="00AA4698" w:rsidP="009E0425">
      <w:pPr>
        <w:numPr>
          <w:ilvl w:val="0"/>
          <w:numId w:val="70"/>
        </w:numPr>
        <w:contextualSpacing/>
      </w:pPr>
      <w:r w:rsidRPr="00E05A02">
        <w:t>What would be the federal estate tax payable upon Bill’s death in 20</w:t>
      </w:r>
      <w:r w:rsidR="008908C4">
        <w:t>1</w:t>
      </w:r>
      <w:r w:rsidR="000032FD">
        <w:t>5</w:t>
      </w:r>
      <w:r w:rsidRPr="00E05A02">
        <w:t>?</w:t>
      </w:r>
    </w:p>
    <w:p w14:paraId="1431F290" w14:textId="77777777" w:rsidR="00AA4698" w:rsidRPr="00E05A02" w:rsidRDefault="00AA4698" w:rsidP="009E0425">
      <w:pPr>
        <w:numPr>
          <w:ilvl w:val="0"/>
          <w:numId w:val="70"/>
        </w:numPr>
        <w:contextualSpacing/>
      </w:pPr>
      <w:r w:rsidRPr="00E05A02">
        <w:t>How much of Bill’s estate would be used to fund the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rsidRPr="00E05A02">
        <w:t>?</w:t>
      </w:r>
    </w:p>
    <w:p w14:paraId="5B333575" w14:textId="77777777" w:rsidR="00AA4698" w:rsidRPr="00E05A02" w:rsidRDefault="00AA4698" w:rsidP="009E0425">
      <w:pPr>
        <w:numPr>
          <w:ilvl w:val="0"/>
          <w:numId w:val="70"/>
        </w:numPr>
        <w:contextualSpacing/>
      </w:pPr>
      <w:r w:rsidRPr="00E05A02">
        <w:t>How much would be deductible from Bill’s estate as a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rsidRPr="00E05A02">
        <w:t>?</w:t>
      </w:r>
    </w:p>
    <w:p w14:paraId="5696BDB7" w14:textId="77777777" w:rsidR="00D33269" w:rsidRDefault="00D33269" w:rsidP="00A14526">
      <w:pPr>
        <w:pStyle w:val="Heading2"/>
      </w:pPr>
      <w:bookmarkStart w:id="76" w:name="_Toc375319054"/>
      <w:r>
        <w:t>Summary</w:t>
      </w:r>
      <w:bookmarkEnd w:id="73"/>
      <w:bookmarkEnd w:id="76"/>
    </w:p>
    <w:p w14:paraId="6FF90B1E" w14:textId="77777777" w:rsidR="00D33269" w:rsidRDefault="00D33269">
      <w:r>
        <w:t>Calculation of the federal estate tax payable is done in a process</w:t>
      </w:r>
      <w:r w:rsidR="00890775">
        <w:t xml:space="preserve"> that</w:t>
      </w:r>
      <w:r>
        <w:t xml:space="preserve"> begin</w:t>
      </w:r>
      <w:r w:rsidR="00890775">
        <w:t>s</w:t>
      </w:r>
      <w:r>
        <w:t xml:space="preserve"> with the calculation of the </w:t>
      </w:r>
      <w:r w:rsidR="00890775">
        <w:t>total</w:t>
      </w:r>
      <w:r>
        <w:t xml:space="preserve"> gross estate, which is comprised of all of the property owned by the decedent, either totally or in part, life insurance death benefits and certain gifts.</w:t>
      </w:r>
      <w:r w:rsidR="00612453">
        <w:t xml:space="preserve"> </w:t>
      </w:r>
      <w:r>
        <w:t>The decedent’s debts and taxes</w:t>
      </w:r>
      <w:r w:rsidR="00890775">
        <w:t>,</w:t>
      </w:r>
      <w:r>
        <w:t xml:space="preserve"> the costs of estate administration</w:t>
      </w:r>
      <w:r w:rsidR="00890775">
        <w:t>, bequests to a surviving spouse, and charitable bequests</w:t>
      </w:r>
      <w:r>
        <w:t xml:space="preserve"> are deducted from the </w:t>
      </w:r>
      <w:r w:rsidR="00903C56">
        <w:t xml:space="preserve">total </w:t>
      </w:r>
      <w:r>
        <w:t xml:space="preserve">gross estate to determine the </w:t>
      </w:r>
      <w:r w:rsidR="00903C56">
        <w:t>tentative taxable</w:t>
      </w:r>
      <w:r>
        <w:t xml:space="preserve"> estate</w:t>
      </w:r>
      <w:r w:rsidR="00B74366">
        <w:fldChar w:fldCharType="begin"/>
      </w:r>
      <w:r w:rsidR="001C7C03">
        <w:instrText xml:space="preserve"> XE "</w:instrText>
      </w:r>
      <w:r w:rsidR="001C7C03" w:rsidRPr="00E165EA">
        <w:instrText>Tentative taxable estate</w:instrText>
      </w:r>
      <w:r w:rsidR="001C7C03">
        <w:instrText xml:space="preserve">" </w:instrText>
      </w:r>
      <w:r w:rsidR="00B74366">
        <w:fldChar w:fldCharType="end"/>
      </w:r>
      <w:r>
        <w:t>.</w:t>
      </w:r>
    </w:p>
    <w:p w14:paraId="402C5E7B" w14:textId="77777777" w:rsidR="00D33269" w:rsidRDefault="00D33269">
      <w:r>
        <w:t xml:space="preserve">The taxable estate is determined by reducing the </w:t>
      </w:r>
      <w:r w:rsidR="00903C56">
        <w:t>tentative taxable</w:t>
      </w:r>
      <w:r>
        <w:t xml:space="preserve"> estate</w:t>
      </w:r>
      <w:r w:rsidR="00B74366">
        <w:fldChar w:fldCharType="begin"/>
      </w:r>
      <w:r w:rsidR="001C7C03">
        <w:instrText xml:space="preserve"> XE "</w:instrText>
      </w:r>
      <w:r w:rsidR="001C7C03" w:rsidRPr="00E165EA">
        <w:instrText>Tentative taxable estate</w:instrText>
      </w:r>
      <w:r w:rsidR="001C7C03">
        <w:instrText xml:space="preserve">" </w:instrText>
      </w:r>
      <w:r w:rsidR="00B74366">
        <w:fldChar w:fldCharType="end"/>
      </w:r>
      <w:r>
        <w:t xml:space="preserve"> by </w:t>
      </w:r>
      <w:r w:rsidR="00903C56">
        <w:t>any state death taxes paid</w:t>
      </w:r>
      <w:r>
        <w:t>.</w:t>
      </w:r>
      <w:r w:rsidR="00612453">
        <w:t xml:space="preserve"> </w:t>
      </w:r>
      <w:r w:rsidR="00903C56">
        <w:t>T</w:t>
      </w:r>
      <w:r>
        <w:t xml:space="preserve">o the </w:t>
      </w:r>
      <w:r w:rsidR="00903C56">
        <w:t>taxable</w:t>
      </w:r>
      <w:r>
        <w:t xml:space="preserve"> estate any adjusted taxable gifts made by the decedent since 1976</w:t>
      </w:r>
      <w:r w:rsidR="00903C56">
        <w:t xml:space="preserve"> must be added</w:t>
      </w:r>
      <w:r>
        <w:t>.</w:t>
      </w:r>
      <w:r w:rsidR="00612453">
        <w:t xml:space="preserve"> </w:t>
      </w:r>
      <w:r>
        <w:t xml:space="preserve">The federal estate tax rates are </w:t>
      </w:r>
      <w:r w:rsidR="00903C56">
        <w:t xml:space="preserve">then </w:t>
      </w:r>
      <w:r>
        <w:t xml:space="preserve">applied to the </w:t>
      </w:r>
      <w:r w:rsidR="00903C56">
        <w:t xml:space="preserve">total </w:t>
      </w:r>
      <w:r>
        <w:t xml:space="preserve">to determine the </w:t>
      </w:r>
      <w:r w:rsidR="00903C56">
        <w:t>gross</w:t>
      </w:r>
      <w:r>
        <w:t xml:space="preserve"> estate tax due before credits.</w:t>
      </w:r>
      <w:r w:rsidR="00612453">
        <w:t xml:space="preserve"> </w:t>
      </w:r>
      <w:r>
        <w:t>To this amount, the various tax credits are applied to determine the net federal estate tax due.</w:t>
      </w:r>
    </w:p>
    <w:p w14:paraId="013173C6" w14:textId="77777777" w:rsidR="00AC3066" w:rsidRDefault="00AC3066">
      <w:r>
        <w:rPr>
          <w:b/>
        </w:rPr>
        <w:br w:type="page"/>
      </w:r>
    </w:p>
    <w:tbl>
      <w:tblPr>
        <w:tblW w:w="9108"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1908"/>
        <w:gridCol w:w="7200"/>
      </w:tblGrid>
      <w:tr w:rsidR="00DF2D1B" w:rsidRPr="00A3644B" w14:paraId="7F78366E" w14:textId="77777777" w:rsidTr="00F733FC">
        <w:trPr>
          <w:jc w:val="center"/>
        </w:trPr>
        <w:tc>
          <w:tcPr>
            <w:tcW w:w="9108" w:type="dxa"/>
            <w:gridSpan w:val="2"/>
            <w:shd w:val="clear" w:color="auto" w:fill="7AC142"/>
            <w:vAlign w:val="center"/>
          </w:tcPr>
          <w:p w14:paraId="6133134C" w14:textId="77777777" w:rsidR="00DF2D1B" w:rsidRPr="00A3644B" w:rsidRDefault="00DF2D1B" w:rsidP="00F733FC">
            <w:pPr>
              <w:pStyle w:val="WTableHeader"/>
            </w:pPr>
            <w:r w:rsidRPr="00A3644B">
              <w:lastRenderedPageBreak/>
              <w:t>Chapter 4 Thumbnail Summary</w:t>
            </w:r>
          </w:p>
        </w:tc>
      </w:tr>
      <w:tr w:rsidR="00DF2D1B" w:rsidRPr="00A3644B" w14:paraId="1E6C23A8" w14:textId="77777777" w:rsidTr="00F733FC">
        <w:trPr>
          <w:jc w:val="center"/>
        </w:trPr>
        <w:tc>
          <w:tcPr>
            <w:tcW w:w="1908" w:type="dxa"/>
          </w:tcPr>
          <w:p w14:paraId="41CD0DE0" w14:textId="77777777" w:rsidR="00DF2D1B" w:rsidRPr="00A3644B" w:rsidRDefault="00DF2D1B" w:rsidP="00F733FC">
            <w:pPr>
              <w:pStyle w:val="wTableNormal0"/>
            </w:pPr>
            <w:r w:rsidRPr="00A3644B">
              <w:t>Federal gross estate</w:t>
            </w:r>
          </w:p>
        </w:tc>
        <w:tc>
          <w:tcPr>
            <w:tcW w:w="7200" w:type="dxa"/>
          </w:tcPr>
          <w:p w14:paraId="729A2436" w14:textId="77777777" w:rsidR="00DF2D1B" w:rsidRPr="00A3644B" w:rsidRDefault="00DF2D1B" w:rsidP="00F733FC">
            <w:pPr>
              <w:pStyle w:val="wTableNormal0"/>
            </w:pPr>
            <w:r w:rsidRPr="00A3644B">
              <w:t>The first step in calculating any federal estate tax. Equal to the sum of (a) the total value of the property owned by the decedent, (b) the value of property in which the decedent had an incident of ownership at death, (c) life insurance death benefits under policies owned by the decedent, and (d) certain gifts.</w:t>
            </w:r>
          </w:p>
        </w:tc>
      </w:tr>
      <w:tr w:rsidR="00DF2D1B" w:rsidRPr="00A3644B" w14:paraId="5BAAD461" w14:textId="77777777" w:rsidTr="00F733FC">
        <w:trPr>
          <w:jc w:val="center"/>
        </w:trPr>
        <w:tc>
          <w:tcPr>
            <w:tcW w:w="1908" w:type="dxa"/>
          </w:tcPr>
          <w:p w14:paraId="35A09735" w14:textId="77777777" w:rsidR="00DF2D1B" w:rsidRPr="00A3644B" w:rsidRDefault="00DF2D1B" w:rsidP="00F733FC">
            <w:pPr>
              <w:pStyle w:val="wTableNormal0"/>
            </w:pPr>
            <w:r w:rsidRPr="00A3644B">
              <w:t>Tentative taxable estate</w:t>
            </w:r>
          </w:p>
        </w:tc>
        <w:tc>
          <w:tcPr>
            <w:tcW w:w="7200" w:type="dxa"/>
          </w:tcPr>
          <w:p w14:paraId="6CD5A86A" w14:textId="77777777" w:rsidR="00DF2D1B" w:rsidRPr="00A3644B" w:rsidRDefault="00DF2D1B" w:rsidP="00F733FC">
            <w:pPr>
              <w:pStyle w:val="wTableNormal0"/>
            </w:pPr>
            <w:r w:rsidRPr="00A3644B">
              <w:t xml:space="preserve">The second step in calculating any federal estate tax. Equal to the federal gross estate </w:t>
            </w:r>
            <w:r w:rsidRPr="00A3644B">
              <w:rPr>
                <w:i/>
              </w:rPr>
              <w:t>minus</w:t>
            </w:r>
            <w:r w:rsidRPr="00A3644B">
              <w:t xml:space="preserve"> various deductions.</w:t>
            </w:r>
          </w:p>
        </w:tc>
      </w:tr>
      <w:tr w:rsidR="00DF2D1B" w:rsidRPr="00A3644B" w14:paraId="3B550E9F" w14:textId="77777777" w:rsidTr="00F733FC">
        <w:trPr>
          <w:jc w:val="center"/>
        </w:trPr>
        <w:tc>
          <w:tcPr>
            <w:tcW w:w="1908" w:type="dxa"/>
          </w:tcPr>
          <w:p w14:paraId="43A28067" w14:textId="77777777" w:rsidR="00DF2D1B" w:rsidRPr="00A3644B" w:rsidRDefault="00DF2D1B" w:rsidP="00F733FC">
            <w:pPr>
              <w:pStyle w:val="wTableNormal0"/>
            </w:pPr>
            <w:r w:rsidRPr="00A3644B">
              <w:t>Taxable estate</w:t>
            </w:r>
          </w:p>
        </w:tc>
        <w:tc>
          <w:tcPr>
            <w:tcW w:w="7200" w:type="dxa"/>
          </w:tcPr>
          <w:p w14:paraId="4C24D03A" w14:textId="77777777" w:rsidR="00DF2D1B" w:rsidRPr="00A3644B" w:rsidRDefault="00DF2D1B" w:rsidP="00F733FC">
            <w:pPr>
              <w:pStyle w:val="wTableNormal0"/>
            </w:pPr>
            <w:r w:rsidRPr="00A3644B">
              <w:t xml:space="preserve">The third step in calculating any federal estate tax. Equal to the tentative taxable estate </w:t>
            </w:r>
            <w:r w:rsidRPr="00A3644B">
              <w:rPr>
                <w:i/>
              </w:rPr>
              <w:t>minus</w:t>
            </w:r>
            <w:r w:rsidRPr="00A3644B">
              <w:t xml:space="preserve"> any state taxes paid at death.</w:t>
            </w:r>
          </w:p>
        </w:tc>
      </w:tr>
      <w:tr w:rsidR="00DF2D1B" w:rsidRPr="00A3644B" w14:paraId="790468E5" w14:textId="77777777" w:rsidTr="00F733FC">
        <w:trPr>
          <w:jc w:val="center"/>
        </w:trPr>
        <w:tc>
          <w:tcPr>
            <w:tcW w:w="1908" w:type="dxa"/>
          </w:tcPr>
          <w:p w14:paraId="491EC387" w14:textId="77777777" w:rsidR="00DF2D1B" w:rsidRPr="00A3644B" w:rsidRDefault="00DF2D1B" w:rsidP="00F733FC">
            <w:pPr>
              <w:pStyle w:val="wTableNormal0"/>
            </w:pPr>
            <w:r w:rsidRPr="00A3644B">
              <w:t>Adjusted taxable gifts</w:t>
            </w:r>
          </w:p>
        </w:tc>
        <w:tc>
          <w:tcPr>
            <w:tcW w:w="7200" w:type="dxa"/>
          </w:tcPr>
          <w:p w14:paraId="3C3FDCBF" w14:textId="77777777" w:rsidR="00DF2D1B" w:rsidRPr="00A3644B" w:rsidRDefault="00DF2D1B" w:rsidP="00F733FC">
            <w:pPr>
              <w:pStyle w:val="wTableNormal0"/>
            </w:pPr>
            <w:r w:rsidRPr="00A3644B">
              <w:t xml:space="preserve">The fourth step in calculating any federal estate tax requires adding the value of any adjusted taxable gifts to the taxable estate. “Adjusted taxable gifts” are gifts made by the decedent during life to the extent they exceed the annual gift tax exclusion. </w:t>
            </w:r>
          </w:p>
        </w:tc>
      </w:tr>
      <w:tr w:rsidR="00DF2D1B" w:rsidRPr="00A3644B" w14:paraId="6AC4BF89" w14:textId="77777777" w:rsidTr="00F733FC">
        <w:trPr>
          <w:jc w:val="center"/>
        </w:trPr>
        <w:tc>
          <w:tcPr>
            <w:tcW w:w="1908" w:type="dxa"/>
          </w:tcPr>
          <w:p w14:paraId="39390D68" w14:textId="77777777" w:rsidR="00DF2D1B" w:rsidRPr="00A3644B" w:rsidRDefault="00DF2D1B" w:rsidP="00F733FC">
            <w:pPr>
              <w:pStyle w:val="wTableNormal0"/>
            </w:pPr>
            <w:r w:rsidRPr="00A3644B">
              <w:t>Estate value for calculation of tax</w:t>
            </w:r>
          </w:p>
        </w:tc>
        <w:tc>
          <w:tcPr>
            <w:tcW w:w="7200" w:type="dxa"/>
          </w:tcPr>
          <w:p w14:paraId="5CC41E21" w14:textId="77777777" w:rsidR="00DF2D1B" w:rsidRPr="00A3644B" w:rsidRDefault="00DF2D1B" w:rsidP="00F733FC">
            <w:pPr>
              <w:pStyle w:val="wTableNormal0"/>
            </w:pPr>
            <w:r w:rsidRPr="00A3644B">
              <w:t>The amount calculated by adding the adjusted taxable gifts to the taxable estate. It is the value of the estate for the purpose of applying the tax rate in the Gift and Estate Tax Table.</w:t>
            </w:r>
          </w:p>
        </w:tc>
      </w:tr>
      <w:tr w:rsidR="00DF2D1B" w:rsidRPr="00A3644B" w14:paraId="743E89B7" w14:textId="77777777" w:rsidTr="00F733FC">
        <w:trPr>
          <w:jc w:val="center"/>
        </w:trPr>
        <w:tc>
          <w:tcPr>
            <w:tcW w:w="1908" w:type="dxa"/>
          </w:tcPr>
          <w:p w14:paraId="18F4EC06" w14:textId="77777777" w:rsidR="00DF2D1B" w:rsidRPr="00A3644B" w:rsidRDefault="00DF2D1B" w:rsidP="00F733FC">
            <w:pPr>
              <w:pStyle w:val="wTableNormal0"/>
            </w:pPr>
            <w:r w:rsidRPr="00A3644B">
              <w:t>Tentative estate tax</w:t>
            </w:r>
          </w:p>
        </w:tc>
        <w:tc>
          <w:tcPr>
            <w:tcW w:w="7200" w:type="dxa"/>
          </w:tcPr>
          <w:p w14:paraId="070F6266" w14:textId="77777777" w:rsidR="00DF2D1B" w:rsidRPr="00A3644B" w:rsidRDefault="00DF2D1B" w:rsidP="00F733FC">
            <w:pPr>
              <w:pStyle w:val="wTableNormal0"/>
            </w:pPr>
            <w:r w:rsidRPr="00A3644B">
              <w:t xml:space="preserve">The federal estate tax calculated before subtracting the total gift taxes paid on taxable gifts made after 1976. Subtracting the gift taxes paid eliminates double taxation of taxable gifts because the taxable part of those gifts has already been added to the taxable estate in the fourth step of the estate tax calculation. </w:t>
            </w:r>
          </w:p>
        </w:tc>
      </w:tr>
      <w:tr w:rsidR="00DF2D1B" w:rsidRPr="00A3644B" w14:paraId="3F21B974" w14:textId="77777777" w:rsidTr="00F733FC">
        <w:trPr>
          <w:jc w:val="center"/>
        </w:trPr>
        <w:tc>
          <w:tcPr>
            <w:tcW w:w="1908" w:type="dxa"/>
          </w:tcPr>
          <w:p w14:paraId="1E362732" w14:textId="77777777" w:rsidR="00DF2D1B" w:rsidRPr="00A3644B" w:rsidRDefault="00DF2D1B" w:rsidP="00F733FC">
            <w:pPr>
              <w:pStyle w:val="wTableNormal0"/>
            </w:pPr>
            <w:r w:rsidRPr="00A3644B">
              <w:t>Gross estate tax</w:t>
            </w:r>
          </w:p>
        </w:tc>
        <w:tc>
          <w:tcPr>
            <w:tcW w:w="7200" w:type="dxa"/>
          </w:tcPr>
          <w:p w14:paraId="1E8A6A6E" w14:textId="77777777" w:rsidR="00DF2D1B" w:rsidRPr="00A3644B" w:rsidRDefault="00DF2D1B" w:rsidP="00F733FC">
            <w:pPr>
              <w:pStyle w:val="wTableNormal0"/>
            </w:pPr>
            <w:r w:rsidRPr="00A3644B">
              <w:t>The federal estate tax payable after subtracting the total gift taxes paid but before subtracting the various estate tax credits (unified credit, foreign death tax credit, and credit on prior transfers).</w:t>
            </w:r>
          </w:p>
        </w:tc>
      </w:tr>
      <w:tr w:rsidR="00DF2D1B" w:rsidRPr="00A3644B" w14:paraId="44AAB87C" w14:textId="77777777" w:rsidTr="00F733FC">
        <w:trPr>
          <w:jc w:val="center"/>
        </w:trPr>
        <w:tc>
          <w:tcPr>
            <w:tcW w:w="1908" w:type="dxa"/>
          </w:tcPr>
          <w:p w14:paraId="0BD47986" w14:textId="77777777" w:rsidR="00DF2D1B" w:rsidRPr="00A3644B" w:rsidRDefault="00DF2D1B" w:rsidP="00F733FC">
            <w:pPr>
              <w:pStyle w:val="wTableNormal0"/>
            </w:pPr>
            <w:r w:rsidRPr="00A3644B">
              <w:t>Net estate tax</w:t>
            </w:r>
          </w:p>
        </w:tc>
        <w:tc>
          <w:tcPr>
            <w:tcW w:w="7200" w:type="dxa"/>
          </w:tcPr>
          <w:p w14:paraId="7146D01C" w14:textId="77777777" w:rsidR="00DF2D1B" w:rsidRPr="00A3644B" w:rsidRDefault="00DF2D1B" w:rsidP="00F733FC">
            <w:pPr>
              <w:pStyle w:val="wTableNormal0"/>
            </w:pPr>
            <w:r w:rsidRPr="00A3644B">
              <w:t>The federal estate tax payable after subtracting all allowable tax credits.</w:t>
            </w:r>
          </w:p>
        </w:tc>
      </w:tr>
    </w:tbl>
    <w:p w14:paraId="64743FB1" w14:textId="77777777" w:rsidR="00D33269" w:rsidRDefault="0076195E" w:rsidP="0076195E">
      <w:pPr>
        <w:pStyle w:val="Heading2"/>
      </w:pPr>
      <w:bookmarkStart w:id="77" w:name="_Toc375319055"/>
      <w:r>
        <w:t>Chapter Review</w:t>
      </w:r>
      <w:bookmarkEnd w:id="77"/>
    </w:p>
    <w:p w14:paraId="5ABC508D" w14:textId="77777777" w:rsidR="00491D7D" w:rsidRDefault="0076195E">
      <w:pPr>
        <w:pStyle w:val="ListParagraph"/>
        <w:numPr>
          <w:ilvl w:val="6"/>
          <w:numId w:val="107"/>
        </w:numPr>
        <w:tabs>
          <w:tab w:val="clear" w:pos="2520"/>
        </w:tabs>
        <w:ind w:left="360"/>
        <w:rPr>
          <w:rFonts w:ascii="Times New Roman" w:hAnsi="Times New Roman" w:cs="Times New Roman"/>
          <w:sz w:val="22"/>
        </w:rPr>
      </w:pPr>
      <w:r w:rsidRPr="00EF3CF9">
        <w:rPr>
          <w:rFonts w:ascii="Times New Roman" w:hAnsi="Times New Roman" w:cs="Times New Roman"/>
          <w:sz w:val="22"/>
        </w:rPr>
        <w:t>What transfer is NOT considered when calculating the tentative taxable estate</w:t>
      </w:r>
      <w:r w:rsidR="00B74366">
        <w:rPr>
          <w:rFonts w:ascii="Times New Roman" w:hAnsi="Times New Roman" w:cs="Times New Roman"/>
          <w:sz w:val="22"/>
        </w:rPr>
        <w:fldChar w:fldCharType="begin"/>
      </w:r>
      <w:r w:rsidR="001C7C03">
        <w:instrText xml:space="preserve"> XE "</w:instrText>
      </w:r>
      <w:r w:rsidR="001C7C03" w:rsidRPr="00E165EA">
        <w:instrText>Tentative taxable estate</w:instrText>
      </w:r>
      <w:r w:rsidR="001C7C03">
        <w:instrText xml:space="preserve">" </w:instrText>
      </w:r>
      <w:r w:rsidR="00B74366">
        <w:rPr>
          <w:rFonts w:ascii="Times New Roman" w:hAnsi="Times New Roman" w:cs="Times New Roman"/>
          <w:sz w:val="22"/>
        </w:rPr>
        <w:fldChar w:fldCharType="end"/>
      </w:r>
      <w:r w:rsidRPr="00EF3CF9">
        <w:rPr>
          <w:rFonts w:ascii="Times New Roman" w:hAnsi="Times New Roman" w:cs="Times New Roman"/>
          <w:sz w:val="22"/>
        </w:rPr>
        <w:t>?</w:t>
      </w:r>
    </w:p>
    <w:p w14:paraId="056B169B" w14:textId="77777777" w:rsidR="00491D7D" w:rsidRDefault="0076195E">
      <w:pPr>
        <w:numPr>
          <w:ilvl w:val="2"/>
          <w:numId w:val="117"/>
        </w:numPr>
        <w:spacing w:before="120"/>
      </w:pPr>
      <w:r w:rsidRPr="0076195E">
        <w:t>A specific bequest to the American Red Cross</w:t>
      </w:r>
    </w:p>
    <w:p w14:paraId="784EE291" w14:textId="77777777" w:rsidR="00491D7D" w:rsidRDefault="0076195E">
      <w:pPr>
        <w:numPr>
          <w:ilvl w:val="2"/>
          <w:numId w:val="117"/>
        </w:numPr>
        <w:spacing w:before="120"/>
      </w:pPr>
      <w:r w:rsidRPr="0076195E">
        <w:t>A specific bequest to the decedent’s son</w:t>
      </w:r>
    </w:p>
    <w:p w14:paraId="0556BF9A" w14:textId="77777777" w:rsidR="00491D7D" w:rsidRDefault="0076195E">
      <w:pPr>
        <w:numPr>
          <w:ilvl w:val="2"/>
          <w:numId w:val="117"/>
        </w:numPr>
        <w:spacing w:before="120"/>
      </w:pPr>
      <w:r w:rsidRPr="0076195E">
        <w:t>A transfer of assets to an eligible spouse</w:t>
      </w:r>
    </w:p>
    <w:p w14:paraId="6C013236" w14:textId="77777777" w:rsidR="00491D7D" w:rsidRDefault="0076195E">
      <w:pPr>
        <w:numPr>
          <w:ilvl w:val="2"/>
          <w:numId w:val="117"/>
        </w:numPr>
        <w:spacing w:before="120"/>
      </w:pPr>
      <w:r w:rsidRPr="0076195E">
        <w:t>A specific bequest to a religious organization</w:t>
      </w:r>
    </w:p>
    <w:p w14:paraId="04F03576" w14:textId="77777777" w:rsidR="00491D7D" w:rsidRDefault="0076195E">
      <w:pPr>
        <w:pStyle w:val="ListParagraph"/>
        <w:numPr>
          <w:ilvl w:val="0"/>
          <w:numId w:val="102"/>
        </w:numPr>
        <w:ind w:left="270"/>
        <w:contextualSpacing w:val="0"/>
        <w:rPr>
          <w:rFonts w:ascii="Times New Roman" w:hAnsi="Times New Roman"/>
          <w:sz w:val="22"/>
        </w:rPr>
      </w:pPr>
      <w:r w:rsidRPr="0076195E">
        <w:rPr>
          <w:rFonts w:ascii="Times New Roman" w:hAnsi="Times New Roman"/>
          <w:sz w:val="22"/>
        </w:rPr>
        <w:t>Which of the following correctly identifies the treatment of state death taxes in calculating federal estate taxes?</w:t>
      </w:r>
    </w:p>
    <w:p w14:paraId="0E3F9C74" w14:textId="77777777" w:rsidR="00491D7D" w:rsidRDefault="0076195E">
      <w:pPr>
        <w:numPr>
          <w:ilvl w:val="2"/>
          <w:numId w:val="106"/>
        </w:numPr>
        <w:spacing w:before="120"/>
      </w:pPr>
      <w:r w:rsidRPr="0076195E">
        <w:t>State death taxes are deducted from the tentative taxable estate</w:t>
      </w:r>
      <w:r w:rsidR="00B74366">
        <w:fldChar w:fldCharType="begin"/>
      </w:r>
      <w:r w:rsidR="001C7C03">
        <w:instrText xml:space="preserve"> XE "</w:instrText>
      </w:r>
      <w:r w:rsidR="001C7C03" w:rsidRPr="00E165EA">
        <w:instrText>Tentative taxable estate</w:instrText>
      </w:r>
      <w:r w:rsidR="001C7C03">
        <w:instrText xml:space="preserve">" </w:instrText>
      </w:r>
      <w:r w:rsidR="00B74366">
        <w:fldChar w:fldCharType="end"/>
      </w:r>
      <w:r w:rsidRPr="0076195E">
        <w:t xml:space="preserve"> to determine the federal taxable estate.</w:t>
      </w:r>
    </w:p>
    <w:p w14:paraId="3961C48A" w14:textId="77777777" w:rsidR="00491D7D" w:rsidRDefault="0076195E">
      <w:pPr>
        <w:numPr>
          <w:ilvl w:val="2"/>
          <w:numId w:val="106"/>
        </w:numPr>
        <w:spacing w:before="120"/>
      </w:pPr>
      <w:r w:rsidRPr="0076195E">
        <w:t xml:space="preserve">The amount of state death taxes paid is deducted from the gross federal estate tax payable as a credit. </w:t>
      </w:r>
    </w:p>
    <w:p w14:paraId="76BDB706" w14:textId="77777777" w:rsidR="00491D7D" w:rsidRDefault="0076195E">
      <w:pPr>
        <w:numPr>
          <w:ilvl w:val="2"/>
          <w:numId w:val="106"/>
        </w:numPr>
        <w:spacing w:before="120"/>
      </w:pPr>
      <w:r w:rsidRPr="0076195E">
        <w:t>The amount of state death taxes paid may be taken as a credit towards federal estate taxes payable if it exceeds the estate tax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rsidRPr="0076195E">
        <w:t>.</w:t>
      </w:r>
    </w:p>
    <w:p w14:paraId="672359AA" w14:textId="77777777" w:rsidR="00491D7D" w:rsidRDefault="0076195E">
      <w:pPr>
        <w:numPr>
          <w:ilvl w:val="2"/>
          <w:numId w:val="106"/>
        </w:numPr>
        <w:spacing w:before="120"/>
      </w:pPr>
      <w:r w:rsidRPr="0076195E">
        <w:lastRenderedPageBreak/>
        <w:t>Seventy-five percent of the amount of state death taxes paid may be deducted from the tentative taxable estate</w:t>
      </w:r>
      <w:r w:rsidR="00B74366">
        <w:fldChar w:fldCharType="begin"/>
      </w:r>
      <w:r w:rsidR="001C7C03">
        <w:instrText xml:space="preserve"> XE "</w:instrText>
      </w:r>
      <w:r w:rsidR="001C7C03" w:rsidRPr="00E165EA">
        <w:instrText>Tentative taxable estate</w:instrText>
      </w:r>
      <w:r w:rsidR="001C7C03">
        <w:instrText xml:space="preserve">" </w:instrText>
      </w:r>
      <w:r w:rsidR="00B74366">
        <w:fldChar w:fldCharType="end"/>
      </w:r>
      <w:r w:rsidRPr="0076195E">
        <w:t xml:space="preserve">. </w:t>
      </w:r>
    </w:p>
    <w:p w14:paraId="5233AB98" w14:textId="77777777" w:rsidR="00D33269" w:rsidRDefault="00D33269">
      <w:pPr>
        <w:sectPr w:rsidR="00D33269" w:rsidSect="003C498E">
          <w:headerReference w:type="default" r:id="rId20"/>
          <w:footnotePr>
            <w:pos w:val="sectEnd"/>
            <w:numStart w:val="0"/>
          </w:footnotePr>
          <w:endnotePr>
            <w:numStart w:val="0"/>
          </w:endnotePr>
          <w:pgSz w:w="12240" w:h="15840" w:code="1"/>
          <w:pgMar w:top="2160" w:right="1440" w:bottom="1440" w:left="1800" w:header="720" w:footer="720" w:gutter="0"/>
          <w:cols w:space="720"/>
          <w:titlePg/>
          <w:docGrid w:linePitch="299"/>
        </w:sectPr>
      </w:pPr>
    </w:p>
    <w:p w14:paraId="234AC215" w14:textId="77777777" w:rsidR="00D33269" w:rsidRDefault="00D33269" w:rsidP="00A14526">
      <w:pPr>
        <w:pStyle w:val="Heading1"/>
      </w:pPr>
      <w:bookmarkStart w:id="78" w:name="_Toc24350838"/>
      <w:bookmarkStart w:id="79" w:name="_Toc375319056"/>
      <w:r>
        <w:lastRenderedPageBreak/>
        <w:t>Chapter 5</w:t>
      </w:r>
      <w:r>
        <w:br/>
        <w:t>State Death Taxes</w:t>
      </w:r>
      <w:bookmarkEnd w:id="78"/>
      <w:bookmarkEnd w:id="79"/>
    </w:p>
    <w:p w14:paraId="06046DA2" w14:textId="77777777" w:rsidR="00163386" w:rsidRDefault="00163386" w:rsidP="00163386">
      <w:pPr>
        <w:pStyle w:val="Heading2"/>
      </w:pPr>
      <w:bookmarkStart w:id="80" w:name="_Toc375319057"/>
      <w:r>
        <w:t>Introduction</w:t>
      </w:r>
      <w:bookmarkEnd w:id="80"/>
    </w:p>
    <w:p w14:paraId="72EE96B2" w14:textId="77777777" w:rsidR="00D33269" w:rsidRDefault="004518B8">
      <w:r>
        <w:t>It isn’t</w:t>
      </w:r>
      <w:r w:rsidR="00D33269">
        <w:t xml:space="preserve"> only the federal government that levies taxes at death</w:t>
      </w:r>
      <w:r>
        <w:t>.</w:t>
      </w:r>
      <w:r w:rsidR="00D33269">
        <w:t xml:space="preserve"> </w:t>
      </w:r>
      <w:r>
        <w:t>T</w:t>
      </w:r>
      <w:r w:rsidR="00D33269">
        <w:t>he states also impose taxes.</w:t>
      </w:r>
      <w:r w:rsidR="00612453">
        <w:t xml:space="preserve"> </w:t>
      </w:r>
      <w:r w:rsidR="00D33269">
        <w:t>In the last s</w:t>
      </w:r>
      <w:r w:rsidR="00F96D34">
        <w:t>ection we noted that estates were formerly</w:t>
      </w:r>
      <w:r w:rsidR="00D33269">
        <w:t xml:space="preserve"> given a credit for their payment of state death ta</w:t>
      </w:r>
      <w:r w:rsidR="00F96D34">
        <w:t>xes and that the credit declined</w:t>
      </w:r>
      <w:r w:rsidR="003C5D05">
        <w:t xml:space="preserve"> for deaths occurring</w:t>
      </w:r>
      <w:r w:rsidR="00D33269">
        <w:t xml:space="preserve"> through 2004</w:t>
      </w:r>
      <w:r w:rsidR="00F96D34">
        <w:t xml:space="preserve">. That credit has been </w:t>
      </w:r>
      <w:r w:rsidR="00D33269">
        <w:t>replaced by a deduction.</w:t>
      </w:r>
    </w:p>
    <w:p w14:paraId="4618295E" w14:textId="77777777" w:rsidR="00D33269" w:rsidRDefault="00D33269">
      <w:r>
        <w:t xml:space="preserve">All states collect taxes </w:t>
      </w:r>
      <w:r w:rsidR="005722F3">
        <w:t xml:space="preserve">at death </w:t>
      </w:r>
      <w:r>
        <w:t xml:space="preserve">that </w:t>
      </w:r>
      <w:r w:rsidR="005722F3">
        <w:t>are</w:t>
      </w:r>
      <w:r>
        <w:t xml:space="preserve"> at least equal to the </w:t>
      </w:r>
      <w:r w:rsidRPr="003C5D05">
        <w:t>state death tax credit</w:t>
      </w:r>
      <w:r>
        <w:t xml:space="preserve"> </w:t>
      </w:r>
      <w:r w:rsidR="005722F3">
        <w:t xml:space="preserve">formerly </w:t>
      </w:r>
      <w:r>
        <w:t>allowed under federal estate tax laws.</w:t>
      </w:r>
      <w:r w:rsidR="00612453">
        <w:t xml:space="preserve"> </w:t>
      </w:r>
      <w:r>
        <w:t xml:space="preserve">More than one-half of the states </w:t>
      </w:r>
      <w:r w:rsidR="006D5E30">
        <w:t xml:space="preserve">formerly </w:t>
      </w:r>
      <w:r>
        <w:t>determine</w:t>
      </w:r>
      <w:r w:rsidR="006D5E30">
        <w:t>d</w:t>
      </w:r>
      <w:r>
        <w:t xml:space="preserve"> the amount of state death taxes by the amount of that credit.</w:t>
      </w:r>
    </w:p>
    <w:p w14:paraId="27F7DAFC" w14:textId="77777777" w:rsidR="00D33269" w:rsidRDefault="00D33269" w:rsidP="00F96D34">
      <w:pPr>
        <w:spacing w:after="0"/>
        <w:rPr>
          <w:szCs w:val="22"/>
        </w:rPr>
      </w:pPr>
      <w:r>
        <w:rPr>
          <w:szCs w:val="22"/>
        </w:rPr>
        <w:t xml:space="preserve">Certain states </w:t>
      </w:r>
      <w:r w:rsidR="006D5E30">
        <w:rPr>
          <w:szCs w:val="22"/>
        </w:rPr>
        <w:t>had</w:t>
      </w:r>
      <w:r>
        <w:rPr>
          <w:szCs w:val="22"/>
        </w:rPr>
        <w:t xml:space="preserve"> neither a separate state inheritance tax nor a separate state estate tax.</w:t>
      </w:r>
      <w:r w:rsidR="00612453">
        <w:rPr>
          <w:szCs w:val="22"/>
        </w:rPr>
        <w:t xml:space="preserve"> </w:t>
      </w:r>
      <w:r>
        <w:rPr>
          <w:szCs w:val="22"/>
        </w:rPr>
        <w:t>Instead, they simply lev</w:t>
      </w:r>
      <w:r w:rsidR="006D5E30">
        <w:rPr>
          <w:szCs w:val="22"/>
        </w:rPr>
        <w:t>ied</w:t>
      </w:r>
      <w:r>
        <w:rPr>
          <w:szCs w:val="22"/>
        </w:rPr>
        <w:t xml:space="preserve"> a tax equal to the maximum federal credit.</w:t>
      </w:r>
      <w:r w:rsidR="00612453">
        <w:rPr>
          <w:szCs w:val="22"/>
        </w:rPr>
        <w:t xml:space="preserve"> </w:t>
      </w:r>
      <w:r>
        <w:rPr>
          <w:szCs w:val="22"/>
        </w:rPr>
        <w:t xml:space="preserve">Those states </w:t>
      </w:r>
      <w:r w:rsidR="006D5E30">
        <w:rPr>
          <w:szCs w:val="22"/>
        </w:rPr>
        <w:t>were</w:t>
      </w:r>
      <w:r>
        <w:rPr>
          <w:szCs w:val="22"/>
        </w:rPr>
        <w:t>:</w:t>
      </w:r>
    </w:p>
    <w:p w14:paraId="6A98B53C" w14:textId="77777777" w:rsidR="00F22075" w:rsidRDefault="00F22075" w:rsidP="00F96D34">
      <w:pPr>
        <w:spacing w:after="0"/>
        <w:rPr>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97"/>
        <w:gridCol w:w="1550"/>
        <w:gridCol w:w="1614"/>
        <w:gridCol w:w="1540"/>
      </w:tblGrid>
      <w:tr w:rsidR="00B544CC" w:rsidRPr="007A7951" w14:paraId="2CCA1CC4" w14:textId="77777777" w:rsidTr="007A7951">
        <w:trPr>
          <w:trHeight w:val="132"/>
          <w:jc w:val="center"/>
        </w:trPr>
        <w:tc>
          <w:tcPr>
            <w:tcW w:w="6701" w:type="dxa"/>
            <w:gridSpan w:val="4"/>
            <w:tcBorders>
              <w:top w:val="single" w:sz="12" w:space="0" w:color="auto"/>
              <w:bottom w:val="single" w:sz="12" w:space="0" w:color="auto"/>
            </w:tcBorders>
            <w:shd w:val="clear" w:color="auto" w:fill="E3F4FF"/>
            <w:vAlign w:val="bottom"/>
          </w:tcPr>
          <w:p w14:paraId="7F6DA7C5" w14:textId="77777777" w:rsidR="00B544CC" w:rsidRPr="007A7951" w:rsidRDefault="00B544CC" w:rsidP="00B544CC">
            <w:pPr>
              <w:pStyle w:val="WTableHeader"/>
              <w:rPr>
                <w:rFonts w:cs="Arial"/>
                <w:sz w:val="20"/>
                <w:szCs w:val="20"/>
              </w:rPr>
            </w:pPr>
            <w:r>
              <w:t>Federal Credit States</w:t>
            </w:r>
          </w:p>
        </w:tc>
      </w:tr>
      <w:tr w:rsidR="00B544CC" w:rsidRPr="007A7951" w14:paraId="789CDF3B" w14:textId="77777777" w:rsidTr="007A7951">
        <w:trPr>
          <w:jc w:val="center"/>
        </w:trPr>
        <w:tc>
          <w:tcPr>
            <w:tcW w:w="1997" w:type="dxa"/>
            <w:tcBorders>
              <w:top w:val="single" w:sz="12" w:space="0" w:color="auto"/>
            </w:tcBorders>
          </w:tcPr>
          <w:p w14:paraId="60BE49C4" w14:textId="77777777" w:rsidR="00B544CC" w:rsidRPr="007A7951" w:rsidRDefault="00B544CC" w:rsidP="007A7951">
            <w:pPr>
              <w:spacing w:before="20" w:after="20"/>
              <w:rPr>
                <w:rFonts w:ascii="Arial" w:hAnsi="Arial" w:cs="Arial"/>
                <w:sz w:val="20"/>
                <w:szCs w:val="20"/>
              </w:rPr>
            </w:pPr>
            <w:r w:rsidRPr="007A7951">
              <w:rPr>
                <w:rFonts w:ascii="Arial" w:hAnsi="Arial" w:cs="Arial"/>
                <w:sz w:val="20"/>
                <w:szCs w:val="20"/>
              </w:rPr>
              <w:t>Alabama</w:t>
            </w:r>
          </w:p>
        </w:tc>
        <w:tc>
          <w:tcPr>
            <w:tcW w:w="1550" w:type="dxa"/>
            <w:tcBorders>
              <w:top w:val="single" w:sz="12" w:space="0" w:color="auto"/>
            </w:tcBorders>
          </w:tcPr>
          <w:p w14:paraId="7F20D7BD"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Georgia</w:t>
            </w:r>
          </w:p>
        </w:tc>
        <w:tc>
          <w:tcPr>
            <w:tcW w:w="1614" w:type="dxa"/>
            <w:tcBorders>
              <w:top w:val="single" w:sz="12" w:space="0" w:color="auto"/>
            </w:tcBorders>
          </w:tcPr>
          <w:p w14:paraId="2A017150"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Minnesota</w:t>
            </w:r>
          </w:p>
        </w:tc>
        <w:tc>
          <w:tcPr>
            <w:tcW w:w="1540" w:type="dxa"/>
            <w:tcBorders>
              <w:top w:val="single" w:sz="12" w:space="0" w:color="auto"/>
            </w:tcBorders>
          </w:tcPr>
          <w:p w14:paraId="1464C316"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Texas</w:t>
            </w:r>
          </w:p>
        </w:tc>
      </w:tr>
      <w:tr w:rsidR="00B544CC" w:rsidRPr="007A7951" w14:paraId="0BA7865C" w14:textId="77777777" w:rsidTr="007A7951">
        <w:trPr>
          <w:jc w:val="center"/>
        </w:trPr>
        <w:tc>
          <w:tcPr>
            <w:tcW w:w="1997" w:type="dxa"/>
          </w:tcPr>
          <w:p w14:paraId="352CDC23"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Alaska</w:t>
            </w:r>
          </w:p>
        </w:tc>
        <w:tc>
          <w:tcPr>
            <w:tcW w:w="1550" w:type="dxa"/>
          </w:tcPr>
          <w:p w14:paraId="1505EE61"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Hawaii</w:t>
            </w:r>
          </w:p>
        </w:tc>
        <w:tc>
          <w:tcPr>
            <w:tcW w:w="1614" w:type="dxa"/>
          </w:tcPr>
          <w:p w14:paraId="1F96B38A"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Missouri</w:t>
            </w:r>
          </w:p>
        </w:tc>
        <w:tc>
          <w:tcPr>
            <w:tcW w:w="1540" w:type="dxa"/>
          </w:tcPr>
          <w:p w14:paraId="737286BA"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Utah</w:t>
            </w:r>
          </w:p>
        </w:tc>
      </w:tr>
      <w:tr w:rsidR="00B544CC" w:rsidRPr="007A7951" w14:paraId="569FBD92" w14:textId="77777777" w:rsidTr="007A7951">
        <w:trPr>
          <w:jc w:val="center"/>
        </w:trPr>
        <w:tc>
          <w:tcPr>
            <w:tcW w:w="1997" w:type="dxa"/>
          </w:tcPr>
          <w:p w14:paraId="34DA2368"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Arizona</w:t>
            </w:r>
          </w:p>
        </w:tc>
        <w:tc>
          <w:tcPr>
            <w:tcW w:w="1550" w:type="dxa"/>
          </w:tcPr>
          <w:p w14:paraId="2F8D1829"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Idaho</w:t>
            </w:r>
          </w:p>
        </w:tc>
        <w:tc>
          <w:tcPr>
            <w:tcW w:w="1614" w:type="dxa"/>
          </w:tcPr>
          <w:p w14:paraId="52E4AC65"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Nevada</w:t>
            </w:r>
          </w:p>
        </w:tc>
        <w:tc>
          <w:tcPr>
            <w:tcW w:w="1540" w:type="dxa"/>
          </w:tcPr>
          <w:p w14:paraId="29B66DD1"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Vermont</w:t>
            </w:r>
          </w:p>
        </w:tc>
      </w:tr>
      <w:tr w:rsidR="00B544CC" w:rsidRPr="007A7951" w14:paraId="3EA3F784" w14:textId="77777777" w:rsidTr="007A7951">
        <w:trPr>
          <w:jc w:val="center"/>
        </w:trPr>
        <w:tc>
          <w:tcPr>
            <w:tcW w:w="1997" w:type="dxa"/>
          </w:tcPr>
          <w:p w14:paraId="4938714A"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Arkansas</w:t>
            </w:r>
          </w:p>
        </w:tc>
        <w:tc>
          <w:tcPr>
            <w:tcW w:w="1550" w:type="dxa"/>
          </w:tcPr>
          <w:p w14:paraId="155F0944"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Illinois</w:t>
            </w:r>
          </w:p>
        </w:tc>
        <w:tc>
          <w:tcPr>
            <w:tcW w:w="1614" w:type="dxa"/>
          </w:tcPr>
          <w:p w14:paraId="79F31FF6"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New Mexico</w:t>
            </w:r>
          </w:p>
        </w:tc>
        <w:tc>
          <w:tcPr>
            <w:tcW w:w="1540" w:type="dxa"/>
          </w:tcPr>
          <w:p w14:paraId="7F1E0B49"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Virginia</w:t>
            </w:r>
          </w:p>
        </w:tc>
      </w:tr>
      <w:tr w:rsidR="00B544CC" w:rsidRPr="007A7951" w14:paraId="1816C4EA" w14:textId="77777777" w:rsidTr="007A7951">
        <w:trPr>
          <w:jc w:val="center"/>
        </w:trPr>
        <w:tc>
          <w:tcPr>
            <w:tcW w:w="1997" w:type="dxa"/>
          </w:tcPr>
          <w:p w14:paraId="335B5081"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California</w:t>
            </w:r>
          </w:p>
        </w:tc>
        <w:tc>
          <w:tcPr>
            <w:tcW w:w="1550" w:type="dxa"/>
          </w:tcPr>
          <w:p w14:paraId="512C3EA0"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Kansas</w:t>
            </w:r>
          </w:p>
        </w:tc>
        <w:tc>
          <w:tcPr>
            <w:tcW w:w="1614" w:type="dxa"/>
          </w:tcPr>
          <w:p w14:paraId="296B7132"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North Dakota</w:t>
            </w:r>
          </w:p>
        </w:tc>
        <w:tc>
          <w:tcPr>
            <w:tcW w:w="1540" w:type="dxa"/>
          </w:tcPr>
          <w:p w14:paraId="19E24250" w14:textId="77777777" w:rsidR="00B544CC" w:rsidRPr="007A7951" w:rsidRDefault="00B544CC" w:rsidP="007A7951">
            <w:pPr>
              <w:spacing w:before="20" w:after="20"/>
              <w:rPr>
                <w:rFonts w:ascii="Arial" w:hAnsi="Arial" w:cs="Arial"/>
                <w:sz w:val="20"/>
                <w:szCs w:val="20"/>
              </w:rPr>
            </w:pPr>
            <w:r w:rsidRPr="007A7951">
              <w:rPr>
                <w:rFonts w:ascii="Arial" w:hAnsi="Arial" w:cs="Arial"/>
                <w:sz w:val="20"/>
                <w:szCs w:val="20"/>
              </w:rPr>
              <w:t>Washington</w:t>
            </w:r>
          </w:p>
        </w:tc>
      </w:tr>
      <w:tr w:rsidR="00B544CC" w:rsidRPr="007A7951" w14:paraId="4FFD2DD4" w14:textId="77777777" w:rsidTr="007A7951">
        <w:trPr>
          <w:jc w:val="center"/>
        </w:trPr>
        <w:tc>
          <w:tcPr>
            <w:tcW w:w="1997" w:type="dxa"/>
          </w:tcPr>
          <w:p w14:paraId="3C8D1448"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Colorado</w:t>
            </w:r>
          </w:p>
        </w:tc>
        <w:tc>
          <w:tcPr>
            <w:tcW w:w="1550" w:type="dxa"/>
          </w:tcPr>
          <w:p w14:paraId="0B4FEEBE"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Maine</w:t>
            </w:r>
          </w:p>
        </w:tc>
        <w:tc>
          <w:tcPr>
            <w:tcW w:w="1614" w:type="dxa"/>
          </w:tcPr>
          <w:p w14:paraId="1486A7AC"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Oregon</w:t>
            </w:r>
          </w:p>
        </w:tc>
        <w:tc>
          <w:tcPr>
            <w:tcW w:w="1540" w:type="dxa"/>
          </w:tcPr>
          <w:p w14:paraId="0CDB3140"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West Virginia</w:t>
            </w:r>
          </w:p>
        </w:tc>
      </w:tr>
      <w:tr w:rsidR="00B544CC" w:rsidRPr="007A7951" w14:paraId="105A9D9A" w14:textId="77777777" w:rsidTr="007A7951">
        <w:trPr>
          <w:jc w:val="center"/>
        </w:trPr>
        <w:tc>
          <w:tcPr>
            <w:tcW w:w="1997" w:type="dxa"/>
          </w:tcPr>
          <w:p w14:paraId="3ED40617"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District of Columbia</w:t>
            </w:r>
          </w:p>
        </w:tc>
        <w:tc>
          <w:tcPr>
            <w:tcW w:w="1550" w:type="dxa"/>
          </w:tcPr>
          <w:p w14:paraId="66FA85A8"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Massachusetts</w:t>
            </w:r>
          </w:p>
        </w:tc>
        <w:tc>
          <w:tcPr>
            <w:tcW w:w="1614" w:type="dxa"/>
          </w:tcPr>
          <w:p w14:paraId="33E66E0D"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Rhode Island</w:t>
            </w:r>
          </w:p>
        </w:tc>
        <w:tc>
          <w:tcPr>
            <w:tcW w:w="1540" w:type="dxa"/>
          </w:tcPr>
          <w:p w14:paraId="2A18B168"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Wisconsin</w:t>
            </w:r>
          </w:p>
        </w:tc>
      </w:tr>
      <w:tr w:rsidR="00B544CC" w:rsidRPr="007A7951" w14:paraId="0FD98ED5" w14:textId="77777777" w:rsidTr="007A7951">
        <w:trPr>
          <w:jc w:val="center"/>
        </w:trPr>
        <w:tc>
          <w:tcPr>
            <w:tcW w:w="1997" w:type="dxa"/>
          </w:tcPr>
          <w:p w14:paraId="7F5CE6F9"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Florida</w:t>
            </w:r>
          </w:p>
        </w:tc>
        <w:tc>
          <w:tcPr>
            <w:tcW w:w="1550" w:type="dxa"/>
          </w:tcPr>
          <w:p w14:paraId="2A15C9FB"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Michigan</w:t>
            </w:r>
          </w:p>
        </w:tc>
        <w:tc>
          <w:tcPr>
            <w:tcW w:w="1614" w:type="dxa"/>
          </w:tcPr>
          <w:p w14:paraId="20F26ED6"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South Carolina</w:t>
            </w:r>
          </w:p>
        </w:tc>
        <w:tc>
          <w:tcPr>
            <w:tcW w:w="1540" w:type="dxa"/>
          </w:tcPr>
          <w:p w14:paraId="0F92DA9E" w14:textId="77777777" w:rsidR="00B544CC" w:rsidRPr="007A7951" w:rsidRDefault="00B544CC" w:rsidP="007A7951">
            <w:pPr>
              <w:spacing w:after="20"/>
              <w:rPr>
                <w:rFonts w:ascii="Arial" w:hAnsi="Arial" w:cs="Arial"/>
                <w:sz w:val="20"/>
                <w:szCs w:val="20"/>
              </w:rPr>
            </w:pPr>
            <w:r w:rsidRPr="007A7951">
              <w:rPr>
                <w:rFonts w:ascii="Arial" w:hAnsi="Arial" w:cs="Arial"/>
                <w:sz w:val="20"/>
                <w:szCs w:val="20"/>
              </w:rPr>
              <w:t>Wyoming</w:t>
            </w:r>
          </w:p>
        </w:tc>
      </w:tr>
    </w:tbl>
    <w:p w14:paraId="28493408" w14:textId="77777777" w:rsidR="00F96D34" w:rsidRDefault="00F96D34" w:rsidP="00484810">
      <w:pPr>
        <w:spacing w:before="120"/>
      </w:pPr>
      <w:bookmarkStart w:id="81" w:name="_Toc24350839"/>
      <w:r>
        <w:t xml:space="preserve">It is not surprising that those states formerly levying a state death tax equal to the maximum federal credit for state </w:t>
      </w:r>
      <w:r w:rsidRPr="00F96D34">
        <w:t>death</w:t>
      </w:r>
      <w:r>
        <w:t xml:space="preserve"> taxes have made changes in their laws to accommodate the federal changes without reducing their tax revenue.  Agents and other advisers doing estate tax planning work should carefully research the applicable state laws in the states in which they are practicing to ensure those death taxes are properly planned for.</w:t>
      </w:r>
    </w:p>
    <w:p w14:paraId="1B5DE8A8" w14:textId="77777777" w:rsidR="00163386" w:rsidRDefault="00163386" w:rsidP="00163386">
      <w:pPr>
        <w:pStyle w:val="Heading2"/>
      </w:pPr>
      <w:bookmarkStart w:id="82" w:name="_Toc375319058"/>
      <w:r>
        <w:t>Chapter Learning Objectives</w:t>
      </w:r>
      <w:bookmarkEnd w:id="82"/>
    </w:p>
    <w:p w14:paraId="7CB32F06" w14:textId="77777777" w:rsidR="00163386" w:rsidRDefault="00163386" w:rsidP="00163386">
      <w:r>
        <w:t>Upon completion of this chapter, you should be able to:</w:t>
      </w:r>
    </w:p>
    <w:p w14:paraId="011FE9A7" w14:textId="77777777" w:rsidR="00491D7D" w:rsidRDefault="00BA662A">
      <w:pPr>
        <w:pStyle w:val="ListParagraph"/>
        <w:numPr>
          <w:ilvl w:val="0"/>
          <w:numId w:val="119"/>
        </w:numPr>
        <w:rPr>
          <w:rFonts w:ascii="Times New Roman" w:hAnsi="Times New Roman" w:cs="Times New Roman"/>
          <w:sz w:val="22"/>
        </w:rPr>
      </w:pPr>
      <w:r w:rsidRPr="00BA662A">
        <w:rPr>
          <w:rFonts w:ascii="Times New Roman" w:hAnsi="Times New Roman" w:cs="Times New Roman"/>
          <w:sz w:val="22"/>
        </w:rPr>
        <w:t>Describe the principal differences between state estate taxes and inheritance taxes;</w:t>
      </w:r>
    </w:p>
    <w:p w14:paraId="40535182" w14:textId="77777777" w:rsidR="00491D7D" w:rsidRDefault="00BA662A">
      <w:pPr>
        <w:pStyle w:val="ListParagraph"/>
        <w:numPr>
          <w:ilvl w:val="0"/>
          <w:numId w:val="119"/>
        </w:numPr>
        <w:rPr>
          <w:rFonts w:ascii="Times New Roman" w:hAnsi="Times New Roman" w:cs="Times New Roman"/>
          <w:sz w:val="22"/>
        </w:rPr>
      </w:pPr>
      <w:r w:rsidRPr="00BA662A">
        <w:rPr>
          <w:rFonts w:ascii="Times New Roman" w:hAnsi="Times New Roman" w:cs="Times New Roman"/>
          <w:sz w:val="22"/>
        </w:rPr>
        <w:t>Identify the factors that affect the amount of state inheritance tax liability; and</w:t>
      </w:r>
    </w:p>
    <w:p w14:paraId="576AB7A7" w14:textId="77777777" w:rsidR="00491D7D" w:rsidRDefault="00BA662A">
      <w:pPr>
        <w:pStyle w:val="ListParagraph"/>
        <w:numPr>
          <w:ilvl w:val="0"/>
          <w:numId w:val="119"/>
        </w:numPr>
        <w:rPr>
          <w:rFonts w:ascii="Times New Roman" w:hAnsi="Times New Roman" w:cs="Times New Roman"/>
          <w:sz w:val="22"/>
        </w:rPr>
      </w:pPr>
      <w:r w:rsidRPr="00BA662A">
        <w:rPr>
          <w:rFonts w:ascii="Times New Roman" w:hAnsi="Times New Roman" w:cs="Times New Roman"/>
          <w:sz w:val="22"/>
        </w:rPr>
        <w:lastRenderedPageBreak/>
        <w:t>Explain how the familial relationship of a beneficiary to a decedent determines the applicable inheritance tax class.</w:t>
      </w:r>
    </w:p>
    <w:p w14:paraId="3414554A" w14:textId="77777777" w:rsidR="00D33269" w:rsidRPr="00A14526" w:rsidRDefault="00D33269" w:rsidP="00A14526">
      <w:pPr>
        <w:pStyle w:val="Heading2"/>
      </w:pPr>
      <w:bookmarkStart w:id="83" w:name="_Toc375319059"/>
      <w:r w:rsidRPr="00A14526">
        <w:t>Estate Taxation</w:t>
      </w:r>
      <w:bookmarkEnd w:id="81"/>
      <w:bookmarkEnd w:id="83"/>
    </w:p>
    <w:p w14:paraId="0B18C6A3" w14:textId="77777777" w:rsidR="003C5D05" w:rsidRDefault="003C5D05" w:rsidP="003C5D05">
      <w:pPr>
        <w:keepNext/>
      </w:pPr>
      <w:r>
        <w:t xml:space="preserve">State death taxes are of two basic types: </w:t>
      </w:r>
    </w:p>
    <w:p w14:paraId="50890B05" w14:textId="77777777" w:rsidR="003C5D05" w:rsidRPr="00A14526" w:rsidRDefault="003C5D05" w:rsidP="009E0425">
      <w:pPr>
        <w:numPr>
          <w:ilvl w:val="0"/>
          <w:numId w:val="59"/>
        </w:numPr>
        <w:contextualSpacing/>
      </w:pPr>
      <w:r w:rsidRPr="00A14526">
        <w:t>Estate taxes</w:t>
      </w:r>
    </w:p>
    <w:p w14:paraId="34789450" w14:textId="77777777" w:rsidR="003C5D05" w:rsidRPr="00A14526" w:rsidRDefault="003C5D05" w:rsidP="009E0425">
      <w:pPr>
        <w:numPr>
          <w:ilvl w:val="0"/>
          <w:numId w:val="59"/>
        </w:numPr>
      </w:pPr>
      <w:r w:rsidRPr="00A14526">
        <w:t>Inheritance taxes</w:t>
      </w:r>
    </w:p>
    <w:p w14:paraId="10DE7E35" w14:textId="77777777" w:rsidR="00D33269" w:rsidRDefault="00D33269">
      <w:r>
        <w:t>The principal difference between estate taxes and inheritance taxes relates to the entity that is liable for their payment.</w:t>
      </w:r>
    </w:p>
    <w:p w14:paraId="429C731F" w14:textId="77777777" w:rsidR="00D33269" w:rsidRDefault="00D33269">
      <w:r>
        <w:t>When an estate tax</w:t>
      </w:r>
      <w:r w:rsidR="00B74366">
        <w:fldChar w:fldCharType="begin"/>
      </w:r>
      <w:r w:rsidR="00A92674">
        <w:instrText xml:space="preserve"> XE "</w:instrText>
      </w:r>
      <w:r w:rsidR="00A92674" w:rsidRPr="00E165EA">
        <w:instrText>Estate tax, imposed by states</w:instrText>
      </w:r>
      <w:r w:rsidR="00A92674">
        <w:instrText xml:space="preserve">" </w:instrText>
      </w:r>
      <w:r w:rsidR="00B74366">
        <w:fldChar w:fldCharType="end"/>
      </w:r>
      <w:r>
        <w:t xml:space="preserve"> is levied by a state (in contrast to an </w:t>
      </w:r>
      <w:r>
        <w:rPr>
          <w:i/>
        </w:rPr>
        <w:t>inheritance</w:t>
      </w:r>
      <w:r>
        <w:t xml:space="preserve"> tax), its payment is the responsibility of the decedent’s estate.</w:t>
      </w:r>
      <w:r w:rsidR="00612453">
        <w:t xml:space="preserve"> </w:t>
      </w:r>
      <w:r>
        <w:t>The approach is similar to federal estate taxes that are payable by the decedent’s estate.</w:t>
      </w:r>
      <w:r w:rsidR="00612453">
        <w:t xml:space="preserve"> </w:t>
      </w:r>
      <w:r>
        <w:t>Inheritance taxes, however, are the liability of the beneficiary of the property that is inherited.</w:t>
      </w:r>
    </w:p>
    <w:p w14:paraId="06F94B20" w14:textId="77777777" w:rsidR="00D33269" w:rsidRDefault="00D33269">
      <w:r>
        <w:t>These estate taxes, whether levied by the state or federal government, are based on the fair market value of the property transferred.</w:t>
      </w:r>
    </w:p>
    <w:p w14:paraId="24C3BC74" w14:textId="77777777" w:rsidR="00D33269" w:rsidRDefault="00D33269" w:rsidP="00A14526">
      <w:pPr>
        <w:pStyle w:val="Heading2"/>
      </w:pPr>
      <w:bookmarkStart w:id="84" w:name="_Toc24350840"/>
      <w:bookmarkStart w:id="85" w:name="_Toc375319060"/>
      <w:r>
        <w:t>Inheritance Taxation</w:t>
      </w:r>
      <w:bookmarkEnd w:id="84"/>
      <w:bookmarkEnd w:id="85"/>
    </w:p>
    <w:p w14:paraId="04217FF7" w14:textId="77777777" w:rsidR="00D33269" w:rsidRPr="00A14526" w:rsidRDefault="00D33269" w:rsidP="00A14526">
      <w:r w:rsidRPr="00A14526">
        <w:t>Inheritance taxes</w:t>
      </w:r>
      <w:r w:rsidR="00B74366">
        <w:fldChar w:fldCharType="begin"/>
      </w:r>
      <w:r w:rsidR="00A92674">
        <w:instrText xml:space="preserve"> XE "</w:instrText>
      </w:r>
      <w:r w:rsidR="00A92674" w:rsidRPr="00E165EA">
        <w:instrText>Inheritance taxes</w:instrText>
      </w:r>
      <w:r w:rsidR="00A92674">
        <w:instrText xml:space="preserve">" </w:instrText>
      </w:r>
      <w:r w:rsidR="00B74366">
        <w:fldChar w:fldCharType="end"/>
      </w:r>
      <w:r w:rsidRPr="00A14526">
        <w:t xml:space="preserve"> are different from estate taxes not only with respect to the party that is liable for them, but also in what they are based on.</w:t>
      </w:r>
      <w:r w:rsidR="00612453">
        <w:t xml:space="preserve"> </w:t>
      </w:r>
      <w:r w:rsidRPr="00A14526">
        <w:t>Inheritance taxes levied by a state may be based on:</w:t>
      </w:r>
    </w:p>
    <w:p w14:paraId="1436E7B2" w14:textId="77777777" w:rsidR="00D33269" w:rsidRPr="00A14526" w:rsidRDefault="00D33269" w:rsidP="009E0425">
      <w:pPr>
        <w:numPr>
          <w:ilvl w:val="0"/>
          <w:numId w:val="60"/>
        </w:numPr>
        <w:contextualSpacing/>
      </w:pPr>
      <w:r w:rsidRPr="00A14526">
        <w:t>The beneficiary’s relationship to the decedent, which may establish the tax rate</w:t>
      </w:r>
    </w:p>
    <w:p w14:paraId="19635DA6" w14:textId="77777777" w:rsidR="00D33269" w:rsidRPr="00A14526" w:rsidRDefault="00D33269" w:rsidP="009E0425">
      <w:pPr>
        <w:numPr>
          <w:ilvl w:val="0"/>
          <w:numId w:val="60"/>
        </w:numPr>
        <w:contextualSpacing/>
      </w:pPr>
      <w:r w:rsidRPr="00A14526">
        <w:t xml:space="preserve">The beneficiary’s exemption based on his or her blood or marital relationship </w:t>
      </w:r>
      <w:r w:rsidR="005722F3">
        <w:t>to</w:t>
      </w:r>
      <w:r w:rsidRPr="00A14526">
        <w:t xml:space="preserve"> the decedent</w:t>
      </w:r>
    </w:p>
    <w:p w14:paraId="140C75CF" w14:textId="77777777" w:rsidR="00D33269" w:rsidRPr="00A14526" w:rsidRDefault="00D33269" w:rsidP="009E0425">
      <w:pPr>
        <w:numPr>
          <w:ilvl w:val="0"/>
          <w:numId w:val="60"/>
        </w:numPr>
      </w:pPr>
      <w:r w:rsidRPr="00A14526">
        <w:t>The fair market value of the property being transferred</w:t>
      </w:r>
    </w:p>
    <w:p w14:paraId="3D104B22" w14:textId="77777777" w:rsidR="00D33269" w:rsidRDefault="00D33269">
      <w:r>
        <w:t>In those states that impose an inheritance tax, beneficiaries are customarily assigned</w:t>
      </w:r>
      <w:r w:rsidR="003C5D05">
        <w:t xml:space="preserve"> to</w:t>
      </w:r>
      <w:r>
        <w:t xml:space="preserve"> classes based on their relationship to the decedent.</w:t>
      </w:r>
      <w:r w:rsidR="00612453">
        <w:t xml:space="preserve"> </w:t>
      </w:r>
      <w:r>
        <w:t>Under this system, beneficiaries in higher classes generally enjoy higher exemptions and lower tax rates than beneficiaries in lower classes.</w:t>
      </w:r>
      <w:r w:rsidR="00612453">
        <w:t xml:space="preserve"> </w:t>
      </w:r>
      <w:r>
        <w:t xml:space="preserve">A decedent’s spouse, for example, would normally be in a higher class than a decedent’s children; similarly, the decedent’s children would be in a higher class than the decedent’s aunts and uncles. </w:t>
      </w:r>
    </w:p>
    <w:p w14:paraId="351F3563" w14:textId="77777777" w:rsidR="00D33269" w:rsidRDefault="00D33269">
      <w:r>
        <w:t>Inheritance tax classes</w:t>
      </w:r>
      <w:r w:rsidR="00B74366">
        <w:fldChar w:fldCharType="begin"/>
      </w:r>
      <w:r w:rsidR="00A92674">
        <w:instrText xml:space="preserve"> XE "</w:instrText>
      </w:r>
      <w:r w:rsidR="00A92674" w:rsidRPr="00E165EA">
        <w:instrText>Inheritance tax classes</w:instrText>
      </w:r>
      <w:r w:rsidR="00A92674">
        <w:instrText xml:space="preserve">" </w:instrText>
      </w:r>
      <w:r w:rsidR="00B74366">
        <w:fldChar w:fldCharType="end"/>
      </w:r>
      <w:r>
        <w:t>, from highest to lowest, generally fall into the following categories:</w:t>
      </w:r>
    </w:p>
    <w:p w14:paraId="094FEF3C" w14:textId="77777777" w:rsidR="00D33269" w:rsidRPr="00A14526" w:rsidRDefault="00D33269" w:rsidP="009E0425">
      <w:pPr>
        <w:numPr>
          <w:ilvl w:val="0"/>
          <w:numId w:val="61"/>
        </w:numPr>
        <w:contextualSpacing/>
      </w:pPr>
      <w:r w:rsidRPr="00A14526">
        <w:t>Decedent’s spouse</w:t>
      </w:r>
    </w:p>
    <w:p w14:paraId="5A998339" w14:textId="77777777" w:rsidR="00D33269" w:rsidRPr="00A14526" w:rsidRDefault="00D33269" w:rsidP="009E0425">
      <w:pPr>
        <w:numPr>
          <w:ilvl w:val="0"/>
          <w:numId w:val="61"/>
        </w:numPr>
        <w:contextualSpacing/>
      </w:pPr>
      <w:r w:rsidRPr="00A14526">
        <w:t>Decedent’s children and grandchildren</w:t>
      </w:r>
    </w:p>
    <w:p w14:paraId="4E4C04E9" w14:textId="77777777" w:rsidR="00D33269" w:rsidRPr="00A14526" w:rsidRDefault="00D33269" w:rsidP="009E0425">
      <w:pPr>
        <w:numPr>
          <w:ilvl w:val="0"/>
          <w:numId w:val="61"/>
        </w:numPr>
        <w:contextualSpacing/>
      </w:pPr>
      <w:r w:rsidRPr="00A14526">
        <w:t>Decedent’s parents and grandparents</w:t>
      </w:r>
    </w:p>
    <w:p w14:paraId="55654B5D" w14:textId="77777777" w:rsidR="00D33269" w:rsidRPr="00A14526" w:rsidRDefault="00D33269" w:rsidP="009E0425">
      <w:pPr>
        <w:numPr>
          <w:ilvl w:val="0"/>
          <w:numId w:val="61"/>
        </w:numPr>
        <w:contextualSpacing/>
      </w:pPr>
      <w:r w:rsidRPr="00A14526">
        <w:t>Decedent’s brothers and sisters and their children</w:t>
      </w:r>
    </w:p>
    <w:p w14:paraId="2A091E21" w14:textId="77777777" w:rsidR="00D33269" w:rsidRPr="00A14526" w:rsidRDefault="00D33269" w:rsidP="009E0425">
      <w:pPr>
        <w:numPr>
          <w:ilvl w:val="0"/>
          <w:numId w:val="61"/>
        </w:numPr>
        <w:contextualSpacing/>
      </w:pPr>
      <w:r w:rsidRPr="00A14526">
        <w:t>Decedent’s parents’ siblings and their descendants</w:t>
      </w:r>
    </w:p>
    <w:p w14:paraId="3AD5AEAE" w14:textId="77777777" w:rsidR="00D33269" w:rsidRPr="00A14526" w:rsidRDefault="00D33269" w:rsidP="009E0425">
      <w:pPr>
        <w:numPr>
          <w:ilvl w:val="0"/>
          <w:numId w:val="61"/>
        </w:numPr>
      </w:pPr>
      <w:r w:rsidRPr="00A14526">
        <w:t>Other relatives of the decedent</w:t>
      </w:r>
    </w:p>
    <w:p w14:paraId="329B291F" w14:textId="77777777" w:rsidR="00D33269" w:rsidRDefault="00D33269">
      <w:r>
        <w:t>Regardless of the inheritance tax class, certain states exempt life insurance proceeds</w:t>
      </w:r>
      <w:r w:rsidR="00B74366">
        <w:fldChar w:fldCharType="begin"/>
      </w:r>
      <w:r w:rsidR="00F73469">
        <w:instrText xml:space="preserve"> XE "</w:instrText>
      </w:r>
      <w:r w:rsidR="00F73469" w:rsidRPr="00E165EA">
        <w:instrText>Life insurance proceeds</w:instrText>
      </w:r>
      <w:r w:rsidR="00F73469">
        <w:instrText xml:space="preserve">" </w:instrText>
      </w:r>
      <w:r w:rsidR="00B74366">
        <w:fldChar w:fldCharType="end"/>
      </w:r>
      <w:r>
        <w:t xml:space="preserve"> payable to a named beneficiary from any state death taxes.</w:t>
      </w:r>
    </w:p>
    <w:p w14:paraId="058550EC" w14:textId="77777777" w:rsidR="00D33269" w:rsidRDefault="00D33269" w:rsidP="00A14526">
      <w:pPr>
        <w:pStyle w:val="Heading2"/>
      </w:pPr>
      <w:bookmarkStart w:id="86" w:name="_Toc24350841"/>
      <w:bookmarkStart w:id="87" w:name="_Toc375319061"/>
      <w:r>
        <w:t>Summary</w:t>
      </w:r>
      <w:bookmarkEnd w:id="86"/>
      <w:bookmarkEnd w:id="87"/>
    </w:p>
    <w:p w14:paraId="667E2C39" w14:textId="77777777" w:rsidR="00F96D34" w:rsidRDefault="00F96D34" w:rsidP="00F96D34">
      <w:r>
        <w:t>All states impose a tax</w:t>
      </w:r>
      <w:r w:rsidR="005722F3">
        <w:t xml:space="preserve"> at death</w:t>
      </w:r>
      <w:r>
        <w:t xml:space="preserve">.  The tax levied, however, may be either an estate tax—one imposed on the decedent’s estate—or an </w:t>
      </w:r>
      <w:r w:rsidRPr="00F96D34">
        <w:t>inheritance</w:t>
      </w:r>
      <w:r>
        <w:t xml:space="preserve"> tax under which the beneficiary</w:t>
      </w:r>
      <w:r w:rsidR="006D5E30">
        <w:t>, rather than the estate,</w:t>
      </w:r>
      <w:r>
        <w:t xml:space="preserve"> is liable for any tax.  </w:t>
      </w:r>
    </w:p>
    <w:p w14:paraId="11737348" w14:textId="77777777" w:rsidR="00F96D34" w:rsidRDefault="00F96D34" w:rsidP="00F96D34">
      <w:r>
        <w:lastRenderedPageBreak/>
        <w:t xml:space="preserve">Although state estate taxes are calculated solely on the fair market value of the property passed, inheritance taxes are generally more complicated and are based on both the value of the </w:t>
      </w:r>
      <w:r w:rsidR="005722F3">
        <w:t>transferred</w:t>
      </w:r>
      <w:r>
        <w:t xml:space="preserve"> property and the beneficiary’s relationship to </w:t>
      </w:r>
      <w:r w:rsidRPr="00F96D34">
        <w:t>t</w:t>
      </w:r>
      <w:r>
        <w:t xml:space="preserve">he decedent.  With the removal of the state death tax credit brought about by </w:t>
      </w:r>
      <w:r w:rsidRPr="00F96D34">
        <w:t>EGTRRA</w:t>
      </w:r>
      <w:r>
        <w:t>, corresponding changes in the state death tax law</w:t>
      </w:r>
      <w:r w:rsidR="006D5E30">
        <w:t>s</w:t>
      </w:r>
      <w:r>
        <w:t xml:space="preserve"> have occurred</w:t>
      </w:r>
      <w:r w:rsidR="006D5E30">
        <w:t>.</w:t>
      </w:r>
      <w:r>
        <w:t xml:space="preserve"> </w:t>
      </w:r>
    </w:p>
    <w:p w14:paraId="151A4C34" w14:textId="77777777" w:rsidR="00D33269" w:rsidRDefault="007C2727" w:rsidP="007C2727">
      <w:pPr>
        <w:pStyle w:val="Heading2"/>
      </w:pPr>
      <w:bookmarkStart w:id="88" w:name="_Toc375319062"/>
      <w:r>
        <w:t>Chapter Review</w:t>
      </w:r>
      <w:bookmarkEnd w:id="88"/>
    </w:p>
    <w:p w14:paraId="2CEA1F77" w14:textId="77777777" w:rsidR="007C2727" w:rsidRPr="00036F84" w:rsidRDefault="007C2727" w:rsidP="009E0425">
      <w:pPr>
        <w:pStyle w:val="ListParagraph"/>
        <w:numPr>
          <w:ilvl w:val="6"/>
          <w:numId w:val="73"/>
        </w:numPr>
        <w:ind w:left="360"/>
        <w:contextualSpacing w:val="0"/>
        <w:rPr>
          <w:rFonts w:ascii="Times New Roman" w:hAnsi="Times New Roman" w:cs="Times New Roman"/>
          <w:sz w:val="22"/>
        </w:rPr>
      </w:pPr>
      <w:r w:rsidRPr="00036F84">
        <w:rPr>
          <w:rFonts w:ascii="Times New Roman" w:hAnsi="Times New Roman" w:cs="Times New Roman"/>
          <w:sz w:val="22"/>
        </w:rPr>
        <w:t>Who is responsible for payment of state inheritance taxes?</w:t>
      </w:r>
    </w:p>
    <w:p w14:paraId="2CC5D107" w14:textId="77777777" w:rsidR="00491D7D" w:rsidRDefault="007C2727">
      <w:pPr>
        <w:numPr>
          <w:ilvl w:val="2"/>
          <w:numId w:val="111"/>
        </w:numPr>
        <w:spacing w:before="120"/>
        <w:rPr>
          <w:szCs w:val="22"/>
        </w:rPr>
      </w:pPr>
      <w:r w:rsidRPr="00036F84">
        <w:rPr>
          <w:szCs w:val="22"/>
        </w:rPr>
        <w:t>All beneficiaries of the inherited property</w:t>
      </w:r>
    </w:p>
    <w:p w14:paraId="3BF0C73F" w14:textId="77777777" w:rsidR="00491D7D" w:rsidRDefault="007C2727">
      <w:pPr>
        <w:numPr>
          <w:ilvl w:val="2"/>
          <w:numId w:val="111"/>
        </w:numPr>
        <w:spacing w:before="120"/>
        <w:rPr>
          <w:szCs w:val="22"/>
        </w:rPr>
      </w:pPr>
      <w:r w:rsidRPr="00036F84">
        <w:rPr>
          <w:szCs w:val="22"/>
        </w:rPr>
        <w:t>The estate</w:t>
      </w:r>
    </w:p>
    <w:p w14:paraId="1F187D3A" w14:textId="77777777" w:rsidR="00491D7D" w:rsidRDefault="007C2727">
      <w:pPr>
        <w:numPr>
          <w:ilvl w:val="2"/>
          <w:numId w:val="111"/>
        </w:numPr>
        <w:spacing w:before="120"/>
        <w:rPr>
          <w:szCs w:val="22"/>
        </w:rPr>
      </w:pPr>
      <w:r w:rsidRPr="00036F84">
        <w:rPr>
          <w:szCs w:val="22"/>
        </w:rPr>
        <w:t>The decedent’s immediate family members, equally</w:t>
      </w:r>
    </w:p>
    <w:p w14:paraId="0988DC89" w14:textId="77777777" w:rsidR="00491D7D" w:rsidRDefault="007C2727">
      <w:pPr>
        <w:numPr>
          <w:ilvl w:val="2"/>
          <w:numId w:val="111"/>
        </w:numPr>
        <w:spacing w:before="120"/>
        <w:rPr>
          <w:szCs w:val="22"/>
        </w:rPr>
      </w:pPr>
      <w:r w:rsidRPr="00036F84">
        <w:rPr>
          <w:szCs w:val="22"/>
        </w:rPr>
        <w:t>Non-related beneficiaries of inherited property only</w:t>
      </w:r>
    </w:p>
    <w:p w14:paraId="62812BAA" w14:textId="77777777" w:rsidR="007C2727" w:rsidRPr="00036F84" w:rsidRDefault="007C2727" w:rsidP="009E0425">
      <w:pPr>
        <w:pStyle w:val="ListParagraph"/>
        <w:numPr>
          <w:ilvl w:val="6"/>
          <w:numId w:val="73"/>
        </w:numPr>
        <w:ind w:left="360"/>
        <w:contextualSpacing w:val="0"/>
        <w:rPr>
          <w:rFonts w:ascii="Times New Roman" w:hAnsi="Times New Roman" w:cs="Times New Roman"/>
          <w:sz w:val="22"/>
        </w:rPr>
      </w:pPr>
      <w:r w:rsidRPr="00036F84">
        <w:rPr>
          <w:rFonts w:ascii="Times New Roman" w:hAnsi="Times New Roman" w:cs="Times New Roman"/>
          <w:sz w:val="22"/>
        </w:rPr>
        <w:t>What affects the amount of state estate taxes payable?</w:t>
      </w:r>
    </w:p>
    <w:p w14:paraId="107505EE" w14:textId="77777777" w:rsidR="00491D7D" w:rsidRDefault="007C2727">
      <w:pPr>
        <w:numPr>
          <w:ilvl w:val="1"/>
          <w:numId w:val="112"/>
        </w:numPr>
        <w:spacing w:before="120"/>
        <w:rPr>
          <w:szCs w:val="22"/>
        </w:rPr>
      </w:pPr>
      <w:r w:rsidRPr="00036F84">
        <w:rPr>
          <w:szCs w:val="22"/>
        </w:rPr>
        <w:t>The beneficiary’s relationship to the decedent</w:t>
      </w:r>
    </w:p>
    <w:p w14:paraId="747147E3" w14:textId="77777777" w:rsidR="00491D7D" w:rsidRDefault="007C2727">
      <w:pPr>
        <w:numPr>
          <w:ilvl w:val="1"/>
          <w:numId w:val="112"/>
        </w:numPr>
        <w:spacing w:before="120"/>
        <w:rPr>
          <w:szCs w:val="22"/>
        </w:rPr>
      </w:pPr>
      <w:r w:rsidRPr="00036F84">
        <w:rPr>
          <w:szCs w:val="22"/>
        </w:rPr>
        <w:t>The fair market value of the property</w:t>
      </w:r>
    </w:p>
    <w:p w14:paraId="38DFB3CB" w14:textId="77777777" w:rsidR="00491D7D" w:rsidRDefault="007C2727">
      <w:pPr>
        <w:numPr>
          <w:ilvl w:val="1"/>
          <w:numId w:val="112"/>
        </w:numPr>
        <w:spacing w:before="120"/>
        <w:rPr>
          <w:szCs w:val="22"/>
        </w:rPr>
      </w:pPr>
      <w:r w:rsidRPr="00036F84">
        <w:rPr>
          <w:szCs w:val="22"/>
        </w:rPr>
        <w:t>The beneficiary’s tax rate</w:t>
      </w:r>
    </w:p>
    <w:p w14:paraId="790154F9" w14:textId="77777777" w:rsidR="00491D7D" w:rsidRDefault="007C2727">
      <w:pPr>
        <w:numPr>
          <w:ilvl w:val="1"/>
          <w:numId w:val="112"/>
        </w:numPr>
        <w:spacing w:before="120"/>
        <w:rPr>
          <w:szCs w:val="22"/>
        </w:rPr>
      </w:pPr>
      <w:r w:rsidRPr="00036F84">
        <w:rPr>
          <w:szCs w:val="22"/>
        </w:rPr>
        <w:t>The beneficiary’s exemption</w:t>
      </w:r>
    </w:p>
    <w:p w14:paraId="4325D9AE" w14:textId="77777777" w:rsidR="007C2727" w:rsidRPr="00036F84" w:rsidRDefault="007C2727" w:rsidP="009E0425">
      <w:pPr>
        <w:pStyle w:val="ListParagraph"/>
        <w:numPr>
          <w:ilvl w:val="6"/>
          <w:numId w:val="73"/>
        </w:numPr>
        <w:ind w:left="360"/>
        <w:contextualSpacing w:val="0"/>
        <w:rPr>
          <w:rFonts w:ascii="Times New Roman" w:hAnsi="Times New Roman" w:cs="Times New Roman"/>
          <w:sz w:val="22"/>
        </w:rPr>
      </w:pPr>
      <w:r w:rsidRPr="00036F84">
        <w:rPr>
          <w:rFonts w:ascii="Times New Roman" w:hAnsi="Times New Roman" w:cs="Times New Roman"/>
          <w:sz w:val="22"/>
        </w:rPr>
        <w:t>Which of the following does NOT affect inheritance taxes?</w:t>
      </w:r>
    </w:p>
    <w:p w14:paraId="1E1CC08E" w14:textId="77777777" w:rsidR="00491D7D" w:rsidRDefault="007C2727">
      <w:pPr>
        <w:numPr>
          <w:ilvl w:val="1"/>
          <w:numId w:val="113"/>
        </w:numPr>
        <w:spacing w:before="120"/>
        <w:rPr>
          <w:szCs w:val="22"/>
        </w:rPr>
      </w:pPr>
      <w:r w:rsidRPr="00036F84">
        <w:rPr>
          <w:szCs w:val="22"/>
        </w:rPr>
        <w:t>The fair market value of the property</w:t>
      </w:r>
    </w:p>
    <w:p w14:paraId="5013C0FB" w14:textId="77777777" w:rsidR="00491D7D" w:rsidRDefault="007C2727">
      <w:pPr>
        <w:numPr>
          <w:ilvl w:val="1"/>
          <w:numId w:val="113"/>
        </w:numPr>
        <w:spacing w:before="120"/>
        <w:rPr>
          <w:szCs w:val="22"/>
        </w:rPr>
      </w:pPr>
      <w:r w:rsidRPr="00036F84">
        <w:rPr>
          <w:szCs w:val="22"/>
        </w:rPr>
        <w:t>The beneficiary’s tax rate</w:t>
      </w:r>
    </w:p>
    <w:p w14:paraId="20DF3C45" w14:textId="77777777" w:rsidR="00491D7D" w:rsidRDefault="007C2727">
      <w:pPr>
        <w:numPr>
          <w:ilvl w:val="1"/>
          <w:numId w:val="113"/>
        </w:numPr>
        <w:spacing w:before="120"/>
        <w:rPr>
          <w:szCs w:val="22"/>
        </w:rPr>
      </w:pPr>
      <w:r w:rsidRPr="00036F84">
        <w:rPr>
          <w:szCs w:val="22"/>
        </w:rPr>
        <w:t>The beneficiary’s exemption</w:t>
      </w:r>
    </w:p>
    <w:p w14:paraId="2F17E9CD" w14:textId="77777777" w:rsidR="00491D7D" w:rsidRDefault="007C2727">
      <w:pPr>
        <w:numPr>
          <w:ilvl w:val="1"/>
          <w:numId w:val="113"/>
        </w:numPr>
        <w:spacing w:before="120"/>
        <w:rPr>
          <w:szCs w:val="22"/>
        </w:rPr>
      </w:pPr>
      <w:r w:rsidRPr="00036F84">
        <w:rPr>
          <w:szCs w:val="22"/>
        </w:rPr>
        <w:t>The federal estate tax rate</w:t>
      </w:r>
    </w:p>
    <w:p w14:paraId="437122EE" w14:textId="77777777" w:rsidR="007C2727" w:rsidRPr="007C2727" w:rsidRDefault="007C2727" w:rsidP="007C2727"/>
    <w:p w14:paraId="6655ECE9" w14:textId="77777777" w:rsidR="00064236" w:rsidRDefault="00064236">
      <w:pPr>
        <w:sectPr w:rsidR="00064236" w:rsidSect="003C498E">
          <w:headerReference w:type="default" r:id="rId21"/>
          <w:footnotePr>
            <w:pos w:val="sectEnd"/>
            <w:numStart w:val="0"/>
          </w:footnotePr>
          <w:endnotePr>
            <w:numStart w:val="0"/>
          </w:endnotePr>
          <w:pgSz w:w="12240" w:h="15840" w:code="1"/>
          <w:pgMar w:top="2160" w:right="1440" w:bottom="1440" w:left="1800" w:header="720" w:footer="720" w:gutter="0"/>
          <w:cols w:space="720"/>
          <w:titlePg/>
          <w:docGrid w:linePitch="299"/>
        </w:sectPr>
      </w:pPr>
    </w:p>
    <w:p w14:paraId="096E886E" w14:textId="77777777" w:rsidR="00D33269" w:rsidRDefault="00D33269" w:rsidP="00A14526">
      <w:pPr>
        <w:pStyle w:val="Heading1"/>
      </w:pPr>
      <w:bookmarkStart w:id="89" w:name="_Toc24350842"/>
      <w:bookmarkStart w:id="90" w:name="_Toc375319063"/>
      <w:r>
        <w:lastRenderedPageBreak/>
        <w:t>Chapter 6</w:t>
      </w:r>
      <w:r>
        <w:br/>
        <w:t>Estate Tax Payment</w:t>
      </w:r>
      <w:bookmarkEnd w:id="89"/>
      <w:bookmarkEnd w:id="90"/>
    </w:p>
    <w:p w14:paraId="70749902" w14:textId="77777777" w:rsidR="00960F68" w:rsidRDefault="00960F68" w:rsidP="00960F68">
      <w:pPr>
        <w:pStyle w:val="Heading2"/>
      </w:pPr>
      <w:bookmarkStart w:id="91" w:name="_Toc375319064"/>
      <w:r>
        <w:t>Introduction</w:t>
      </w:r>
      <w:bookmarkEnd w:id="91"/>
    </w:p>
    <w:p w14:paraId="441ED2A5" w14:textId="77777777" w:rsidR="00D33269" w:rsidRDefault="00D33269">
      <w:r>
        <w:t>One of the important functions of estate planning is to reduce the size of the estate tax liability through the use of trusts, titling changes, and so forth.</w:t>
      </w:r>
      <w:r w:rsidR="00612453">
        <w:t xml:space="preserve"> </w:t>
      </w:r>
      <w:r>
        <w:t xml:space="preserve">However, after all of the tools and techniques have been used to limit a decedent’s estate taxes and other transfer costs, </w:t>
      </w:r>
      <w:r w:rsidR="005722F3">
        <w:t xml:space="preserve">owners of larger estates </w:t>
      </w:r>
      <w:r>
        <w:t>must</w:t>
      </w:r>
      <w:r w:rsidR="004C17C7">
        <w:t xml:space="preserve"> </w:t>
      </w:r>
      <w:r w:rsidR="004518B8">
        <w:t>usually</w:t>
      </w:r>
      <w:r>
        <w:t xml:space="preserve"> come to grips with the reality of the estate tax liability.</w:t>
      </w:r>
      <w:r w:rsidR="00612453">
        <w:t xml:space="preserve"> </w:t>
      </w:r>
    </w:p>
    <w:p w14:paraId="6D83D396" w14:textId="77777777" w:rsidR="00D33269" w:rsidRDefault="00D33269" w:rsidP="005A1E54">
      <w:pPr>
        <w:spacing w:after="160"/>
      </w:pPr>
      <w:r>
        <w:t xml:space="preserve">Despite the </w:t>
      </w:r>
      <w:r w:rsidR="00F733FC">
        <w:t>changes that have occurred in recent years—changes that resulted in a</w:t>
      </w:r>
      <w:r>
        <w:t xml:space="preserve"> reduction of the t</w:t>
      </w:r>
      <w:r w:rsidR="00F733FC">
        <w:t>ax</w:t>
      </w:r>
      <w:r>
        <w:t xml:space="preserve"> rates</w:t>
      </w:r>
      <w:r w:rsidR="008908C4">
        <w:t xml:space="preserve"> and</w:t>
      </w:r>
      <w:r>
        <w:t xml:space="preserve"> </w:t>
      </w:r>
      <w:r w:rsidR="00F733FC">
        <w:t xml:space="preserve">an </w:t>
      </w:r>
      <w:r>
        <w:t>increase in the estate tax unified credit</w:t>
      </w:r>
      <w:r w:rsidR="00F733FC">
        <w: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rsidRPr="004C17C7">
        <w:t>federal estate taxes continue to be a concern</w:t>
      </w:r>
      <w:r>
        <w:t xml:space="preserve"> for </w:t>
      </w:r>
      <w:r w:rsidR="006D5E30">
        <w:t>certain wealthy</w:t>
      </w:r>
      <w:r>
        <w:t xml:space="preserve"> individuals</w:t>
      </w:r>
      <w:r w:rsidR="006D5E30">
        <w:t xml:space="preserve"> and their families</w:t>
      </w:r>
      <w:r>
        <w:t>.</w:t>
      </w:r>
      <w:r w:rsidR="00612453">
        <w:t xml:space="preserve"> </w:t>
      </w:r>
      <w:r>
        <w:t xml:space="preserve">It is this concern with federal estate taxes and their payment that brings us to the subject of this </w:t>
      </w:r>
      <w:r w:rsidR="006D5E30">
        <w:t>chapter</w:t>
      </w:r>
      <w:r>
        <w:t>: a consideration of the options available to the estate for the payment of federal estate taxes, state death taxes, and the costs of estate administration.</w:t>
      </w:r>
      <w:r w:rsidR="00612453">
        <w:t xml:space="preserve"> </w:t>
      </w:r>
    </w:p>
    <w:p w14:paraId="755924EA" w14:textId="77777777" w:rsidR="00960F68" w:rsidRDefault="00960F68" w:rsidP="00960F68">
      <w:pPr>
        <w:pStyle w:val="Heading2"/>
      </w:pPr>
      <w:bookmarkStart w:id="92" w:name="_Toc375319065"/>
      <w:r>
        <w:t>Chapter Learning Objectives</w:t>
      </w:r>
      <w:bookmarkEnd w:id="92"/>
    </w:p>
    <w:p w14:paraId="77EA15EC" w14:textId="77777777" w:rsidR="00960F68" w:rsidRDefault="00960F68" w:rsidP="00960F68">
      <w:r>
        <w:t>Upon completion of this chapter, you should be able to:</w:t>
      </w:r>
    </w:p>
    <w:p w14:paraId="6A57F4BF" w14:textId="77777777" w:rsidR="00491D7D" w:rsidRDefault="00816FED">
      <w:pPr>
        <w:pStyle w:val="ListParagraph"/>
        <w:numPr>
          <w:ilvl w:val="0"/>
          <w:numId w:val="119"/>
        </w:numPr>
        <w:rPr>
          <w:rFonts w:ascii="Times New Roman" w:hAnsi="Times New Roman" w:cs="Times New Roman"/>
          <w:sz w:val="22"/>
        </w:rPr>
      </w:pPr>
      <w:r w:rsidRPr="00816FED">
        <w:rPr>
          <w:rFonts w:ascii="Times New Roman" w:hAnsi="Times New Roman" w:cs="Times New Roman"/>
          <w:sz w:val="22"/>
        </w:rPr>
        <w:t>Describe the four methods generally available for payment of estate settlement costs;</w:t>
      </w:r>
    </w:p>
    <w:p w14:paraId="4B552086" w14:textId="77777777" w:rsidR="00491D7D" w:rsidRDefault="00816FED">
      <w:pPr>
        <w:pStyle w:val="ListParagraph"/>
        <w:numPr>
          <w:ilvl w:val="0"/>
          <w:numId w:val="119"/>
        </w:numPr>
        <w:rPr>
          <w:rFonts w:ascii="Times New Roman" w:hAnsi="Times New Roman" w:cs="Times New Roman"/>
          <w:sz w:val="22"/>
        </w:rPr>
      </w:pPr>
      <w:r w:rsidRPr="00816FED">
        <w:rPr>
          <w:rFonts w:ascii="Times New Roman" w:hAnsi="Times New Roman" w:cs="Times New Roman"/>
          <w:sz w:val="22"/>
        </w:rPr>
        <w:t>Identify the factors that need to be considered when evaluating the relative effectiveness of the various methods of paying estate settlement costs;</w:t>
      </w:r>
    </w:p>
    <w:p w14:paraId="1BCD860E" w14:textId="77777777" w:rsidR="00491D7D" w:rsidRDefault="00816FED">
      <w:pPr>
        <w:pStyle w:val="ListParagraph"/>
        <w:numPr>
          <w:ilvl w:val="0"/>
          <w:numId w:val="119"/>
        </w:numPr>
        <w:rPr>
          <w:rFonts w:ascii="Times New Roman" w:hAnsi="Times New Roman" w:cs="Times New Roman"/>
          <w:sz w:val="22"/>
        </w:rPr>
      </w:pPr>
      <w:r w:rsidRPr="00816FED">
        <w:rPr>
          <w:rFonts w:ascii="Times New Roman" w:hAnsi="Times New Roman" w:cs="Times New Roman"/>
          <w:sz w:val="22"/>
        </w:rPr>
        <w:t>Determine the parties that should normally own life insurance when designed to be used solely to pay estate settlement costs; and</w:t>
      </w:r>
    </w:p>
    <w:p w14:paraId="369C849A" w14:textId="77777777" w:rsidR="00491D7D" w:rsidRDefault="00816FED">
      <w:pPr>
        <w:pStyle w:val="ListParagraph"/>
        <w:numPr>
          <w:ilvl w:val="0"/>
          <w:numId w:val="119"/>
        </w:numPr>
        <w:rPr>
          <w:rFonts w:ascii="Times New Roman" w:hAnsi="Times New Roman" w:cs="Times New Roman"/>
          <w:sz w:val="22"/>
        </w:rPr>
      </w:pPr>
      <w:r w:rsidRPr="00816FED">
        <w:rPr>
          <w:rFonts w:ascii="Times New Roman" w:hAnsi="Times New Roman" w:cs="Times New Roman"/>
          <w:sz w:val="22"/>
        </w:rPr>
        <w:t>Explain how life insurance death benefit proceeds payable to an irrevocable life insurance trust are used by a decedent’s estate to pay estate taxes and settlement costs.</w:t>
      </w:r>
    </w:p>
    <w:p w14:paraId="2D97E6A8" w14:textId="77777777" w:rsidR="00D33269" w:rsidRDefault="002E78E2" w:rsidP="00A14526">
      <w:pPr>
        <w:pStyle w:val="Heading2"/>
      </w:pPr>
      <w:bookmarkStart w:id="93" w:name="_Toc375319066"/>
      <w:r>
        <w:t>Paying Estate Taxes and Settlement Costs</w:t>
      </w:r>
      <w:bookmarkEnd w:id="93"/>
    </w:p>
    <w:p w14:paraId="37788549" w14:textId="77777777" w:rsidR="00D33269" w:rsidRDefault="00D33269">
      <w:r>
        <w:t>There are four methods generally available for payment of estate settlement costs including federal and state taxes:</w:t>
      </w:r>
      <w:r w:rsidR="00612453">
        <w:t xml:space="preserve"> </w:t>
      </w:r>
    </w:p>
    <w:p w14:paraId="259E1B96" w14:textId="77777777" w:rsidR="00D33269" w:rsidRPr="00A14526" w:rsidRDefault="00D33269" w:rsidP="009E0425">
      <w:pPr>
        <w:numPr>
          <w:ilvl w:val="0"/>
          <w:numId w:val="62"/>
        </w:numPr>
        <w:contextualSpacing/>
      </w:pPr>
      <w:r w:rsidRPr="00A14526">
        <w:t>Use liquid assets held in the estate</w:t>
      </w:r>
    </w:p>
    <w:p w14:paraId="3D9509B5" w14:textId="77777777" w:rsidR="00D33269" w:rsidRPr="00A14526" w:rsidRDefault="00D33269" w:rsidP="009E0425">
      <w:pPr>
        <w:numPr>
          <w:ilvl w:val="0"/>
          <w:numId w:val="62"/>
        </w:numPr>
        <w:contextualSpacing/>
      </w:pPr>
      <w:r w:rsidRPr="00A14526">
        <w:t>Sell assets to produce cash</w:t>
      </w:r>
    </w:p>
    <w:p w14:paraId="19A231C8" w14:textId="77777777" w:rsidR="00D33269" w:rsidRPr="00A14526" w:rsidRDefault="00D33269" w:rsidP="009E0425">
      <w:pPr>
        <w:numPr>
          <w:ilvl w:val="0"/>
          <w:numId w:val="62"/>
        </w:numPr>
        <w:contextualSpacing/>
      </w:pPr>
      <w:r w:rsidRPr="00A14526">
        <w:t>Borrow funds to pay costs</w:t>
      </w:r>
    </w:p>
    <w:p w14:paraId="7E5C9500" w14:textId="77777777" w:rsidR="00D33269" w:rsidRPr="00A14526" w:rsidRDefault="00D33269" w:rsidP="009E0425">
      <w:pPr>
        <w:numPr>
          <w:ilvl w:val="0"/>
          <w:numId w:val="62"/>
        </w:numPr>
      </w:pPr>
      <w:r w:rsidRPr="00A14526">
        <w:t>Use life insurance</w:t>
      </w:r>
    </w:p>
    <w:p w14:paraId="40CD2EEA" w14:textId="77777777" w:rsidR="00D33269" w:rsidRDefault="00D33269">
      <w:r>
        <w:t>Let’s examine the economic viability of each of these four ways of funding the payment of estate settlement costs, beginning with the use of liquid estate assets.</w:t>
      </w:r>
      <w:r w:rsidR="00612453">
        <w:t xml:space="preserve"> </w:t>
      </w:r>
    </w:p>
    <w:p w14:paraId="1A8DA20C" w14:textId="77777777" w:rsidR="002E78E2" w:rsidRDefault="002E78E2" w:rsidP="002E78E2">
      <w:pPr>
        <w:pStyle w:val="Heading2"/>
      </w:pPr>
      <w:bookmarkStart w:id="94" w:name="_Toc375319067"/>
      <w:r>
        <w:lastRenderedPageBreak/>
        <w:t>Use of Liquid Estate Assets</w:t>
      </w:r>
      <w:bookmarkEnd w:id="94"/>
    </w:p>
    <w:p w14:paraId="468E746F" w14:textId="77777777" w:rsidR="00D33269" w:rsidRDefault="00D33269">
      <w:r>
        <w:t>When we talk about liquidity</w:t>
      </w:r>
      <w:r w:rsidR="00B74366">
        <w:fldChar w:fldCharType="begin"/>
      </w:r>
      <w:r w:rsidR="00A92674">
        <w:instrText xml:space="preserve"> XE "</w:instrText>
      </w:r>
      <w:r w:rsidR="00A92674" w:rsidRPr="00E165EA">
        <w:instrText>Liquid assets, use to pay estate tax</w:instrText>
      </w:r>
      <w:r w:rsidR="00A92674">
        <w:instrText xml:space="preserve">" </w:instrText>
      </w:r>
      <w:r w:rsidR="00B74366">
        <w:fldChar w:fldCharType="end"/>
      </w:r>
      <w:r>
        <w:t>, we mean an investment’s ability to be converted to cash quickly at little or no loss of value.</w:t>
      </w:r>
      <w:r w:rsidR="00612453">
        <w:t xml:space="preserve"> </w:t>
      </w:r>
      <w:r>
        <w:t>The kinds of investment vehicles that offer the greatest liquidity are:</w:t>
      </w:r>
    </w:p>
    <w:p w14:paraId="6215AA80" w14:textId="77777777" w:rsidR="00D33269" w:rsidRPr="00A14526" w:rsidRDefault="00D33269" w:rsidP="009E0425">
      <w:pPr>
        <w:numPr>
          <w:ilvl w:val="0"/>
          <w:numId w:val="63"/>
        </w:numPr>
        <w:contextualSpacing/>
      </w:pPr>
      <w:r w:rsidRPr="00A14526">
        <w:t>Passbook savings accounts</w:t>
      </w:r>
    </w:p>
    <w:p w14:paraId="743AEB14" w14:textId="77777777" w:rsidR="00D33269" w:rsidRPr="00A14526" w:rsidRDefault="00D33269" w:rsidP="009E0425">
      <w:pPr>
        <w:numPr>
          <w:ilvl w:val="0"/>
          <w:numId w:val="63"/>
        </w:numPr>
      </w:pPr>
      <w:r w:rsidRPr="00A14526">
        <w:t>Money market accounts</w:t>
      </w:r>
    </w:p>
    <w:p w14:paraId="135964C4" w14:textId="77777777" w:rsidR="00D33269" w:rsidRDefault="00D33269">
      <w:r>
        <w:t>While these savings and investment vehicles may have a place in an individual’s financial planning, unfortunately, they are not places in which an investor is likely to maximize his or her investment return.</w:t>
      </w:r>
      <w:r w:rsidR="00612453">
        <w:t xml:space="preserve"> </w:t>
      </w:r>
      <w:r>
        <w:t>This is simply another way of saying that there is a cost for the high liquidity and safety features that are characteristic of passbook savings and money market accounts.</w:t>
      </w:r>
      <w:r w:rsidR="00612453">
        <w:t xml:space="preserve"> </w:t>
      </w:r>
      <w:r>
        <w:t>This is generally known as an opportunity cost and is reflective of the lost earnings resulting from investment in these vehicles.</w:t>
      </w:r>
    </w:p>
    <w:p w14:paraId="677B687A" w14:textId="77777777" w:rsidR="00D33269" w:rsidRDefault="00D33269">
      <w:r>
        <w:t>In simpler terms, an individual needing a high level of liquidity</w:t>
      </w:r>
      <w:r w:rsidR="00C13B8C">
        <w:t>—</w:t>
      </w:r>
      <w:r>
        <w:t>the kind of liquidity required to ensure estate tax payment</w:t>
      </w:r>
      <w:r w:rsidR="00C13B8C">
        <w:t>—</w:t>
      </w:r>
      <w:r>
        <w:t>must generally be prepared to forgo higher earnings.</w:t>
      </w:r>
      <w:r w:rsidR="00612453">
        <w:t xml:space="preserve"> </w:t>
      </w:r>
    </w:p>
    <w:p w14:paraId="0463EFC8" w14:textId="77777777" w:rsidR="00D33269" w:rsidRDefault="00D33269">
      <w:r>
        <w:t>To gain an appreciation of the opportunity cost of maintaining the significant liquidity needed to pay estate costs, we need only compare the average returns obtained by investors.</w:t>
      </w:r>
      <w:r w:rsidR="00612453">
        <w:t xml:space="preserve"> </w:t>
      </w:r>
      <w:r>
        <w:t>Common stock investors have enjoyed average annual returns in excess of 10 percent over the last 60 or so years.</w:t>
      </w:r>
      <w:r w:rsidR="00612453">
        <w:t xml:space="preserve"> </w:t>
      </w:r>
      <w:r>
        <w:t>During this same period, passbook savings accounts have provided a return of about 4 percent on average.</w:t>
      </w:r>
      <w:r w:rsidR="00612453">
        <w:t xml:space="preserve"> </w:t>
      </w:r>
      <w:r w:rsidR="00F733FC">
        <w:t xml:space="preserve">In recent years, passbook savings account returns have plummeted to less than 1 percent on average. </w:t>
      </w:r>
      <w:r>
        <w:t>By just looking at the percentage differences, we can see that the cost of liquidity may be fairly substantial.</w:t>
      </w:r>
      <w:r w:rsidR="00612453">
        <w:t xml:space="preserve"> </w:t>
      </w:r>
    </w:p>
    <w:p w14:paraId="08F28EDF" w14:textId="77777777" w:rsidR="00D33269" w:rsidRDefault="00D33269">
      <w:r>
        <w:t xml:space="preserve">However, let’s go a step further and consider </w:t>
      </w:r>
      <w:r w:rsidR="005722F3">
        <w:t xml:space="preserve">what </w:t>
      </w:r>
      <w:r>
        <w:t>the cost</w:t>
      </w:r>
      <w:r w:rsidR="005722F3">
        <w:t xml:space="preserve"> might be</w:t>
      </w:r>
      <w:r>
        <w:t xml:space="preserve">, assuming a hypothetical estate </w:t>
      </w:r>
      <w:r w:rsidR="00BD1243">
        <w:t xml:space="preserve">tax and settlement cost </w:t>
      </w:r>
      <w:r>
        <w:t>liability of $500,000.</w:t>
      </w:r>
    </w:p>
    <w:p w14:paraId="5C5FB1DD" w14:textId="77777777" w:rsidR="00D33269" w:rsidRDefault="00D33269">
      <w:r>
        <w:t xml:space="preserve">An estate owner’s need to maintain a $500,000 liquid position in order to ensure sufficient funds to pay estate liabilities would mean that those funds would probably be invested at an average annual </w:t>
      </w:r>
      <w:r w:rsidR="004C17C7">
        <w:t xml:space="preserve">rate of about </w:t>
      </w:r>
      <w:r>
        <w:t>4</w:t>
      </w:r>
      <w:r w:rsidR="00612453">
        <w:t xml:space="preserve"> </w:t>
      </w:r>
      <w:r>
        <w:t>percent.</w:t>
      </w:r>
      <w:r w:rsidR="00612453">
        <w:t xml:space="preserve"> </w:t>
      </w:r>
      <w:r w:rsidR="00F733FC">
        <w:t>Based on that assumption, t</w:t>
      </w:r>
      <w:r>
        <w:t>he annual return on that $500,000 would then be $20,000.</w:t>
      </w:r>
      <w:r w:rsidR="00612453">
        <w:t xml:space="preserve"> </w:t>
      </w:r>
      <w:r>
        <w:t>($500,000 x .04 = $20,000)</w:t>
      </w:r>
    </w:p>
    <w:p w14:paraId="5E37559B" w14:textId="77777777" w:rsidR="00D33269" w:rsidRDefault="00D33269">
      <w:r>
        <w:t>However, if the same $500,000 were invested in a hypothetical common stock portfolio producing the historical 10 percent rate of return, the annual return would be increased to $50,000!</w:t>
      </w:r>
      <w:r w:rsidR="00612453">
        <w:t xml:space="preserve"> </w:t>
      </w:r>
      <w:r>
        <w:t xml:space="preserve">Allowed to accumulate over a 10-year period, the 4 percent investment </w:t>
      </w:r>
      <w:r w:rsidR="00F733FC">
        <w:t xml:space="preserve">of $500,000 </w:t>
      </w:r>
      <w:r>
        <w:t xml:space="preserve">would have grown to $740,100, while the 10 percent investment </w:t>
      </w:r>
      <w:r w:rsidR="00F733FC">
        <w:t xml:space="preserve">of the same amount </w:t>
      </w:r>
      <w:r>
        <w:t>would have increased to $1,296,850.</w:t>
      </w:r>
      <w:r w:rsidR="00612453">
        <w:t xml:space="preserve"> </w:t>
      </w:r>
      <w:r>
        <w:t xml:space="preserve">The difference represents a 10-year opportunity cost of $556,750 simply resulting from the decision to pay estate liabilities with liquid estate assets. </w:t>
      </w:r>
    </w:p>
    <w:p w14:paraId="0BDC11D9" w14:textId="77777777" w:rsidR="00D33269" w:rsidRDefault="00D33269">
      <w:r>
        <w:t>Even if we do not consider the lost earnings resulting from maintaining the large liquid position, the estate owner has, nonetheless, paid his or her estate taxes with dollars that cost 100 cents.</w:t>
      </w:r>
      <w:r w:rsidR="00612453">
        <w:t xml:space="preserve"> </w:t>
      </w:r>
      <w:r>
        <w:t>In other words, the estate is reduced dollar-for-dollar by the amount needed to meet its liabilities.</w:t>
      </w:r>
      <w:r w:rsidR="00612453">
        <w:t xml:space="preserve"> </w:t>
      </w:r>
      <w:r>
        <w:t>The heirs are also deprived of the assets used and any income that those assets might have subsequently produced for them.</w:t>
      </w:r>
    </w:p>
    <w:p w14:paraId="14A572F3" w14:textId="77777777" w:rsidR="00D33269" w:rsidRDefault="00D33269">
      <w:r>
        <w:t>If we do not consider the enormous opportunity cost of using liquid estate assets to pay estate liabilities, we can assign a simple cost of $1 to paying each dollar of estate liabilities using liquid assets.</w:t>
      </w:r>
      <w:r w:rsidR="00612453">
        <w:t xml:space="preserve"> </w:t>
      </w:r>
      <w:r>
        <w:t>We can use that as a standard against which to evaluate the other three sources of cash to pay estate liabilities.</w:t>
      </w:r>
    </w:p>
    <w:p w14:paraId="2A3781D6" w14:textId="77777777" w:rsidR="00D33269" w:rsidRDefault="00D33269" w:rsidP="00A14526">
      <w:pPr>
        <w:pStyle w:val="Heading2"/>
      </w:pPr>
      <w:bookmarkStart w:id="95" w:name="_Toc24350844"/>
      <w:bookmarkStart w:id="96" w:name="_Toc375319068"/>
      <w:r>
        <w:lastRenderedPageBreak/>
        <w:t>Selling Illiquid Estate Assets</w:t>
      </w:r>
      <w:bookmarkEnd w:id="95"/>
      <w:bookmarkEnd w:id="96"/>
    </w:p>
    <w:p w14:paraId="2E7CB301" w14:textId="77777777" w:rsidR="00D33269" w:rsidRDefault="00D33269">
      <w:pPr>
        <w:rPr>
          <w:i/>
        </w:rPr>
      </w:pPr>
      <w:r>
        <w:t>We noted that our second possible source of funds to pay estate liabilities is from the sale of estate assets.</w:t>
      </w:r>
      <w:r w:rsidR="00612453">
        <w:t xml:space="preserve"> </w:t>
      </w:r>
      <w:r>
        <w:t>To fully appreciate the cost of selling illiquid estate assets</w:t>
      </w:r>
      <w:r w:rsidR="00B74366">
        <w:fldChar w:fldCharType="begin"/>
      </w:r>
      <w:r w:rsidR="00A92674">
        <w:instrText xml:space="preserve"> XE "</w:instrText>
      </w:r>
      <w:r w:rsidR="00A92674" w:rsidRPr="00E165EA">
        <w:instrText>Illiquid estate assets, use to pay estate tax</w:instrText>
      </w:r>
      <w:r w:rsidR="00A92674">
        <w:instrText xml:space="preserve">" </w:instrText>
      </w:r>
      <w:r w:rsidR="00B74366">
        <w:fldChar w:fldCharType="end"/>
      </w:r>
      <w:r>
        <w:t>, you need to have attended at least one estate sale.</w:t>
      </w:r>
    </w:p>
    <w:p w14:paraId="00EBF30D" w14:textId="77777777" w:rsidR="00D33269" w:rsidRDefault="00D33269">
      <w:r>
        <w:t>There are two faces to an estate sale: the face with which the buyer is familiar and the other face more familiar to the seller.</w:t>
      </w:r>
      <w:r w:rsidR="00612453">
        <w:t xml:space="preserve"> </w:t>
      </w:r>
      <w:r>
        <w:t>For the buyer, an estate sale is a place to get exceptional bargains.</w:t>
      </w:r>
      <w:r w:rsidR="00612453">
        <w:t xml:space="preserve"> </w:t>
      </w:r>
      <w:r>
        <w:t>For the heirs, an estate sale is a sad event, similar to the liquidation of a company.</w:t>
      </w:r>
      <w:r w:rsidR="00612453">
        <w:t xml:space="preserve"> </w:t>
      </w:r>
      <w:r>
        <w:t>Family heirlooms are on display for others to pick through, and they are likely to produce less than 50 cents for every dollar of actual value.</w:t>
      </w:r>
    </w:p>
    <w:p w14:paraId="76D7EA59" w14:textId="77777777" w:rsidR="00D33269" w:rsidRDefault="00D33269">
      <w:r>
        <w:t>Estate sales that result in prices far below fair market value are commonplace because the estate is under pressure to sell.</w:t>
      </w:r>
      <w:r w:rsidR="00612453">
        <w:t xml:space="preserve"> </w:t>
      </w:r>
      <w:r>
        <w:t>The estate is</w:t>
      </w:r>
      <w:r w:rsidR="004C17C7">
        <w:t xml:space="preserve"> generally</w:t>
      </w:r>
      <w:r>
        <w:t xml:space="preserve"> required to pay the federal estate taxes due within nine months following the decedent’s death, so it is compelled to sell the assets as quickly as possible.</w:t>
      </w:r>
      <w:r w:rsidR="00612453">
        <w:t xml:space="preserve"> </w:t>
      </w:r>
    </w:p>
    <w:p w14:paraId="5446541D" w14:textId="77777777" w:rsidR="00D33269" w:rsidRDefault="00D33269">
      <w:r>
        <w:t>Since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may well feel the hand of the federal government’s tax collector on his or her shoulder, an estate sale cannot be considered an arms-length arrangement under any circumstances.</w:t>
      </w:r>
      <w:r w:rsidR="00612453">
        <w:t xml:space="preserve"> </w:t>
      </w:r>
      <w:r>
        <w:t>Instead,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must sell the assets for whatever they will bring.</w:t>
      </w:r>
      <w:r w:rsidR="00612453">
        <w:t xml:space="preserve"> </w:t>
      </w:r>
      <w:r>
        <w:t>For the buyer, that may represent a once-in-a-lifetime opportunity. For the seller, it may be nothing short of a tragedy.</w:t>
      </w:r>
    </w:p>
    <w:p w14:paraId="2915C49D" w14:textId="77777777" w:rsidR="00D33269" w:rsidRDefault="00D33269">
      <w:r>
        <w:t>For purposes of our comparison, we will assume that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is able to obtain far more than is customary for the estate’s illiquid assets.</w:t>
      </w:r>
      <w:r w:rsidR="00612453">
        <w:t xml:space="preserve"> </w:t>
      </w:r>
      <w:r>
        <w:t>Instead of only 40 cents or 50 cents for each dollar of assets sold in an estate sale, we will assume that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is able to get 75 cents.</w:t>
      </w:r>
      <w:r w:rsidR="00612453">
        <w:t xml:space="preserve"> </w:t>
      </w:r>
      <w:r>
        <w:t>Therefore, to produce one dollar of cash for the estate by way of an estate sale,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must sell illiquid assets worth at least $1.33.</w:t>
      </w:r>
      <w:r w:rsidR="004C17C7">
        <w:t xml:space="preserve"> ($1.33 x .75 = $1.00)</w:t>
      </w:r>
    </w:p>
    <w:p w14:paraId="432479FA" w14:textId="77777777" w:rsidR="00D33269" w:rsidRDefault="00D33269" w:rsidP="004C5E7B">
      <w:r>
        <w:t xml:space="preserve">Let’s add the cost of that source to our </w:t>
      </w:r>
      <w:r w:rsidR="005722F3">
        <w:t xml:space="preserve">admittedly non-scientific </w:t>
      </w:r>
      <w:r w:rsidRPr="004C17C7">
        <w:t>comparison of the methods</w:t>
      </w:r>
      <w:r>
        <w:t xml:space="preserve"> of obtaining cash for the estate.</w:t>
      </w:r>
      <w:r w:rsidR="00D85717">
        <w:t xml:space="preserve"> </w:t>
      </w:r>
      <w:r w:rsidRPr="004C5E7B">
        <w:t>The cost of the sources of funds for estate liquidity may be compared as follows: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4"/>
        <w:gridCol w:w="2219"/>
      </w:tblGrid>
      <w:tr w:rsidR="004C5E7B" w:rsidRPr="007A7951" w14:paraId="5DD85200" w14:textId="77777777" w:rsidTr="007A7951">
        <w:trPr>
          <w:trHeight w:val="492"/>
          <w:jc w:val="center"/>
        </w:trPr>
        <w:tc>
          <w:tcPr>
            <w:tcW w:w="4483" w:type="dxa"/>
            <w:gridSpan w:val="2"/>
            <w:tcBorders>
              <w:top w:val="single" w:sz="12" w:space="0" w:color="auto"/>
              <w:left w:val="single" w:sz="12" w:space="0" w:color="auto"/>
              <w:bottom w:val="single" w:sz="12" w:space="0" w:color="auto"/>
              <w:right w:val="single" w:sz="12" w:space="0" w:color="auto"/>
              <w:tl2br w:val="nil"/>
              <w:tr2bl w:val="nil"/>
            </w:tcBorders>
            <w:shd w:val="clear" w:color="auto" w:fill="E3F4FF"/>
          </w:tcPr>
          <w:p w14:paraId="69683579" w14:textId="77777777" w:rsidR="004C5E7B" w:rsidRPr="00AD76A3" w:rsidRDefault="004C5E7B" w:rsidP="004C5E7B">
            <w:pPr>
              <w:pStyle w:val="WTableHeader"/>
            </w:pPr>
            <w:r w:rsidRPr="004C5E7B">
              <w:t>Obtain</w:t>
            </w:r>
            <w:r>
              <w:t>ing Cash for Estate Liquidity</w:t>
            </w:r>
            <w:r>
              <w:br/>
            </w:r>
            <w:r w:rsidRPr="004C5E7B">
              <w:t>Comparison of Methods</w:t>
            </w:r>
          </w:p>
        </w:tc>
      </w:tr>
      <w:tr w:rsidR="00D33269" w:rsidRPr="007A7951" w14:paraId="6C6674F7" w14:textId="77777777" w:rsidTr="007A7951">
        <w:trPr>
          <w:trHeight w:val="240"/>
          <w:jc w:val="center"/>
        </w:trPr>
        <w:tc>
          <w:tcPr>
            <w:tcW w:w="2264" w:type="dxa"/>
            <w:tcBorders>
              <w:bottom w:val="single" w:sz="12" w:space="0" w:color="auto"/>
              <w:right w:val="single" w:sz="6" w:space="0" w:color="auto"/>
            </w:tcBorders>
          </w:tcPr>
          <w:p w14:paraId="4ECEAB2E" w14:textId="77777777" w:rsidR="00D33269" w:rsidRPr="007A7951" w:rsidRDefault="00AD76A3" w:rsidP="007A7951">
            <w:pPr>
              <w:pStyle w:val="WTableHeader"/>
              <w:keepNext/>
              <w:keepLines/>
              <w:suppressLineNumbers/>
              <w:suppressAutoHyphens/>
              <w:spacing w:before="20" w:after="20"/>
              <w:rPr>
                <w:sz w:val="20"/>
                <w:szCs w:val="20"/>
              </w:rPr>
            </w:pPr>
            <w:r w:rsidRPr="007A7951">
              <w:rPr>
                <w:sz w:val="20"/>
                <w:szCs w:val="20"/>
              </w:rPr>
              <w:t>Source of Fu</w:t>
            </w:r>
            <w:r w:rsidR="00D33269" w:rsidRPr="007A7951">
              <w:rPr>
                <w:sz w:val="20"/>
                <w:szCs w:val="20"/>
              </w:rPr>
              <w:t>nds</w:t>
            </w:r>
          </w:p>
        </w:tc>
        <w:tc>
          <w:tcPr>
            <w:tcW w:w="2219" w:type="dxa"/>
            <w:tcBorders>
              <w:left w:val="single" w:sz="6" w:space="0" w:color="auto"/>
              <w:bottom w:val="single" w:sz="12" w:space="0" w:color="auto"/>
            </w:tcBorders>
          </w:tcPr>
          <w:p w14:paraId="6989F41A" w14:textId="77777777" w:rsidR="00D33269" w:rsidRPr="007A7951" w:rsidRDefault="00D33269" w:rsidP="007A7951">
            <w:pPr>
              <w:pStyle w:val="WTableHeader"/>
              <w:keepNext/>
              <w:keepLines/>
              <w:suppressLineNumbers/>
              <w:suppressAutoHyphens/>
              <w:spacing w:before="20" w:after="20"/>
              <w:rPr>
                <w:sz w:val="20"/>
                <w:szCs w:val="20"/>
              </w:rPr>
            </w:pPr>
            <w:r w:rsidRPr="007A7951">
              <w:rPr>
                <w:sz w:val="20"/>
                <w:szCs w:val="20"/>
              </w:rPr>
              <w:t>Comparative “</w:t>
            </w:r>
            <w:r w:rsidR="00AD76A3" w:rsidRPr="007A7951">
              <w:rPr>
                <w:sz w:val="20"/>
                <w:szCs w:val="20"/>
              </w:rPr>
              <w:t>C</w:t>
            </w:r>
            <w:r w:rsidRPr="007A7951">
              <w:rPr>
                <w:sz w:val="20"/>
                <w:szCs w:val="20"/>
              </w:rPr>
              <w:t>ost”</w:t>
            </w:r>
          </w:p>
        </w:tc>
      </w:tr>
      <w:tr w:rsidR="00D33269" w:rsidRPr="007A7951" w14:paraId="3D48E39F" w14:textId="77777777" w:rsidTr="007A7951">
        <w:trPr>
          <w:jc w:val="center"/>
        </w:trPr>
        <w:tc>
          <w:tcPr>
            <w:tcW w:w="2264" w:type="dxa"/>
            <w:tcBorders>
              <w:bottom w:val="single" w:sz="6" w:space="0" w:color="auto"/>
              <w:right w:val="single" w:sz="6" w:space="0" w:color="auto"/>
            </w:tcBorders>
            <w:tcMar>
              <w:left w:w="29" w:type="dxa"/>
              <w:right w:w="29" w:type="dxa"/>
            </w:tcMar>
          </w:tcPr>
          <w:p w14:paraId="31A21AAC" w14:textId="77777777" w:rsidR="00D33269" w:rsidRPr="007A7951" w:rsidRDefault="00D33269" w:rsidP="007A7951">
            <w:pPr>
              <w:spacing w:after="20"/>
              <w:jc w:val="center"/>
              <w:rPr>
                <w:rFonts w:ascii="Arial" w:hAnsi="Arial" w:cs="Arial"/>
                <w:sz w:val="20"/>
                <w:szCs w:val="20"/>
              </w:rPr>
            </w:pPr>
            <w:r w:rsidRPr="007A7951">
              <w:rPr>
                <w:rFonts w:ascii="Arial" w:hAnsi="Arial" w:cs="Arial"/>
                <w:sz w:val="20"/>
                <w:szCs w:val="20"/>
              </w:rPr>
              <w:t>Use liquid estate assets</w:t>
            </w:r>
          </w:p>
        </w:tc>
        <w:tc>
          <w:tcPr>
            <w:tcW w:w="2219" w:type="dxa"/>
            <w:tcBorders>
              <w:left w:val="single" w:sz="6" w:space="0" w:color="auto"/>
              <w:bottom w:val="single" w:sz="6" w:space="0" w:color="auto"/>
            </w:tcBorders>
          </w:tcPr>
          <w:p w14:paraId="32E6048A" w14:textId="77777777" w:rsidR="00D33269" w:rsidRPr="007A7951" w:rsidRDefault="00D33269" w:rsidP="007A7951">
            <w:pPr>
              <w:spacing w:after="20"/>
              <w:jc w:val="center"/>
              <w:rPr>
                <w:rFonts w:ascii="Arial" w:hAnsi="Arial" w:cs="Arial"/>
                <w:sz w:val="20"/>
                <w:szCs w:val="20"/>
              </w:rPr>
            </w:pPr>
            <w:r w:rsidRPr="007A7951">
              <w:rPr>
                <w:rFonts w:ascii="Arial" w:hAnsi="Arial" w:cs="Arial"/>
                <w:sz w:val="20"/>
                <w:szCs w:val="20"/>
              </w:rPr>
              <w:t>$1.00</w:t>
            </w:r>
          </w:p>
        </w:tc>
      </w:tr>
      <w:tr w:rsidR="00D33269" w:rsidRPr="007A7951" w14:paraId="37CDDD91" w14:textId="77777777" w:rsidTr="007A7951">
        <w:trPr>
          <w:trHeight w:val="50"/>
          <w:jc w:val="center"/>
        </w:trPr>
        <w:tc>
          <w:tcPr>
            <w:tcW w:w="2264" w:type="dxa"/>
            <w:tcBorders>
              <w:top w:val="single" w:sz="6" w:space="0" w:color="auto"/>
              <w:right w:val="single" w:sz="6" w:space="0" w:color="auto"/>
            </w:tcBorders>
            <w:tcMar>
              <w:left w:w="29" w:type="dxa"/>
              <w:right w:w="29" w:type="dxa"/>
            </w:tcMar>
          </w:tcPr>
          <w:p w14:paraId="30511B29" w14:textId="77777777" w:rsidR="00D33269" w:rsidRPr="007A7951" w:rsidRDefault="00D33269" w:rsidP="007A7951">
            <w:pPr>
              <w:spacing w:after="20"/>
              <w:jc w:val="center"/>
              <w:rPr>
                <w:rFonts w:ascii="Arial" w:hAnsi="Arial" w:cs="Arial"/>
                <w:sz w:val="20"/>
                <w:szCs w:val="20"/>
              </w:rPr>
            </w:pPr>
            <w:r w:rsidRPr="007A7951">
              <w:rPr>
                <w:rFonts w:ascii="Arial" w:hAnsi="Arial" w:cs="Arial"/>
                <w:sz w:val="20"/>
                <w:szCs w:val="20"/>
              </w:rPr>
              <w:t>Sell illiquid estate assets</w:t>
            </w:r>
          </w:p>
        </w:tc>
        <w:tc>
          <w:tcPr>
            <w:tcW w:w="2219" w:type="dxa"/>
            <w:tcBorders>
              <w:top w:val="single" w:sz="6" w:space="0" w:color="auto"/>
              <w:left w:val="single" w:sz="6" w:space="0" w:color="auto"/>
            </w:tcBorders>
          </w:tcPr>
          <w:p w14:paraId="328BC9EA" w14:textId="77777777" w:rsidR="00D33269" w:rsidRPr="007A7951" w:rsidRDefault="00D33269" w:rsidP="007A7951">
            <w:pPr>
              <w:spacing w:after="20"/>
              <w:jc w:val="center"/>
              <w:rPr>
                <w:rFonts w:ascii="Arial" w:hAnsi="Arial" w:cs="Arial"/>
                <w:sz w:val="20"/>
                <w:szCs w:val="20"/>
              </w:rPr>
            </w:pPr>
            <w:r w:rsidRPr="007A7951">
              <w:rPr>
                <w:rFonts w:ascii="Arial" w:hAnsi="Arial" w:cs="Arial"/>
                <w:sz w:val="20"/>
                <w:szCs w:val="20"/>
              </w:rPr>
              <w:t>$1.33</w:t>
            </w:r>
          </w:p>
        </w:tc>
      </w:tr>
    </w:tbl>
    <w:p w14:paraId="6FB9C90F" w14:textId="77777777" w:rsidR="00D33269" w:rsidRDefault="00D33269" w:rsidP="00A14526">
      <w:pPr>
        <w:pStyle w:val="Heading2"/>
      </w:pPr>
      <w:bookmarkStart w:id="97" w:name="_Toc24350845"/>
      <w:bookmarkStart w:id="98" w:name="_Toc375319069"/>
      <w:r>
        <w:t>Borrowing to Pay Taxes</w:t>
      </w:r>
      <w:bookmarkEnd w:id="97"/>
      <w:bookmarkEnd w:id="98"/>
    </w:p>
    <w:p w14:paraId="456325EE" w14:textId="77777777" w:rsidR="00D33269" w:rsidRDefault="00D33269">
      <w:pPr>
        <w:rPr>
          <w:i/>
        </w:rPr>
      </w:pPr>
      <w:r>
        <w:t xml:space="preserve">It should be clear that selling the estate’s non-liquid assets in an estate sale is </w:t>
      </w:r>
      <w:r w:rsidR="00F733FC">
        <w:t xml:space="preserve">normally </w:t>
      </w:r>
      <w:r>
        <w:t>a more costly alternative than using liquid estate funds to pay the estate liabilities.</w:t>
      </w:r>
      <w:r w:rsidR="00612453">
        <w:t xml:space="preserve"> </w:t>
      </w:r>
      <w:r>
        <w:t>However, there are two other options that we need to examine.</w:t>
      </w:r>
      <w:r w:rsidR="00612453">
        <w:t xml:space="preserve"> </w:t>
      </w:r>
      <w:r>
        <w:t>Let’s consider our third source of estate settlement funds</w:t>
      </w:r>
      <w:r w:rsidR="00E36CA8">
        <w:t>—</w:t>
      </w:r>
      <w:r>
        <w:t>borrowing them.</w:t>
      </w:r>
      <w:r w:rsidR="00612453">
        <w:t xml:space="preserve"> </w:t>
      </w:r>
    </w:p>
    <w:p w14:paraId="07B30171" w14:textId="77777777" w:rsidR="00D33269" w:rsidRDefault="00D33269">
      <w:r>
        <w:t>When we look at the option of borrowing</w:t>
      </w:r>
      <w:r w:rsidR="00B74366">
        <w:fldChar w:fldCharType="begin"/>
      </w:r>
      <w:r w:rsidR="00A92674">
        <w:instrText xml:space="preserve"> XE "</w:instrText>
      </w:r>
      <w:r w:rsidR="00A92674" w:rsidRPr="00E165EA">
        <w:instrText>Borrowed funds, use to pay estate tax</w:instrText>
      </w:r>
      <w:r w:rsidR="00A92674">
        <w:instrText xml:space="preserve">" </w:instrText>
      </w:r>
      <w:r w:rsidR="00B74366">
        <w:fldChar w:fldCharType="end"/>
      </w:r>
      <w:r>
        <w:t>, we need to take into account another factor.</w:t>
      </w:r>
      <w:r w:rsidR="00612453">
        <w:t xml:space="preserve"> </w:t>
      </w:r>
      <w:r>
        <w:t>Specifically, banks and other lenders normally loan money in order to obtain loan interest.</w:t>
      </w:r>
      <w:r w:rsidR="00612453">
        <w:t xml:space="preserve"> </w:t>
      </w:r>
      <w:r>
        <w:t>To the banker, the loan interest is income; to the estate or any other borrower, it is an additional cost.</w:t>
      </w:r>
      <w:r w:rsidR="00612453">
        <w:t xml:space="preserve"> </w:t>
      </w:r>
      <w:r>
        <w:t>Furthermore, in addition to paying loan interest, the estate must also repay the loan principal</w:t>
      </w:r>
      <w:r w:rsidR="005722F3" w:rsidRPr="005722F3">
        <w:t xml:space="preserve"> </w:t>
      </w:r>
      <w:r w:rsidR="005722F3">
        <w:t>at some time</w:t>
      </w:r>
      <w:r>
        <w:t>.</w:t>
      </w:r>
    </w:p>
    <w:p w14:paraId="794B07B1" w14:textId="77777777" w:rsidR="00D33269" w:rsidRDefault="00D33269">
      <w:r>
        <w:t>Let’s return to our earlier estate that used its liquid estate assets of $500,000 to pay the estate’s liabilities.</w:t>
      </w:r>
      <w:r w:rsidR="00612453">
        <w:t xml:space="preserve"> </w:t>
      </w:r>
      <w:r>
        <w:t>Suppose, instead, that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of the estate decided to borrow the $500,000 and located a lender willing to loan the money at 7 percent.</w:t>
      </w:r>
      <w:r w:rsidR="00612453">
        <w:t xml:space="preserve"> </w:t>
      </w:r>
      <w:r>
        <w:t>Assuming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t xml:space="preserve"> negotiated a 10</w:t>
      </w:r>
      <w:r>
        <w:noBreakHyphen/>
        <w:t xml:space="preserve">year </w:t>
      </w:r>
      <w:r>
        <w:lastRenderedPageBreak/>
        <w:t>term, the interest alone on the borrowed money is almost $200,000.</w:t>
      </w:r>
      <w:r w:rsidR="00612453">
        <w:t xml:space="preserve"> </w:t>
      </w:r>
      <w:r>
        <w:t>The total cost of paying the $500,000 in estate liabilities by borrowing is $700,000: $500,000 for the taxes and $200,000 in total interest payments.</w:t>
      </w:r>
      <w:r w:rsidR="00612453">
        <w:t xml:space="preserve"> </w:t>
      </w:r>
    </w:p>
    <w:p w14:paraId="4E73019E" w14:textId="77777777" w:rsidR="00D33269" w:rsidRDefault="00D33269">
      <w:r>
        <w:t>In other words, every dollar that is used to pay estate settlement costs really costs the estate $1.40.</w:t>
      </w:r>
      <w:r w:rsidR="00612453">
        <w:t xml:space="preserve"> </w:t>
      </w:r>
      <w:r>
        <w:t xml:space="preserve">Let’s add the cost of that source to our </w:t>
      </w:r>
      <w:r w:rsidRPr="004C17C7">
        <w:t>comparison of the methods</w:t>
      </w:r>
      <w:r>
        <w:t xml:space="preserve"> of obtaining cash for the estate.</w:t>
      </w:r>
    </w:p>
    <w:p w14:paraId="2D11EF07" w14:textId="77777777" w:rsidR="00D33269" w:rsidRDefault="00D33269" w:rsidP="004C5E7B">
      <w:r w:rsidRPr="004C5E7B">
        <w:t>The cost of the sources of funds for estate liquidity may be compared as follows: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39"/>
        <w:gridCol w:w="2120"/>
      </w:tblGrid>
      <w:tr w:rsidR="004C5E7B" w:rsidRPr="007A7951" w14:paraId="70805A05" w14:textId="77777777" w:rsidTr="007A7951">
        <w:trPr>
          <w:trHeight w:val="132"/>
          <w:jc w:val="center"/>
        </w:trPr>
        <w:tc>
          <w:tcPr>
            <w:tcW w:w="4559" w:type="dxa"/>
            <w:gridSpan w:val="2"/>
            <w:tcBorders>
              <w:top w:val="single" w:sz="12" w:space="0" w:color="auto"/>
              <w:left w:val="single" w:sz="12" w:space="0" w:color="auto"/>
              <w:bottom w:val="single" w:sz="12" w:space="0" w:color="auto"/>
              <w:right w:val="single" w:sz="12" w:space="0" w:color="auto"/>
              <w:tl2br w:val="nil"/>
              <w:tr2bl w:val="nil"/>
            </w:tcBorders>
            <w:shd w:val="clear" w:color="auto" w:fill="E3F4FF"/>
          </w:tcPr>
          <w:p w14:paraId="240BB736" w14:textId="77777777" w:rsidR="004C5E7B" w:rsidRPr="007A7951" w:rsidRDefault="004C5E7B" w:rsidP="004C5E7B">
            <w:pPr>
              <w:pStyle w:val="WTableHeader"/>
              <w:rPr>
                <w:szCs w:val="22"/>
              </w:rPr>
            </w:pPr>
            <w:r>
              <w:t>Obtaining Cash for Estate Liquidity</w:t>
            </w:r>
            <w:r>
              <w:br/>
              <w:t>Comparison of Methods</w:t>
            </w:r>
          </w:p>
        </w:tc>
      </w:tr>
      <w:tr w:rsidR="00D33269" w:rsidRPr="007A7951" w14:paraId="1284B002" w14:textId="77777777" w:rsidTr="007A7951">
        <w:trPr>
          <w:trHeight w:val="132"/>
          <w:jc w:val="center"/>
        </w:trPr>
        <w:tc>
          <w:tcPr>
            <w:tcW w:w="2439" w:type="dxa"/>
            <w:tcBorders>
              <w:bottom w:val="single" w:sz="12" w:space="0" w:color="auto"/>
              <w:right w:val="single" w:sz="6" w:space="0" w:color="auto"/>
            </w:tcBorders>
          </w:tcPr>
          <w:p w14:paraId="070A75FE" w14:textId="77777777" w:rsidR="00D33269" w:rsidRPr="007A7951" w:rsidRDefault="00D33269" w:rsidP="007A7951">
            <w:pPr>
              <w:pStyle w:val="WTableHeader"/>
              <w:keepNext/>
              <w:keepLines/>
              <w:suppressLineNumbers/>
              <w:suppressAutoHyphens/>
              <w:rPr>
                <w:sz w:val="20"/>
                <w:szCs w:val="20"/>
              </w:rPr>
            </w:pPr>
            <w:r w:rsidRPr="007A7951">
              <w:rPr>
                <w:sz w:val="20"/>
                <w:szCs w:val="20"/>
              </w:rPr>
              <w:t xml:space="preserve">Source of </w:t>
            </w:r>
            <w:r w:rsidR="00AD76A3" w:rsidRPr="007A7951">
              <w:rPr>
                <w:sz w:val="20"/>
                <w:szCs w:val="20"/>
              </w:rPr>
              <w:t>F</w:t>
            </w:r>
            <w:r w:rsidRPr="007A7951">
              <w:rPr>
                <w:sz w:val="20"/>
                <w:szCs w:val="20"/>
              </w:rPr>
              <w:t>unds</w:t>
            </w:r>
          </w:p>
        </w:tc>
        <w:tc>
          <w:tcPr>
            <w:tcW w:w="2120" w:type="dxa"/>
            <w:tcBorders>
              <w:left w:val="single" w:sz="6" w:space="0" w:color="auto"/>
              <w:bottom w:val="single" w:sz="12" w:space="0" w:color="auto"/>
            </w:tcBorders>
            <w:tcMar>
              <w:left w:w="43" w:type="dxa"/>
              <w:right w:w="43" w:type="dxa"/>
            </w:tcMar>
          </w:tcPr>
          <w:p w14:paraId="375D54A3" w14:textId="77777777" w:rsidR="00D33269" w:rsidRPr="007A7951" w:rsidRDefault="00D33269" w:rsidP="007A7951">
            <w:pPr>
              <w:pStyle w:val="WTableHeader"/>
              <w:keepNext/>
              <w:keepLines/>
              <w:suppressLineNumbers/>
              <w:suppressAutoHyphens/>
              <w:rPr>
                <w:sz w:val="20"/>
                <w:szCs w:val="20"/>
              </w:rPr>
            </w:pPr>
            <w:r w:rsidRPr="007A7951">
              <w:rPr>
                <w:sz w:val="20"/>
                <w:szCs w:val="20"/>
              </w:rPr>
              <w:t>Comparative “</w:t>
            </w:r>
            <w:r w:rsidR="00AD76A3" w:rsidRPr="007A7951">
              <w:rPr>
                <w:sz w:val="20"/>
                <w:szCs w:val="20"/>
              </w:rPr>
              <w:t>C</w:t>
            </w:r>
            <w:r w:rsidRPr="007A7951">
              <w:rPr>
                <w:sz w:val="20"/>
                <w:szCs w:val="20"/>
              </w:rPr>
              <w:t>ost”</w:t>
            </w:r>
          </w:p>
        </w:tc>
      </w:tr>
      <w:tr w:rsidR="00D33269" w:rsidRPr="007A7951" w14:paraId="4F5509AD" w14:textId="77777777" w:rsidTr="007A7951">
        <w:trPr>
          <w:jc w:val="center"/>
        </w:trPr>
        <w:tc>
          <w:tcPr>
            <w:tcW w:w="2439" w:type="dxa"/>
            <w:tcBorders>
              <w:bottom w:val="single" w:sz="6" w:space="0" w:color="auto"/>
              <w:right w:val="single" w:sz="6" w:space="0" w:color="auto"/>
            </w:tcBorders>
          </w:tcPr>
          <w:p w14:paraId="0760F873" w14:textId="77777777" w:rsidR="00D33269" w:rsidRPr="007A7951" w:rsidRDefault="00D33269" w:rsidP="007A7951">
            <w:pPr>
              <w:spacing w:after="20"/>
              <w:jc w:val="center"/>
              <w:rPr>
                <w:rFonts w:ascii="Arial" w:hAnsi="Arial" w:cs="Arial"/>
                <w:sz w:val="20"/>
                <w:szCs w:val="20"/>
              </w:rPr>
            </w:pPr>
            <w:r w:rsidRPr="007A7951">
              <w:rPr>
                <w:rFonts w:ascii="Arial" w:hAnsi="Arial" w:cs="Arial"/>
                <w:sz w:val="20"/>
                <w:szCs w:val="20"/>
              </w:rPr>
              <w:t>Use liquid estate assets</w:t>
            </w:r>
          </w:p>
        </w:tc>
        <w:tc>
          <w:tcPr>
            <w:tcW w:w="2120" w:type="dxa"/>
            <w:tcBorders>
              <w:left w:val="single" w:sz="6" w:space="0" w:color="auto"/>
              <w:bottom w:val="single" w:sz="6" w:space="0" w:color="auto"/>
            </w:tcBorders>
          </w:tcPr>
          <w:p w14:paraId="2E27FE57" w14:textId="77777777" w:rsidR="00D33269" w:rsidRPr="007A7951" w:rsidRDefault="00D33269" w:rsidP="007A7951">
            <w:pPr>
              <w:spacing w:after="20"/>
              <w:jc w:val="center"/>
              <w:rPr>
                <w:rFonts w:ascii="Arial" w:hAnsi="Arial" w:cs="Arial"/>
                <w:sz w:val="20"/>
                <w:szCs w:val="20"/>
              </w:rPr>
            </w:pPr>
            <w:r w:rsidRPr="007A7951">
              <w:rPr>
                <w:rFonts w:ascii="Arial" w:hAnsi="Arial" w:cs="Arial"/>
                <w:sz w:val="20"/>
                <w:szCs w:val="20"/>
              </w:rPr>
              <w:t>$1.00</w:t>
            </w:r>
          </w:p>
        </w:tc>
      </w:tr>
      <w:tr w:rsidR="00D33269" w:rsidRPr="007A7951" w14:paraId="75C944DA" w14:textId="77777777" w:rsidTr="007A7951">
        <w:trPr>
          <w:jc w:val="center"/>
        </w:trPr>
        <w:tc>
          <w:tcPr>
            <w:tcW w:w="2439" w:type="dxa"/>
            <w:tcBorders>
              <w:top w:val="single" w:sz="6" w:space="0" w:color="auto"/>
              <w:bottom w:val="single" w:sz="6" w:space="0" w:color="auto"/>
              <w:right w:val="single" w:sz="6" w:space="0" w:color="auto"/>
            </w:tcBorders>
          </w:tcPr>
          <w:p w14:paraId="0C6102EC" w14:textId="77777777" w:rsidR="00D33269" w:rsidRPr="007A7951" w:rsidRDefault="00D33269" w:rsidP="007A7951">
            <w:pPr>
              <w:spacing w:after="20"/>
              <w:jc w:val="center"/>
              <w:rPr>
                <w:rFonts w:ascii="Arial" w:hAnsi="Arial" w:cs="Arial"/>
                <w:sz w:val="20"/>
                <w:szCs w:val="20"/>
              </w:rPr>
            </w:pPr>
            <w:r w:rsidRPr="007A7951">
              <w:rPr>
                <w:rFonts w:ascii="Arial" w:hAnsi="Arial" w:cs="Arial"/>
                <w:sz w:val="20"/>
                <w:szCs w:val="20"/>
              </w:rPr>
              <w:t>Sell illiquid estate assets</w:t>
            </w:r>
          </w:p>
        </w:tc>
        <w:tc>
          <w:tcPr>
            <w:tcW w:w="2120" w:type="dxa"/>
            <w:tcBorders>
              <w:top w:val="single" w:sz="6" w:space="0" w:color="auto"/>
              <w:left w:val="single" w:sz="6" w:space="0" w:color="auto"/>
              <w:bottom w:val="single" w:sz="6" w:space="0" w:color="auto"/>
            </w:tcBorders>
          </w:tcPr>
          <w:p w14:paraId="00B9DFBF" w14:textId="77777777" w:rsidR="00D33269" w:rsidRPr="007A7951" w:rsidRDefault="00D33269" w:rsidP="007A7951">
            <w:pPr>
              <w:spacing w:after="20"/>
              <w:jc w:val="center"/>
              <w:rPr>
                <w:rFonts w:ascii="Arial" w:hAnsi="Arial" w:cs="Arial"/>
                <w:sz w:val="20"/>
                <w:szCs w:val="20"/>
              </w:rPr>
            </w:pPr>
            <w:r w:rsidRPr="007A7951">
              <w:rPr>
                <w:rFonts w:ascii="Arial" w:hAnsi="Arial" w:cs="Arial"/>
                <w:sz w:val="20"/>
                <w:szCs w:val="20"/>
              </w:rPr>
              <w:t>$1.33</w:t>
            </w:r>
          </w:p>
        </w:tc>
      </w:tr>
      <w:tr w:rsidR="00D33269" w:rsidRPr="007A7951" w14:paraId="2469FED8" w14:textId="77777777" w:rsidTr="007A7951">
        <w:trPr>
          <w:jc w:val="center"/>
        </w:trPr>
        <w:tc>
          <w:tcPr>
            <w:tcW w:w="2439" w:type="dxa"/>
            <w:tcBorders>
              <w:top w:val="single" w:sz="6" w:space="0" w:color="auto"/>
              <w:right w:val="single" w:sz="6" w:space="0" w:color="auto"/>
            </w:tcBorders>
          </w:tcPr>
          <w:p w14:paraId="45634E51" w14:textId="77777777" w:rsidR="00D33269" w:rsidRPr="007A7951" w:rsidRDefault="00D33269" w:rsidP="007A7951">
            <w:pPr>
              <w:spacing w:after="20"/>
              <w:jc w:val="center"/>
              <w:rPr>
                <w:rFonts w:ascii="Arial" w:hAnsi="Arial" w:cs="Arial"/>
                <w:sz w:val="20"/>
                <w:szCs w:val="20"/>
              </w:rPr>
            </w:pPr>
            <w:r w:rsidRPr="007A7951">
              <w:rPr>
                <w:rFonts w:ascii="Arial" w:hAnsi="Arial" w:cs="Arial"/>
                <w:sz w:val="20"/>
                <w:szCs w:val="20"/>
              </w:rPr>
              <w:t>Borrow funds</w:t>
            </w:r>
          </w:p>
        </w:tc>
        <w:tc>
          <w:tcPr>
            <w:tcW w:w="2120" w:type="dxa"/>
            <w:tcBorders>
              <w:top w:val="single" w:sz="6" w:space="0" w:color="auto"/>
              <w:left w:val="single" w:sz="6" w:space="0" w:color="auto"/>
            </w:tcBorders>
          </w:tcPr>
          <w:p w14:paraId="0DC046D5" w14:textId="77777777" w:rsidR="00D33269" w:rsidRPr="007A7951" w:rsidRDefault="00D33269" w:rsidP="007A7951">
            <w:pPr>
              <w:spacing w:after="20"/>
              <w:jc w:val="center"/>
              <w:rPr>
                <w:rFonts w:ascii="Arial" w:hAnsi="Arial" w:cs="Arial"/>
                <w:sz w:val="20"/>
                <w:szCs w:val="20"/>
              </w:rPr>
            </w:pPr>
            <w:r w:rsidRPr="007A7951">
              <w:rPr>
                <w:rFonts w:ascii="Arial" w:hAnsi="Arial" w:cs="Arial"/>
                <w:sz w:val="20"/>
                <w:szCs w:val="20"/>
              </w:rPr>
              <w:t>$1.40</w:t>
            </w:r>
          </w:p>
        </w:tc>
      </w:tr>
    </w:tbl>
    <w:p w14:paraId="1162776B" w14:textId="77777777" w:rsidR="00D33269" w:rsidRDefault="00D33269" w:rsidP="00A14526">
      <w:pPr>
        <w:pStyle w:val="Heading2"/>
      </w:pPr>
      <w:bookmarkStart w:id="99" w:name="_Toc24350846"/>
      <w:bookmarkStart w:id="100" w:name="_Toc375319070"/>
      <w:r>
        <w:t>Using Life Insurance to Pay Taxes</w:t>
      </w:r>
      <w:bookmarkEnd w:id="99"/>
      <w:bookmarkEnd w:id="100"/>
    </w:p>
    <w:p w14:paraId="098BFA46" w14:textId="77777777" w:rsidR="00D33269" w:rsidRDefault="00D33269">
      <w:r>
        <w:t>Up to this point in our comparison, the least costly method of funding estate liabilities</w:t>
      </w:r>
      <w:r w:rsidR="00E36CA8">
        <w:t>,</w:t>
      </w:r>
      <w:r w:rsidR="00D878BD">
        <w:t xml:space="preserve"> </w:t>
      </w:r>
      <w:r>
        <w:t>if we ignore the lost investment opportunities that it involves</w:t>
      </w:r>
      <w:r w:rsidR="00E36CA8">
        <w:t>,</w:t>
      </w:r>
      <w:r w:rsidR="00D878BD">
        <w:t xml:space="preserve"> </w:t>
      </w:r>
      <w:r>
        <w:t>is having the estate hold liquid assets for that purpose.</w:t>
      </w:r>
      <w:r w:rsidR="00612453">
        <w:t xml:space="preserve"> </w:t>
      </w:r>
      <w:r>
        <w:t>Not unexpectedly, the last fund source that we will examine</w:t>
      </w:r>
      <w:r w:rsidR="00E36CA8">
        <w:t>—specifically,</w:t>
      </w:r>
      <w:r w:rsidR="00D878BD">
        <w:t xml:space="preserve"> </w:t>
      </w:r>
      <w:r>
        <w:t>life insurance</w:t>
      </w:r>
      <w:r w:rsidR="00E36CA8">
        <w:t>—</w:t>
      </w:r>
      <w:r>
        <w:t xml:space="preserve">will </w:t>
      </w:r>
      <w:r w:rsidR="00BA662A">
        <w:t xml:space="preserve">generally </w:t>
      </w:r>
      <w:r>
        <w:t>prove to be least costly by a substantial margin.</w:t>
      </w:r>
    </w:p>
    <w:p w14:paraId="5A0CFDF5" w14:textId="77777777" w:rsidR="00D33269" w:rsidRDefault="00343456">
      <w:r>
        <w:t>Because of its lower cost</w:t>
      </w:r>
      <w:r w:rsidR="00D33269">
        <w:t>, life insurance</w:t>
      </w:r>
      <w:r w:rsidR="00B74366">
        <w:fldChar w:fldCharType="begin"/>
      </w:r>
      <w:r w:rsidR="00A92674">
        <w:instrText xml:space="preserve"> XE "</w:instrText>
      </w:r>
      <w:r w:rsidR="00A92674" w:rsidRPr="00E165EA">
        <w:instrText>Life insurance, use to pay estate tax</w:instrText>
      </w:r>
      <w:r w:rsidR="00A92674">
        <w:instrText xml:space="preserve">" </w:instrText>
      </w:r>
      <w:r w:rsidR="00B74366">
        <w:fldChar w:fldCharType="end"/>
      </w:r>
      <w:r w:rsidR="00D33269">
        <w:t xml:space="preserve"> is the right choice for most people as a method of funding estate liabilities.</w:t>
      </w:r>
      <w:r w:rsidR="00612453">
        <w:t xml:space="preserve"> </w:t>
      </w:r>
      <w:r w:rsidR="00D33269">
        <w:t>The only time that the use of life insurance is inappropriate as a means of paying estate liabilities is when the individual is uninsurable or so highly rated that the life insurance is unaffordable.</w:t>
      </w:r>
    </w:p>
    <w:p w14:paraId="3F77987D" w14:textId="77777777" w:rsidR="00D33269" w:rsidRDefault="00D33269">
      <w:r>
        <w:t>However, before we examine the comparative cost of using life insurance to pay estate liabilities, let’s consider another characteristic of life insurance.</w:t>
      </w:r>
      <w:r w:rsidR="00612453">
        <w:t xml:space="preserve"> </w:t>
      </w:r>
      <w:r>
        <w:t>One of the important benefits of life insurance as a vehicle with which to pay estate liabilities is that it can be kept out of the decedent’s estate.</w:t>
      </w:r>
    </w:p>
    <w:p w14:paraId="6A21D03E" w14:textId="77777777" w:rsidR="00D33269" w:rsidRDefault="00D33269">
      <w:r>
        <w:t>Even before we consider whether buying life insurance is a good economic alternative based on the comparative costs, the simple fact that life insurance proceeds</w:t>
      </w:r>
      <w:r w:rsidR="00B74366">
        <w:fldChar w:fldCharType="begin"/>
      </w:r>
      <w:r w:rsidR="00F73469">
        <w:instrText xml:space="preserve"> XE "</w:instrText>
      </w:r>
      <w:r w:rsidR="00F73469" w:rsidRPr="00E165EA">
        <w:instrText>Life insurance proceeds</w:instrText>
      </w:r>
      <w:r w:rsidR="00F73469">
        <w:instrText xml:space="preserve">" </w:instrText>
      </w:r>
      <w:r w:rsidR="00B74366">
        <w:fldChar w:fldCharType="end"/>
      </w:r>
      <w:r>
        <w:t xml:space="preserve"> can be kept out of the decedent’s estate makes it a big money saver.</w:t>
      </w:r>
      <w:r w:rsidR="00612453">
        <w:t xml:space="preserve"> </w:t>
      </w:r>
      <w:r>
        <w:t>As we discussed earlier, an individual can keep death benefit proceeds out of his or her estate by vesting ownership in a third party.</w:t>
      </w:r>
    </w:p>
    <w:p w14:paraId="2E3EDCC0" w14:textId="77777777" w:rsidR="00D33269" w:rsidRDefault="00D33269">
      <w:pPr>
        <w:rPr>
          <w:i/>
        </w:rPr>
      </w:pPr>
      <w:r>
        <w:t>For the estate owner interested in using the death benefit proceeds of a life insurance policy solely to pay estate liabilities, the most suitable third parties are normally either of the following:</w:t>
      </w:r>
    </w:p>
    <w:p w14:paraId="3CA77FC0" w14:textId="77777777" w:rsidR="00D33269" w:rsidRPr="00A14526" w:rsidRDefault="00D33269" w:rsidP="009E0425">
      <w:pPr>
        <w:numPr>
          <w:ilvl w:val="0"/>
          <w:numId w:val="64"/>
        </w:numPr>
        <w:contextualSpacing/>
      </w:pPr>
      <w:r w:rsidRPr="00A14526">
        <w:t>An irrevocable life insurance trust (ILIT)</w:t>
      </w:r>
    </w:p>
    <w:p w14:paraId="00DCC5F7" w14:textId="77777777" w:rsidR="00D33269" w:rsidRPr="00A14526" w:rsidRDefault="00D33269" w:rsidP="009E0425">
      <w:pPr>
        <w:numPr>
          <w:ilvl w:val="0"/>
          <w:numId w:val="64"/>
        </w:numPr>
      </w:pPr>
      <w:r w:rsidRPr="00A14526">
        <w:t>The estate owner’s children</w:t>
      </w:r>
    </w:p>
    <w:p w14:paraId="30A346B5" w14:textId="77777777" w:rsidR="00D33269" w:rsidRDefault="00D33269">
      <w:r>
        <w:t xml:space="preserve">The relatively simple step of arranging for life insurance policy ownership by an ILIT or the estate owner’s </w:t>
      </w:r>
      <w:r w:rsidR="004C17C7">
        <w:t xml:space="preserve">adult </w:t>
      </w:r>
      <w:r>
        <w:t>children can enable the policy’s death benefit proceeds to completely avoid inclusion in the estate.</w:t>
      </w:r>
      <w:r w:rsidR="00612453">
        <w:t xml:space="preserve"> </w:t>
      </w:r>
      <w:r>
        <w:t>Since they are not a part of the estate, they are not subject to federal estate taxes.</w:t>
      </w:r>
      <w:r w:rsidR="00612453">
        <w:t xml:space="preserve"> </w:t>
      </w:r>
      <w:r>
        <w:t xml:space="preserve">In a sense, the estate liabilities are paid </w:t>
      </w:r>
      <w:r>
        <w:rPr>
          <w:i/>
        </w:rPr>
        <w:t>for</w:t>
      </w:r>
      <w:r>
        <w:t xml:space="preserve"> the estate but not </w:t>
      </w:r>
      <w:r>
        <w:rPr>
          <w:i/>
        </w:rPr>
        <w:t>from</w:t>
      </w:r>
      <w:r>
        <w:t xml:space="preserve"> the estate.</w:t>
      </w:r>
    </w:p>
    <w:p w14:paraId="02DC6D84" w14:textId="77777777" w:rsidR="00D33269" w:rsidRDefault="00D33269">
      <w:r>
        <w:t>Even though the death benefit proceeds avoid inclusion in the decedent’s estate, they can be made available to the estate to pay estate liabilities in either of the following ways:</w:t>
      </w:r>
    </w:p>
    <w:p w14:paraId="5D62252D" w14:textId="77777777" w:rsidR="00D33269" w:rsidRPr="00A14526" w:rsidRDefault="00D33269" w:rsidP="009E0425">
      <w:pPr>
        <w:numPr>
          <w:ilvl w:val="0"/>
          <w:numId w:val="65"/>
        </w:numPr>
        <w:contextualSpacing/>
      </w:pPr>
      <w:r w:rsidRPr="00A14526">
        <w:t>The trust or other third-party owner may loan the funds to the estate</w:t>
      </w:r>
    </w:p>
    <w:p w14:paraId="193904BC" w14:textId="77777777" w:rsidR="00D33269" w:rsidRPr="00A14526" w:rsidRDefault="00D33269" w:rsidP="009E0425">
      <w:pPr>
        <w:numPr>
          <w:ilvl w:val="0"/>
          <w:numId w:val="65"/>
        </w:numPr>
      </w:pPr>
      <w:r w:rsidRPr="00A14526">
        <w:t>The death benefit proceeds may be used to purchase non-liquid assets from the estate</w:t>
      </w:r>
    </w:p>
    <w:p w14:paraId="3B7756C5" w14:textId="77777777" w:rsidR="00D33269" w:rsidRDefault="00D33269">
      <w:r>
        <w:lastRenderedPageBreak/>
        <w:t>In most cases of third-party life insurance ownership of a policy purchased to provide estate liquidity, the owner-beneficiary routinely makes the funds available to the estate by loaning them to it or by purchasing the estate’s assets.</w:t>
      </w:r>
      <w:r w:rsidR="00612453">
        <w:t xml:space="preserve"> </w:t>
      </w:r>
      <w:r>
        <w:t>As a result, the estate receives the funds it requires to meet its liabilities, and the estate beneficiaries receive their full inheritance, undiminished in any way.</w:t>
      </w:r>
    </w:p>
    <w:p w14:paraId="6C489F6D" w14:textId="77777777" w:rsidR="00D33269" w:rsidRDefault="00D33269">
      <w:r>
        <w:t>Although the ability to exclude death benefit proceeds from the estate while using them to provide estate liquidity is an important benefit of the use of life insurance for meeting estate liability needs, it is often the comparative cost that tips the scales in favor of life insurance.</w:t>
      </w:r>
      <w:r w:rsidR="00612453">
        <w:t xml:space="preserve"> </w:t>
      </w:r>
      <w:r>
        <w:t>Specifically, the total premium paid will not normally exceed 50 cents for every dollar of death benefit proceeds that are paid.</w:t>
      </w:r>
      <w:r w:rsidR="00612453">
        <w:t xml:space="preserve"> </w:t>
      </w:r>
      <w:r>
        <w:t>So, using life insurance to provide estate liquidity offers two important benefits:</w:t>
      </w:r>
    </w:p>
    <w:p w14:paraId="39190CF6" w14:textId="77777777" w:rsidR="00D33269" w:rsidRPr="00A14526" w:rsidRDefault="00D33269" w:rsidP="009E0425">
      <w:pPr>
        <w:numPr>
          <w:ilvl w:val="0"/>
          <w:numId w:val="66"/>
        </w:numPr>
        <w:contextualSpacing/>
      </w:pPr>
      <w:r w:rsidRPr="00A14526">
        <w:t xml:space="preserve">The needed funds may be shielded from additional estate taxes </w:t>
      </w:r>
    </w:p>
    <w:p w14:paraId="111316A8" w14:textId="77777777" w:rsidR="00D33269" w:rsidRPr="00A14526" w:rsidRDefault="00D33269" w:rsidP="009E0425">
      <w:pPr>
        <w:numPr>
          <w:ilvl w:val="0"/>
          <w:numId w:val="66"/>
        </w:numPr>
      </w:pPr>
      <w:r w:rsidRPr="00A14526">
        <w:t>The funds can be purchased usually for about half their value</w:t>
      </w:r>
    </w:p>
    <w:p w14:paraId="2458E3FB" w14:textId="77777777" w:rsidR="00D33269" w:rsidRDefault="00D33269">
      <w:r>
        <w:t xml:space="preserve">Having identified the important benefits of life insurance for estate liquidity, let’s add this final “cost” to those that we have already identified. </w:t>
      </w:r>
    </w:p>
    <w:p w14:paraId="012EC976" w14:textId="77777777" w:rsidR="00D33269" w:rsidRDefault="00D33269" w:rsidP="00D85717">
      <w:r w:rsidRPr="00D85717">
        <w:t>The cost of the sources of funds for estate liquidity may be compared as follows: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8"/>
        <w:gridCol w:w="2207"/>
      </w:tblGrid>
      <w:tr w:rsidR="00D85717" w:rsidRPr="007A7951" w14:paraId="67A802F1" w14:textId="77777777" w:rsidTr="007A7951">
        <w:trPr>
          <w:jc w:val="center"/>
        </w:trPr>
        <w:tc>
          <w:tcPr>
            <w:tcW w:w="4625" w:type="dxa"/>
            <w:gridSpan w:val="2"/>
            <w:tcBorders>
              <w:top w:val="single" w:sz="12" w:space="0" w:color="auto"/>
              <w:left w:val="single" w:sz="12" w:space="0" w:color="auto"/>
              <w:bottom w:val="single" w:sz="12" w:space="0" w:color="auto"/>
              <w:right w:val="single" w:sz="12" w:space="0" w:color="auto"/>
              <w:tl2br w:val="nil"/>
              <w:tr2bl w:val="nil"/>
            </w:tcBorders>
            <w:shd w:val="clear" w:color="auto" w:fill="E3F4FF"/>
          </w:tcPr>
          <w:p w14:paraId="7AF36CF6" w14:textId="77777777" w:rsidR="00D85717" w:rsidRDefault="00D85717" w:rsidP="00D85717">
            <w:pPr>
              <w:pStyle w:val="WTableHeader"/>
            </w:pPr>
            <w:r w:rsidRPr="00D85717">
              <w:t>Obtaining Cash for Est</w:t>
            </w:r>
            <w:r>
              <w:t>ate Liquidity</w:t>
            </w:r>
            <w:r>
              <w:br/>
            </w:r>
            <w:r w:rsidRPr="00D85717">
              <w:t>Comparison of Methods</w:t>
            </w:r>
          </w:p>
        </w:tc>
      </w:tr>
      <w:tr w:rsidR="00D33269" w:rsidRPr="007A7951" w14:paraId="7C614B44" w14:textId="77777777" w:rsidTr="007A7951">
        <w:trPr>
          <w:trHeight w:val="132"/>
          <w:jc w:val="center"/>
        </w:trPr>
        <w:tc>
          <w:tcPr>
            <w:tcW w:w="2418" w:type="dxa"/>
            <w:tcBorders>
              <w:bottom w:val="single" w:sz="12" w:space="0" w:color="auto"/>
              <w:right w:val="single" w:sz="6" w:space="0" w:color="auto"/>
            </w:tcBorders>
          </w:tcPr>
          <w:p w14:paraId="3385BA62" w14:textId="77777777" w:rsidR="00D33269" w:rsidRPr="007A7951" w:rsidRDefault="00C56E0F" w:rsidP="007A7951">
            <w:pPr>
              <w:pStyle w:val="WTableHeader"/>
              <w:keepNext/>
              <w:keepLines/>
              <w:suppressLineNumbers/>
              <w:suppressAutoHyphens/>
              <w:spacing w:before="20" w:after="20"/>
              <w:rPr>
                <w:sz w:val="20"/>
                <w:szCs w:val="20"/>
              </w:rPr>
            </w:pPr>
            <w:r w:rsidRPr="007A7951">
              <w:rPr>
                <w:sz w:val="20"/>
                <w:szCs w:val="20"/>
              </w:rPr>
              <w:t>Source of F</w:t>
            </w:r>
            <w:r w:rsidR="00D33269" w:rsidRPr="007A7951">
              <w:rPr>
                <w:sz w:val="20"/>
                <w:szCs w:val="20"/>
              </w:rPr>
              <w:t>unds</w:t>
            </w:r>
          </w:p>
        </w:tc>
        <w:tc>
          <w:tcPr>
            <w:tcW w:w="2207" w:type="dxa"/>
            <w:tcBorders>
              <w:left w:val="single" w:sz="6" w:space="0" w:color="auto"/>
              <w:bottom w:val="single" w:sz="12" w:space="0" w:color="auto"/>
            </w:tcBorders>
          </w:tcPr>
          <w:p w14:paraId="2C4C0B7B" w14:textId="77777777" w:rsidR="00D33269" w:rsidRPr="007A7951" w:rsidRDefault="00D33269" w:rsidP="007A7951">
            <w:pPr>
              <w:pStyle w:val="WTableHeader"/>
              <w:keepNext/>
              <w:keepLines/>
              <w:suppressLineNumbers/>
              <w:suppressAutoHyphens/>
              <w:spacing w:before="20" w:after="20"/>
              <w:rPr>
                <w:sz w:val="20"/>
                <w:szCs w:val="20"/>
              </w:rPr>
            </w:pPr>
            <w:r w:rsidRPr="007A7951">
              <w:rPr>
                <w:sz w:val="20"/>
                <w:szCs w:val="20"/>
              </w:rPr>
              <w:t>Comparative “</w:t>
            </w:r>
            <w:r w:rsidR="00C56E0F" w:rsidRPr="007A7951">
              <w:rPr>
                <w:sz w:val="20"/>
                <w:szCs w:val="20"/>
              </w:rPr>
              <w:t>C</w:t>
            </w:r>
            <w:r w:rsidRPr="007A7951">
              <w:rPr>
                <w:sz w:val="20"/>
                <w:szCs w:val="20"/>
              </w:rPr>
              <w:t>ost”</w:t>
            </w:r>
          </w:p>
        </w:tc>
      </w:tr>
      <w:tr w:rsidR="00D33269" w:rsidRPr="007A7951" w14:paraId="244DFB5C" w14:textId="77777777" w:rsidTr="007A7951">
        <w:trPr>
          <w:jc w:val="center"/>
        </w:trPr>
        <w:tc>
          <w:tcPr>
            <w:tcW w:w="2418" w:type="dxa"/>
            <w:tcBorders>
              <w:bottom w:val="single" w:sz="6" w:space="0" w:color="auto"/>
              <w:right w:val="single" w:sz="6" w:space="0" w:color="auto"/>
            </w:tcBorders>
          </w:tcPr>
          <w:p w14:paraId="3B916AE3" w14:textId="77777777" w:rsidR="00D33269" w:rsidRPr="007A7951" w:rsidRDefault="00D33269" w:rsidP="007A7951">
            <w:pPr>
              <w:spacing w:after="20"/>
              <w:jc w:val="center"/>
              <w:rPr>
                <w:rFonts w:ascii="Arial" w:hAnsi="Arial" w:cs="Arial"/>
                <w:sz w:val="20"/>
                <w:szCs w:val="20"/>
              </w:rPr>
            </w:pPr>
            <w:r w:rsidRPr="007A7951">
              <w:rPr>
                <w:rFonts w:ascii="Arial" w:hAnsi="Arial" w:cs="Arial"/>
                <w:sz w:val="20"/>
                <w:szCs w:val="20"/>
              </w:rPr>
              <w:t>Use liquid estate assets</w:t>
            </w:r>
          </w:p>
        </w:tc>
        <w:tc>
          <w:tcPr>
            <w:tcW w:w="2207" w:type="dxa"/>
            <w:tcBorders>
              <w:left w:val="single" w:sz="6" w:space="0" w:color="auto"/>
              <w:bottom w:val="single" w:sz="6" w:space="0" w:color="auto"/>
            </w:tcBorders>
          </w:tcPr>
          <w:p w14:paraId="54BE519E" w14:textId="77777777" w:rsidR="00D33269" w:rsidRPr="007A7951" w:rsidRDefault="00D33269" w:rsidP="007A7951">
            <w:pPr>
              <w:spacing w:after="20"/>
              <w:jc w:val="center"/>
              <w:rPr>
                <w:rFonts w:ascii="Arial" w:hAnsi="Arial" w:cs="Arial"/>
                <w:sz w:val="20"/>
                <w:szCs w:val="20"/>
              </w:rPr>
            </w:pPr>
            <w:r w:rsidRPr="007A7951">
              <w:rPr>
                <w:rFonts w:ascii="Arial" w:hAnsi="Arial" w:cs="Arial"/>
                <w:sz w:val="20"/>
                <w:szCs w:val="20"/>
              </w:rPr>
              <w:t>$1.00</w:t>
            </w:r>
          </w:p>
        </w:tc>
      </w:tr>
      <w:tr w:rsidR="00D33269" w:rsidRPr="007A7951" w14:paraId="561B6C0E" w14:textId="77777777" w:rsidTr="007A7951">
        <w:trPr>
          <w:jc w:val="center"/>
        </w:trPr>
        <w:tc>
          <w:tcPr>
            <w:tcW w:w="2418" w:type="dxa"/>
            <w:tcBorders>
              <w:top w:val="single" w:sz="6" w:space="0" w:color="auto"/>
              <w:bottom w:val="single" w:sz="6" w:space="0" w:color="auto"/>
              <w:right w:val="single" w:sz="6" w:space="0" w:color="auto"/>
            </w:tcBorders>
          </w:tcPr>
          <w:p w14:paraId="5EB0AD8B" w14:textId="77777777" w:rsidR="00D33269" w:rsidRPr="007A7951" w:rsidRDefault="00D33269" w:rsidP="007A7951">
            <w:pPr>
              <w:spacing w:after="20"/>
              <w:jc w:val="center"/>
              <w:rPr>
                <w:rFonts w:ascii="Arial" w:hAnsi="Arial" w:cs="Arial"/>
                <w:sz w:val="20"/>
                <w:szCs w:val="20"/>
              </w:rPr>
            </w:pPr>
            <w:r w:rsidRPr="007A7951">
              <w:rPr>
                <w:rFonts w:ascii="Arial" w:hAnsi="Arial" w:cs="Arial"/>
                <w:sz w:val="20"/>
                <w:szCs w:val="20"/>
              </w:rPr>
              <w:t>Sell illiquid estate assets</w:t>
            </w:r>
          </w:p>
        </w:tc>
        <w:tc>
          <w:tcPr>
            <w:tcW w:w="2207" w:type="dxa"/>
            <w:tcBorders>
              <w:top w:val="single" w:sz="6" w:space="0" w:color="auto"/>
              <w:left w:val="single" w:sz="6" w:space="0" w:color="auto"/>
              <w:bottom w:val="single" w:sz="6" w:space="0" w:color="auto"/>
            </w:tcBorders>
          </w:tcPr>
          <w:p w14:paraId="3AFEA562" w14:textId="77777777" w:rsidR="00D33269" w:rsidRPr="007A7951" w:rsidRDefault="00D33269" w:rsidP="007A7951">
            <w:pPr>
              <w:spacing w:after="20"/>
              <w:jc w:val="center"/>
              <w:rPr>
                <w:rFonts w:ascii="Arial" w:hAnsi="Arial" w:cs="Arial"/>
                <w:sz w:val="20"/>
                <w:szCs w:val="20"/>
              </w:rPr>
            </w:pPr>
            <w:r w:rsidRPr="007A7951">
              <w:rPr>
                <w:rFonts w:ascii="Arial" w:hAnsi="Arial" w:cs="Arial"/>
                <w:sz w:val="20"/>
                <w:szCs w:val="20"/>
              </w:rPr>
              <w:t>$1.33</w:t>
            </w:r>
          </w:p>
        </w:tc>
      </w:tr>
      <w:tr w:rsidR="00D33269" w:rsidRPr="007A7951" w14:paraId="3A45C0F4" w14:textId="77777777" w:rsidTr="007A7951">
        <w:trPr>
          <w:jc w:val="center"/>
        </w:trPr>
        <w:tc>
          <w:tcPr>
            <w:tcW w:w="2418" w:type="dxa"/>
            <w:tcBorders>
              <w:top w:val="single" w:sz="6" w:space="0" w:color="auto"/>
              <w:bottom w:val="single" w:sz="6" w:space="0" w:color="auto"/>
              <w:right w:val="single" w:sz="6" w:space="0" w:color="auto"/>
            </w:tcBorders>
          </w:tcPr>
          <w:p w14:paraId="750D2B8D" w14:textId="77777777" w:rsidR="00D33269" w:rsidRPr="007A7951" w:rsidRDefault="00D33269" w:rsidP="007A7951">
            <w:pPr>
              <w:spacing w:after="20"/>
              <w:jc w:val="center"/>
              <w:rPr>
                <w:rFonts w:ascii="Arial" w:hAnsi="Arial" w:cs="Arial"/>
                <w:sz w:val="20"/>
                <w:szCs w:val="20"/>
              </w:rPr>
            </w:pPr>
            <w:r w:rsidRPr="007A7951">
              <w:rPr>
                <w:rFonts w:ascii="Arial" w:hAnsi="Arial" w:cs="Arial"/>
                <w:sz w:val="20"/>
                <w:szCs w:val="20"/>
              </w:rPr>
              <w:t>Borrow funds</w:t>
            </w:r>
          </w:p>
        </w:tc>
        <w:tc>
          <w:tcPr>
            <w:tcW w:w="2207" w:type="dxa"/>
            <w:tcBorders>
              <w:top w:val="single" w:sz="6" w:space="0" w:color="auto"/>
              <w:left w:val="single" w:sz="6" w:space="0" w:color="auto"/>
              <w:bottom w:val="single" w:sz="6" w:space="0" w:color="auto"/>
            </w:tcBorders>
          </w:tcPr>
          <w:p w14:paraId="154CB198" w14:textId="77777777" w:rsidR="00D33269" w:rsidRPr="007A7951" w:rsidRDefault="00D33269" w:rsidP="007A7951">
            <w:pPr>
              <w:spacing w:after="20"/>
              <w:jc w:val="center"/>
              <w:rPr>
                <w:rFonts w:ascii="Arial" w:hAnsi="Arial" w:cs="Arial"/>
                <w:sz w:val="20"/>
                <w:szCs w:val="20"/>
              </w:rPr>
            </w:pPr>
            <w:r w:rsidRPr="007A7951">
              <w:rPr>
                <w:rFonts w:ascii="Arial" w:hAnsi="Arial" w:cs="Arial"/>
                <w:sz w:val="20"/>
                <w:szCs w:val="20"/>
              </w:rPr>
              <w:t>$1.40</w:t>
            </w:r>
          </w:p>
        </w:tc>
      </w:tr>
      <w:tr w:rsidR="00D33269" w:rsidRPr="007A7951" w14:paraId="446EFFD4" w14:textId="77777777" w:rsidTr="007A7951">
        <w:trPr>
          <w:jc w:val="center"/>
        </w:trPr>
        <w:tc>
          <w:tcPr>
            <w:tcW w:w="2418" w:type="dxa"/>
            <w:tcBorders>
              <w:top w:val="single" w:sz="6" w:space="0" w:color="auto"/>
              <w:right w:val="single" w:sz="6" w:space="0" w:color="auto"/>
            </w:tcBorders>
          </w:tcPr>
          <w:p w14:paraId="210814FA" w14:textId="77777777" w:rsidR="00D33269" w:rsidRPr="007A7951" w:rsidRDefault="00D33269" w:rsidP="007A7951">
            <w:pPr>
              <w:spacing w:after="20"/>
              <w:jc w:val="center"/>
              <w:rPr>
                <w:rFonts w:ascii="Arial" w:hAnsi="Arial" w:cs="Arial"/>
                <w:sz w:val="20"/>
                <w:szCs w:val="20"/>
              </w:rPr>
            </w:pPr>
            <w:r w:rsidRPr="007A7951">
              <w:rPr>
                <w:rFonts w:ascii="Arial" w:hAnsi="Arial" w:cs="Arial"/>
                <w:sz w:val="20"/>
                <w:szCs w:val="20"/>
              </w:rPr>
              <w:t>Use life insurance</w:t>
            </w:r>
          </w:p>
        </w:tc>
        <w:tc>
          <w:tcPr>
            <w:tcW w:w="2207" w:type="dxa"/>
            <w:tcBorders>
              <w:top w:val="single" w:sz="6" w:space="0" w:color="auto"/>
              <w:left w:val="single" w:sz="6" w:space="0" w:color="auto"/>
            </w:tcBorders>
          </w:tcPr>
          <w:p w14:paraId="4E198779" w14:textId="77777777" w:rsidR="00D33269" w:rsidRPr="007A7951" w:rsidRDefault="00D33269" w:rsidP="007A7951">
            <w:pPr>
              <w:spacing w:after="20"/>
              <w:jc w:val="center"/>
              <w:rPr>
                <w:rFonts w:ascii="Arial" w:hAnsi="Arial" w:cs="Arial"/>
                <w:sz w:val="20"/>
                <w:szCs w:val="20"/>
              </w:rPr>
            </w:pPr>
            <w:r w:rsidRPr="007A7951">
              <w:rPr>
                <w:rFonts w:ascii="Arial" w:hAnsi="Arial" w:cs="Arial"/>
                <w:sz w:val="20"/>
                <w:szCs w:val="20"/>
              </w:rPr>
              <w:t>$</w:t>
            </w:r>
            <w:r w:rsidR="00AD76A3" w:rsidRPr="007A7951">
              <w:rPr>
                <w:rFonts w:ascii="Arial" w:hAnsi="Arial" w:cs="Arial"/>
                <w:sz w:val="20"/>
                <w:szCs w:val="20"/>
              </w:rPr>
              <w:t>0</w:t>
            </w:r>
            <w:r w:rsidRPr="007A7951">
              <w:rPr>
                <w:rFonts w:ascii="Arial" w:hAnsi="Arial" w:cs="Arial"/>
                <w:sz w:val="20"/>
                <w:szCs w:val="20"/>
              </w:rPr>
              <w:t>.50</w:t>
            </w:r>
          </w:p>
        </w:tc>
      </w:tr>
    </w:tbl>
    <w:p w14:paraId="71593DCE" w14:textId="77777777" w:rsidR="00D33269" w:rsidRDefault="00D33269" w:rsidP="003D5AE2">
      <w:pPr>
        <w:spacing w:before="120"/>
      </w:pPr>
      <w:r>
        <w:t>There are clear advantages of purchasing life insurance for the purpose of paying estate liabilities.</w:t>
      </w:r>
      <w:r w:rsidR="00612453">
        <w:t xml:space="preserve"> </w:t>
      </w:r>
      <w:r>
        <w:t>In addition to the other benefits of life insurance, the total cost of providing the needed funds is likely to be no more than one-half the cost of the next best alternative.</w:t>
      </w:r>
      <w:r w:rsidR="00612453">
        <w:t xml:space="preserve"> </w:t>
      </w:r>
      <w:r>
        <w:t>In view of these advantages, any estate owner that can qualify for life insurance is likely to find it to be the most advantageous approach to funding estate liabilities.</w:t>
      </w:r>
    </w:p>
    <w:p w14:paraId="07A50738" w14:textId="77777777" w:rsidR="00D33269" w:rsidRDefault="00D33269" w:rsidP="00A82841">
      <w:pPr>
        <w:pStyle w:val="Heading2"/>
      </w:pPr>
      <w:bookmarkStart w:id="101" w:name="_Toc24350847"/>
      <w:bookmarkStart w:id="102" w:name="_Toc375319071"/>
      <w:r>
        <w:t>Summary</w:t>
      </w:r>
      <w:bookmarkEnd w:id="101"/>
      <w:bookmarkEnd w:id="102"/>
    </w:p>
    <w:p w14:paraId="61129ABA" w14:textId="77777777" w:rsidR="00D33269" w:rsidRDefault="00D33269">
      <w:r>
        <w:t xml:space="preserve">There are generally four sources available to estate owners to provide funds for estate liquidity: </w:t>
      </w:r>
    </w:p>
    <w:p w14:paraId="21C6B1EE" w14:textId="77777777" w:rsidR="00D33269" w:rsidRPr="00A14526" w:rsidRDefault="00D33269" w:rsidP="009E0425">
      <w:pPr>
        <w:numPr>
          <w:ilvl w:val="0"/>
          <w:numId w:val="67"/>
        </w:numPr>
        <w:contextualSpacing/>
      </w:pPr>
      <w:r w:rsidRPr="00A14526">
        <w:t>Liquid estate assets</w:t>
      </w:r>
    </w:p>
    <w:p w14:paraId="5EA4C190" w14:textId="77777777" w:rsidR="00D33269" w:rsidRPr="00A14526" w:rsidRDefault="00D33269" w:rsidP="009E0425">
      <w:pPr>
        <w:numPr>
          <w:ilvl w:val="0"/>
          <w:numId w:val="67"/>
        </w:numPr>
        <w:contextualSpacing/>
      </w:pPr>
      <w:r w:rsidRPr="00A14526">
        <w:t>Non-liquid estate assets</w:t>
      </w:r>
    </w:p>
    <w:p w14:paraId="71A2A3CD" w14:textId="77777777" w:rsidR="00D33269" w:rsidRPr="00A14526" w:rsidRDefault="00D33269" w:rsidP="009E0425">
      <w:pPr>
        <w:numPr>
          <w:ilvl w:val="0"/>
          <w:numId w:val="67"/>
        </w:numPr>
        <w:contextualSpacing/>
      </w:pPr>
      <w:r w:rsidRPr="00A14526">
        <w:t>Borrowed funds</w:t>
      </w:r>
    </w:p>
    <w:p w14:paraId="0772DE4C" w14:textId="77777777" w:rsidR="00D33269" w:rsidRPr="00A14526" w:rsidRDefault="00D33269" w:rsidP="009E0425">
      <w:pPr>
        <w:numPr>
          <w:ilvl w:val="0"/>
          <w:numId w:val="67"/>
        </w:numPr>
      </w:pPr>
      <w:r w:rsidRPr="00A14526">
        <w:t>Life insurance</w:t>
      </w:r>
    </w:p>
    <w:p w14:paraId="5CC6AF99" w14:textId="77777777" w:rsidR="00D33269" w:rsidRDefault="00D33269">
      <w:r>
        <w:t xml:space="preserve">Of the four alternatives, life insurance is </w:t>
      </w:r>
      <w:r w:rsidR="00B95BF4">
        <w:t xml:space="preserve">usually </w:t>
      </w:r>
      <w:r>
        <w:t>the least expensive and should be implemented, provided the estate owner can qualify for the life insurance.</w:t>
      </w:r>
      <w:r w:rsidR="00612453">
        <w:t xml:space="preserve"> </w:t>
      </w:r>
      <w:r>
        <w:t>Borrowing funds to pay estate taxes is often the most expensive alternative.</w:t>
      </w:r>
    </w:p>
    <w:p w14:paraId="4D4B5DF1" w14:textId="77777777" w:rsidR="00D33269" w:rsidRDefault="00D33269">
      <w:r>
        <w:t>In addition to offering the least costly method of arranging for estate liquidity, life insurance enables the estate owner to meet his or her estate’s liquidity needs without causing the estate</w:t>
      </w:r>
      <w:r w:rsidR="00E36CA8">
        <w:t>—</w:t>
      </w:r>
      <w:r>
        <w:t>and its tax liability</w:t>
      </w:r>
      <w:r w:rsidR="00E36CA8">
        <w:t>—</w:t>
      </w:r>
      <w:r>
        <w:t>to increase.</w:t>
      </w:r>
    </w:p>
    <w:p w14:paraId="5F5FCCD4" w14:textId="77777777" w:rsidR="00EF3CF9" w:rsidRDefault="00EF3CF9" w:rsidP="00EF3CF9">
      <w:pPr>
        <w:pStyle w:val="Heading2"/>
      </w:pPr>
      <w:bookmarkStart w:id="103" w:name="_Toc375319072"/>
      <w:r>
        <w:lastRenderedPageBreak/>
        <w:t>Chapter Review</w:t>
      </w:r>
      <w:bookmarkEnd w:id="103"/>
    </w:p>
    <w:p w14:paraId="7941B887" w14:textId="77777777" w:rsidR="00491D7D" w:rsidRDefault="00EF3CF9">
      <w:pPr>
        <w:numPr>
          <w:ilvl w:val="0"/>
          <w:numId w:val="114"/>
        </w:numPr>
        <w:spacing w:after="20"/>
      </w:pPr>
      <w:r>
        <w:t>An</w:t>
      </w:r>
      <w:r w:rsidRPr="0037583A">
        <w:t xml:space="preserv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rsidRPr="0037583A">
        <w:t xml:space="preserve"> is often under considerable pressure to liquidate assets because federal estate taxes are generally due no later than ______ following the decedent’s death.</w:t>
      </w:r>
    </w:p>
    <w:p w14:paraId="6951193D" w14:textId="77777777" w:rsidR="00491D7D" w:rsidRDefault="00EF3CF9">
      <w:pPr>
        <w:numPr>
          <w:ilvl w:val="2"/>
          <w:numId w:val="114"/>
        </w:numPr>
        <w:spacing w:after="20"/>
      </w:pPr>
      <w:r w:rsidRPr="0037583A">
        <w:t>9 months</w:t>
      </w:r>
    </w:p>
    <w:p w14:paraId="67421F49" w14:textId="77777777" w:rsidR="00491D7D" w:rsidRDefault="00EF3CF9">
      <w:pPr>
        <w:numPr>
          <w:ilvl w:val="2"/>
          <w:numId w:val="114"/>
        </w:numPr>
        <w:spacing w:after="20"/>
      </w:pPr>
      <w:r w:rsidRPr="0037583A">
        <w:t>1 year</w:t>
      </w:r>
    </w:p>
    <w:p w14:paraId="6EB72376" w14:textId="77777777" w:rsidR="00491D7D" w:rsidRDefault="00EF3CF9">
      <w:pPr>
        <w:numPr>
          <w:ilvl w:val="2"/>
          <w:numId w:val="114"/>
        </w:numPr>
        <w:spacing w:after="20"/>
      </w:pPr>
      <w:r w:rsidRPr="0037583A">
        <w:t>18 months</w:t>
      </w:r>
    </w:p>
    <w:p w14:paraId="02D84DF2" w14:textId="77777777" w:rsidR="00491D7D" w:rsidRDefault="00EF3CF9">
      <w:pPr>
        <w:numPr>
          <w:ilvl w:val="2"/>
          <w:numId w:val="114"/>
        </w:numPr>
      </w:pPr>
      <w:r w:rsidRPr="0037583A">
        <w:t>2 years</w:t>
      </w:r>
    </w:p>
    <w:p w14:paraId="3F32FBEE" w14:textId="77777777" w:rsidR="00491D7D" w:rsidRDefault="00EF3CF9">
      <w:pPr>
        <w:numPr>
          <w:ilvl w:val="0"/>
          <w:numId w:val="114"/>
        </w:numPr>
        <w:spacing w:after="20"/>
      </w:pPr>
      <w:r w:rsidRPr="0037583A">
        <w:t>What method can be used to keep life insurance policy death benefit proceeds out of the insured’s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rsidRPr="0037583A">
        <w:t>?</w:t>
      </w:r>
    </w:p>
    <w:p w14:paraId="21F7AA17" w14:textId="77777777" w:rsidR="00491D7D" w:rsidRDefault="00EF3CF9">
      <w:pPr>
        <w:numPr>
          <w:ilvl w:val="2"/>
          <w:numId w:val="114"/>
        </w:numPr>
        <w:spacing w:after="20"/>
      </w:pPr>
      <w:r w:rsidRPr="0037583A">
        <w:t>Making a revocable trust the policy beneficiary</w:t>
      </w:r>
    </w:p>
    <w:p w14:paraId="3544E98E" w14:textId="77777777" w:rsidR="00491D7D" w:rsidRDefault="00EF3CF9">
      <w:pPr>
        <w:numPr>
          <w:ilvl w:val="2"/>
          <w:numId w:val="114"/>
        </w:numPr>
        <w:spacing w:after="20"/>
      </w:pPr>
      <w:r w:rsidRPr="0037583A">
        <w:t>Third-party ownership</w:t>
      </w:r>
    </w:p>
    <w:p w14:paraId="2FC0C514" w14:textId="77777777" w:rsidR="00491D7D" w:rsidRDefault="00EF3CF9">
      <w:pPr>
        <w:numPr>
          <w:ilvl w:val="2"/>
          <w:numId w:val="114"/>
        </w:numPr>
        <w:spacing w:after="20"/>
      </w:pPr>
      <w:r w:rsidRPr="0037583A">
        <w:t>Using a split-dollar plan</w:t>
      </w:r>
    </w:p>
    <w:p w14:paraId="1155579A" w14:textId="77777777" w:rsidR="00491D7D" w:rsidRDefault="00EF3CF9">
      <w:pPr>
        <w:numPr>
          <w:ilvl w:val="2"/>
          <w:numId w:val="114"/>
        </w:numPr>
      </w:pPr>
      <w:r w:rsidRPr="0037583A">
        <w:t>Use a qualified plan</w:t>
      </w:r>
    </w:p>
    <w:p w14:paraId="120E5F6D" w14:textId="77777777" w:rsidR="00D33269" w:rsidRDefault="000B4B77" w:rsidP="00EF3CF9">
      <w:pPr>
        <w:sectPr w:rsidR="00D33269" w:rsidSect="003C498E">
          <w:headerReference w:type="default" r:id="rId22"/>
          <w:footnotePr>
            <w:pos w:val="sectEnd"/>
            <w:numStart w:val="0"/>
          </w:footnotePr>
          <w:endnotePr>
            <w:numStart w:val="0"/>
          </w:endnotePr>
          <w:pgSz w:w="12240" w:h="15840" w:code="1"/>
          <w:pgMar w:top="2160" w:right="1440" w:bottom="1440" w:left="1800" w:header="720" w:footer="720" w:gutter="0"/>
          <w:cols w:space="720"/>
          <w:titlePg/>
          <w:docGrid w:linePitch="299"/>
        </w:sectPr>
      </w:pPr>
      <w:r>
        <w:br w:type="page"/>
      </w:r>
    </w:p>
    <w:p w14:paraId="4C6FA014" w14:textId="77777777" w:rsidR="00D33269" w:rsidRDefault="00D33269" w:rsidP="00A14526">
      <w:pPr>
        <w:pStyle w:val="Heading1"/>
      </w:pPr>
      <w:bookmarkStart w:id="104" w:name="_Toc24350848"/>
      <w:bookmarkStart w:id="105" w:name="_Toc375319073"/>
      <w:r>
        <w:lastRenderedPageBreak/>
        <w:t>Glossary</w:t>
      </w:r>
      <w:bookmarkEnd w:id="104"/>
      <w:bookmarkEnd w:id="105"/>
      <w:r w:rsidR="00B74366">
        <w:fldChar w:fldCharType="begin"/>
      </w:r>
      <w:r w:rsidR="00A92674">
        <w:instrText xml:space="preserve"> XE "</w:instrText>
      </w:r>
      <w:r w:rsidR="00A92674" w:rsidRPr="00E165EA">
        <w:instrText>Glossary</w:instrText>
      </w:r>
      <w:r w:rsidR="00A92674">
        <w:instrText xml:space="preserve">" </w:instrText>
      </w:r>
      <w:r w:rsidR="00B74366">
        <w:fldChar w:fldCharType="end"/>
      </w:r>
    </w:p>
    <w:p w14:paraId="715D040B" w14:textId="77777777" w:rsidR="00A14526" w:rsidRPr="00A14526" w:rsidRDefault="00A14526" w:rsidP="00A14526">
      <w:r w:rsidRPr="00A14526">
        <w:rPr>
          <w:b/>
        </w:rPr>
        <w:t>Adjusted taxable gift</w:t>
      </w:r>
      <w:r w:rsidR="00313499">
        <w:rPr>
          <w:b/>
        </w:rPr>
        <w:t>s</w:t>
      </w:r>
      <w:r w:rsidRPr="00A14526">
        <w:rPr>
          <w:b/>
        </w:rPr>
        <w:t>:</w:t>
      </w:r>
      <w:r w:rsidRPr="00A14526">
        <w:t xml:space="preserve"> Adjusted taxable gifts are lifetime gifts to the extent that they are in excess of </w:t>
      </w:r>
      <w:r>
        <w:t>the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exclusion.</w:t>
      </w:r>
    </w:p>
    <w:p w14:paraId="1870FF9A" w14:textId="77777777" w:rsidR="00A14526" w:rsidRPr="00A14526" w:rsidRDefault="00A14526" w:rsidP="00A14526">
      <w:r w:rsidRPr="00A14526">
        <w:rPr>
          <w:b/>
        </w:rPr>
        <w:t xml:space="preserve">Administrator: </w:t>
      </w:r>
      <w:r w:rsidRPr="00A14526">
        <w:t>An administrator</w:t>
      </w:r>
      <w:r w:rsidR="00B74366">
        <w:fldChar w:fldCharType="begin"/>
      </w:r>
      <w:r w:rsidR="00F73469">
        <w:instrText xml:space="preserve"> XE "</w:instrText>
      </w:r>
      <w:r w:rsidR="00F73469" w:rsidRPr="00E165EA">
        <w:instrText>Administrator</w:instrText>
      </w:r>
      <w:r w:rsidR="00F73469">
        <w:instrText xml:space="preserve">" </w:instrText>
      </w:r>
      <w:r w:rsidR="00B74366">
        <w:fldChar w:fldCharType="end"/>
      </w:r>
      <w:r w:rsidRPr="00A14526">
        <w:t xml:space="preserve"> is appointed by the court to settle the estate of an intestate decedent.</w:t>
      </w:r>
      <w:r w:rsidR="00612453">
        <w:t xml:space="preserve"> </w:t>
      </w:r>
      <w:r w:rsidRPr="00A14526">
        <w:t>An administrator</w:t>
      </w:r>
      <w:r w:rsidR="00B74366">
        <w:fldChar w:fldCharType="begin"/>
      </w:r>
      <w:r w:rsidR="00F73469">
        <w:instrText xml:space="preserve"> XE "</w:instrText>
      </w:r>
      <w:r w:rsidR="00F73469" w:rsidRPr="00E165EA">
        <w:instrText>Administrator</w:instrText>
      </w:r>
      <w:r w:rsidR="00F73469">
        <w:instrText xml:space="preserve">" </w:instrText>
      </w:r>
      <w:r w:rsidR="00B74366">
        <w:fldChar w:fldCharType="end"/>
      </w:r>
      <w:r w:rsidRPr="00A14526">
        <w:t xml:space="preserve"> serves the same function as an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rsidRPr="00A14526">
        <w:t>.</w:t>
      </w:r>
    </w:p>
    <w:p w14:paraId="420A761C" w14:textId="77777777" w:rsidR="00A14526" w:rsidRPr="00A14526" w:rsidRDefault="00A14526" w:rsidP="00A14526">
      <w:r w:rsidRPr="00A14526">
        <w:rPr>
          <w:b/>
        </w:rPr>
        <w:t>Administratrix:</w:t>
      </w:r>
      <w:r w:rsidRPr="00A14526">
        <w:t xml:space="preserve"> An administratrix is a female administrator</w:t>
      </w:r>
      <w:r w:rsidR="00B74366">
        <w:fldChar w:fldCharType="begin"/>
      </w:r>
      <w:r w:rsidR="00F73469">
        <w:instrText xml:space="preserve"> XE "</w:instrText>
      </w:r>
      <w:r w:rsidR="00F73469" w:rsidRPr="00E165EA">
        <w:instrText>Administrator</w:instrText>
      </w:r>
      <w:r w:rsidR="00F73469">
        <w:instrText xml:space="preserve">" </w:instrText>
      </w:r>
      <w:r w:rsidR="00B74366">
        <w:fldChar w:fldCharType="end"/>
      </w:r>
      <w:r w:rsidRPr="00A14526">
        <w:t>.</w:t>
      </w:r>
    </w:p>
    <w:p w14:paraId="2661EEBC" w14:textId="77777777" w:rsidR="00A14526" w:rsidRPr="00A14526" w:rsidRDefault="00A14526" w:rsidP="00A14526">
      <w:r w:rsidRPr="00A14526">
        <w:rPr>
          <w:b/>
        </w:rPr>
        <w:t>Alternate valuation date:</w:t>
      </w:r>
      <w:r w:rsidRPr="00A14526">
        <w:t xml:space="preserve"> The alternate valuation date generally is the date six months after the decedent’s death.</w:t>
      </w:r>
      <w:r w:rsidR="00612453">
        <w:t xml:space="preserve"> </w:t>
      </w:r>
      <w:r w:rsidRPr="00A14526">
        <w:t>If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rsidRPr="00A14526">
        <w:t xml:space="preserve"> chooses to use the alternate valuation date, all of the assets</w:t>
      </w:r>
      <w:r w:rsidR="00D878BD">
        <w:t xml:space="preserve"> - </w:t>
      </w:r>
      <w:r w:rsidRPr="00A14526">
        <w:t>not just the asset whose value has declined</w:t>
      </w:r>
      <w:r w:rsidR="00D878BD">
        <w:t xml:space="preserve"> - </w:t>
      </w:r>
      <w:r w:rsidRPr="00A14526">
        <w:t>must be valued as of that date.</w:t>
      </w:r>
    </w:p>
    <w:p w14:paraId="16105E9E" w14:textId="77777777" w:rsidR="00A14526" w:rsidRPr="00A14526" w:rsidRDefault="00A14526" w:rsidP="00A14526">
      <w:r w:rsidRPr="00A14526">
        <w:rPr>
          <w:b/>
        </w:rPr>
        <w:t>Annual gift tax</w:t>
      </w:r>
      <w:r w:rsidR="00B74366">
        <w:rPr>
          <w:b/>
        </w:rPr>
        <w:fldChar w:fldCharType="begin"/>
      </w:r>
      <w:r w:rsidR="00F73469">
        <w:instrText xml:space="preserve"> XE "</w:instrText>
      </w:r>
      <w:r w:rsidR="00F73469" w:rsidRPr="00E165EA">
        <w:instrText>Gift tax</w:instrText>
      </w:r>
      <w:r w:rsidR="00F73469">
        <w:instrText xml:space="preserve">" </w:instrText>
      </w:r>
      <w:r w:rsidR="00B74366">
        <w:rPr>
          <w:b/>
        </w:rPr>
        <w:fldChar w:fldCharType="end"/>
      </w:r>
      <w:r w:rsidRPr="00A14526">
        <w:rPr>
          <w:b/>
        </w:rPr>
        <w:t xml:space="preserve"> exclusion:</w:t>
      </w:r>
      <w:r w:rsidRPr="00A14526">
        <w:t xml:space="preserve"> Under existing tax law, an individual may make a non-charitable gift each year up to the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rsidRPr="00A14526">
        <w:t xml:space="preserve"> exclusion amount and be liable for no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rsidRPr="00A14526">
        <w:t>.</w:t>
      </w:r>
      <w:r w:rsidR="00612453">
        <w:t xml:space="preserve"> </w:t>
      </w:r>
      <w:r w:rsidRPr="00A14526">
        <w:t>The amount of this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rsidRPr="00A14526">
        <w:t xml:space="preserve"> exclus</w:t>
      </w:r>
      <w:r w:rsidR="006B48A9">
        <w:t xml:space="preserve">ion in </w:t>
      </w:r>
      <w:r w:rsidR="00EF3CF9">
        <w:t>2</w:t>
      </w:r>
      <w:r w:rsidR="00B95BF4">
        <w:t>01</w:t>
      </w:r>
      <w:r w:rsidR="00343456">
        <w:t>5</w:t>
      </w:r>
      <w:r w:rsidR="006B48A9">
        <w:t xml:space="preserve"> is $1</w:t>
      </w:r>
      <w:r w:rsidR="00F733FC">
        <w:t>4</w:t>
      </w:r>
      <w:r w:rsidRPr="00A14526">
        <w:t>,000 and is indexed for inflation.</w:t>
      </w:r>
      <w:r w:rsidR="00612453">
        <w:t xml:space="preserve"> </w:t>
      </w:r>
    </w:p>
    <w:p w14:paraId="0D0A8F58" w14:textId="77777777" w:rsidR="00A14526" w:rsidRPr="00A14526" w:rsidRDefault="00A14526" w:rsidP="00A14526">
      <w:r w:rsidRPr="00A14526">
        <w:rPr>
          <w:b/>
        </w:rPr>
        <w:t>Bequest:</w:t>
      </w:r>
      <w:r w:rsidRPr="00A14526">
        <w:t xml:space="preserve"> A bequest is a gratuitous transfer made at death by a decedent.</w:t>
      </w:r>
    </w:p>
    <w:p w14:paraId="6929E26E" w14:textId="77777777" w:rsidR="00A14526" w:rsidRPr="00A14526" w:rsidRDefault="00A14526" w:rsidP="00A14526">
      <w:r w:rsidRPr="00A14526">
        <w:rPr>
          <w:b/>
        </w:rPr>
        <w:t>Bring-back rule:</w:t>
      </w:r>
      <w:r w:rsidRPr="00A14526">
        <w:t xml:space="preserve"> The bring-back rule is a federal estate tax rule under which gifts of life insurance made within three years of the insured’s death and gift taxes paid on post-1976 gifts made by the decedent within three years of death are includable in the decedent’s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rsidRPr="00A14526">
        <w:t>.</w:t>
      </w:r>
    </w:p>
    <w:p w14:paraId="06E09066" w14:textId="77777777" w:rsidR="00A14526" w:rsidRPr="00A14526" w:rsidRDefault="00A14526" w:rsidP="00A14526">
      <w:r w:rsidRPr="00A14526">
        <w:rPr>
          <w:b/>
        </w:rPr>
        <w:t>Charitable gift:</w:t>
      </w:r>
      <w:r w:rsidRPr="00A14526">
        <w:t xml:space="preserve"> Charitable gifts are those gifts made to charitable organizations and for which the donor receives an income tax deduction.</w:t>
      </w:r>
      <w:r w:rsidR="00612453">
        <w:t xml:space="preserve"> </w:t>
      </w:r>
    </w:p>
    <w:p w14:paraId="701044E3" w14:textId="77777777" w:rsidR="00A14526" w:rsidRPr="00A14526" w:rsidRDefault="00A14526" w:rsidP="00A14526">
      <w:r w:rsidRPr="00A14526">
        <w:rPr>
          <w:b/>
        </w:rPr>
        <w:t>Common law:</w:t>
      </w:r>
      <w:r w:rsidRPr="00A14526">
        <w:t xml:space="preserve"> The common law</w:t>
      </w:r>
      <w:r w:rsidR="00B74366">
        <w:fldChar w:fldCharType="begin"/>
      </w:r>
      <w:r w:rsidR="00F73469">
        <w:instrText xml:space="preserve"> XE "</w:instrText>
      </w:r>
      <w:r w:rsidR="00F73469" w:rsidRPr="005D5C3A">
        <w:instrText>Common law</w:instrText>
      </w:r>
      <w:r w:rsidR="00F73469">
        <w:instrText xml:space="preserve">" </w:instrText>
      </w:r>
      <w:r w:rsidR="00B74366">
        <w:fldChar w:fldCharType="end"/>
      </w:r>
      <w:r w:rsidRPr="00A14526">
        <w:t xml:space="preserve"> is the body of law that was developed in England over the centuries and constitutes the foundation of the English and United States legal systems.</w:t>
      </w:r>
      <w:r w:rsidR="00612453">
        <w:t xml:space="preserve"> </w:t>
      </w:r>
      <w:r w:rsidRPr="00A14526">
        <w:t>It was developed based on custom and usage and the decisions of the law courts</w:t>
      </w:r>
      <w:r w:rsidR="00D878BD">
        <w:t xml:space="preserve"> - </w:t>
      </w:r>
      <w:r w:rsidRPr="00A14526">
        <w:t>as distinguished from statute law.</w:t>
      </w:r>
    </w:p>
    <w:p w14:paraId="3B2F9C45" w14:textId="77777777" w:rsidR="00A14526" w:rsidRPr="00A14526" w:rsidRDefault="00A14526" w:rsidP="00A14526">
      <w:r w:rsidRPr="00A14526">
        <w:rPr>
          <w:b/>
        </w:rPr>
        <w:t>Costs of administration:</w:t>
      </w:r>
      <w:r w:rsidRPr="00A14526">
        <w:t xml:space="preserve"> The costs of administration include attorney’s fees, appraiser’s fees, accountant’s fees, commissions,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rsidRPr="00A14526">
        <w:t>’s fees, and probate court costs.</w:t>
      </w:r>
    </w:p>
    <w:p w14:paraId="2C8ADACF" w14:textId="77777777" w:rsidR="00A14526" w:rsidRPr="00A14526" w:rsidRDefault="00A14526" w:rsidP="00A14526">
      <w:r w:rsidRPr="00A14526">
        <w:rPr>
          <w:b/>
        </w:rPr>
        <w:t>Credit for tax on prior transfers:</w:t>
      </w:r>
      <w:r w:rsidRPr="00A14526">
        <w:t xml:space="preserve"> The credit for tax on prior transfers is a diminishing credit and is designed to minimize the estate taxation on property includible in the estates of two or more persons who die within a short time of each other.</w:t>
      </w:r>
      <w:r w:rsidR="00612453">
        <w:t xml:space="preserve"> </w:t>
      </w:r>
    </w:p>
    <w:p w14:paraId="65F90592" w14:textId="77777777" w:rsidR="00A14526" w:rsidRPr="00A14526" w:rsidRDefault="00A14526" w:rsidP="00A14526">
      <w:r w:rsidRPr="00A14526">
        <w:rPr>
          <w:b/>
        </w:rPr>
        <w:t>Credit shelter trust:</w:t>
      </w:r>
      <w:r w:rsidRPr="00A14526">
        <w:t xml:space="preserve"> A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rsidRPr="00A14526">
        <w:t xml:space="preserve"> (CST) is a trust that enables a decedent to use the unified tax credit</w:t>
      </w:r>
      <w:r w:rsidR="00B74366">
        <w:fldChar w:fldCharType="begin"/>
      </w:r>
      <w:r w:rsidR="001C7C03">
        <w:instrText xml:space="preserve"> XE "</w:instrText>
      </w:r>
      <w:r w:rsidR="001C7C03" w:rsidRPr="00E165EA">
        <w:instrText>Unified tax credit</w:instrText>
      </w:r>
      <w:r w:rsidR="001C7C03">
        <w:instrText xml:space="preserve">" </w:instrText>
      </w:r>
      <w:r w:rsidR="00B74366">
        <w:fldChar w:fldCharType="end"/>
      </w:r>
      <w:r w:rsidRPr="00A14526">
        <w:t xml:space="preserve"> to pass assets to children while still giving the surviving spouse all of the income from the property placed in the trust.</w:t>
      </w:r>
      <w:r w:rsidR="00612453">
        <w:t xml:space="preserve"> </w:t>
      </w:r>
      <w:r w:rsidRPr="00A14526">
        <w:t>The trust is also referred to by other names, such as “by-pass” or “exemption” trust.</w:t>
      </w:r>
      <w:r w:rsidR="00612453">
        <w:t xml:space="preserve"> </w:t>
      </w:r>
    </w:p>
    <w:p w14:paraId="1D57B218" w14:textId="77777777" w:rsidR="00A14526" w:rsidRPr="00A14526" w:rsidRDefault="00A14526" w:rsidP="00A14526">
      <w:r w:rsidRPr="00A14526">
        <w:rPr>
          <w:b/>
        </w:rPr>
        <w:t>Crummey powers:</w:t>
      </w:r>
      <w:r w:rsidRPr="00A14526">
        <w:t xml:space="preserve"> Crummey powers are limited rights given to trust beneficiaries to withdraw certain sums from the trust for a short time after the trust grantor makes the contribution.</w:t>
      </w:r>
      <w:r w:rsidR="00612453">
        <w:t xml:space="preserve"> </w:t>
      </w:r>
      <w:r w:rsidRPr="00A14526">
        <w:t xml:space="preserve">The </w:t>
      </w:r>
      <w:r w:rsidRPr="00A14526">
        <w:lastRenderedPageBreak/>
        <w:t>intention is to change a gift of a future interest, which does not qualify for the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rsidRPr="00A14526">
        <w:t xml:space="preserve"> exclusion, to a gift of a present interest, which does qualify.</w:t>
      </w:r>
      <w:r w:rsidR="00612453">
        <w:t xml:space="preserve"> </w:t>
      </w:r>
    </w:p>
    <w:p w14:paraId="48580674" w14:textId="77777777" w:rsidR="00A14526" w:rsidRPr="00A14526" w:rsidRDefault="00A14526" w:rsidP="00A14526">
      <w:r w:rsidRPr="00A14526">
        <w:rPr>
          <w:b/>
        </w:rPr>
        <w:t>Executor:</w:t>
      </w:r>
      <w:r w:rsidRPr="00A14526">
        <w:t xml:space="preserve"> An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rsidRPr="00A14526">
        <w:t xml:space="preserve"> is the person named in the decedent’s will as the one designated to settle the estate of a decedent.</w:t>
      </w:r>
      <w:r w:rsidR="00612453">
        <w:t xml:space="preserve"> </w:t>
      </w:r>
      <w:r w:rsidRPr="00A14526">
        <w:t>An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rsidRPr="00A14526">
        <w:t xml:space="preserve"> serves the same function as an administrator</w:t>
      </w:r>
      <w:r w:rsidR="00B74366">
        <w:fldChar w:fldCharType="begin"/>
      </w:r>
      <w:r w:rsidR="00F73469">
        <w:instrText xml:space="preserve"> XE "</w:instrText>
      </w:r>
      <w:r w:rsidR="00F73469" w:rsidRPr="00E165EA">
        <w:instrText>Administrator</w:instrText>
      </w:r>
      <w:r w:rsidR="00F73469">
        <w:instrText xml:space="preserve">" </w:instrText>
      </w:r>
      <w:r w:rsidR="00B74366">
        <w:fldChar w:fldCharType="end"/>
      </w:r>
      <w:r w:rsidRPr="00A14526">
        <w:t>.</w:t>
      </w:r>
    </w:p>
    <w:p w14:paraId="73FC71C5" w14:textId="77777777" w:rsidR="00A14526" w:rsidRPr="00A14526" w:rsidRDefault="00A14526" w:rsidP="00A14526">
      <w:r w:rsidRPr="00A14526">
        <w:rPr>
          <w:b/>
        </w:rPr>
        <w:t>Executrix:</w:t>
      </w:r>
      <w:r w:rsidRPr="00A14526">
        <w:t xml:space="preserve"> An executrix is a female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rsidRPr="00A14526">
        <w:t>.</w:t>
      </w:r>
    </w:p>
    <w:p w14:paraId="36A58668" w14:textId="77777777" w:rsidR="00A14526" w:rsidRPr="00A14526" w:rsidRDefault="00A14526" w:rsidP="00A14526">
      <w:r w:rsidRPr="00A14526">
        <w:rPr>
          <w:b/>
        </w:rPr>
        <w:t xml:space="preserve">Exemption equivalent of the </w:t>
      </w:r>
      <w:r w:rsidR="00923011">
        <w:rPr>
          <w:b/>
        </w:rPr>
        <w:t xml:space="preserve">estate tax </w:t>
      </w:r>
      <w:r w:rsidRPr="00A14526">
        <w:rPr>
          <w:b/>
        </w:rPr>
        <w:t>unified credit</w:t>
      </w:r>
      <w:r w:rsidR="00B74366">
        <w:rPr>
          <w:b/>
        </w:rPr>
        <w:fldChar w:fldCharType="begin"/>
      </w:r>
      <w:r w:rsidR="00F73469">
        <w:instrText xml:space="preserve"> XE "</w:instrText>
      </w:r>
      <w:r w:rsidR="00F73469" w:rsidRPr="00E165EA">
        <w:instrText>Unified credit</w:instrText>
      </w:r>
      <w:r w:rsidR="00F73469">
        <w:instrText xml:space="preserve">" </w:instrText>
      </w:r>
      <w:r w:rsidR="00B74366">
        <w:rPr>
          <w:b/>
        </w:rPr>
        <w:fldChar w:fldCharType="end"/>
      </w:r>
      <w:r w:rsidRPr="00A14526">
        <w:rPr>
          <w:b/>
        </w:rPr>
        <w:t>:</w:t>
      </w:r>
      <w:r w:rsidRPr="00A14526">
        <w:t xml:space="preserve"> The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rsidRPr="00A14526">
        <w:t xml:space="preserve"> of the </w:t>
      </w:r>
      <w:r w:rsidR="00923011">
        <w:t xml:space="preserve">estate tax </w:t>
      </w:r>
      <w:r w:rsidRPr="00A14526">
        <w:t>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rsidRPr="00A14526">
        <w:t xml:space="preserve"> is that amount that may be </w:t>
      </w:r>
      <w:r w:rsidR="00313499">
        <w:t>transferred at death</w:t>
      </w:r>
      <w:r w:rsidRPr="00A14526">
        <w:t xml:space="preserve"> by a decedent without the imposition of estate transfer taxes.</w:t>
      </w:r>
    </w:p>
    <w:p w14:paraId="072216BB" w14:textId="77777777" w:rsidR="00A14526" w:rsidRPr="00A14526" w:rsidRDefault="00A14526" w:rsidP="00A14526">
      <w:r w:rsidRPr="00A14526">
        <w:rPr>
          <w:b/>
        </w:rPr>
        <w:t>Federal gross estate:</w:t>
      </w:r>
      <w:r w:rsidRPr="00A14526">
        <w:t xml:space="preserve"> The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rsidRPr="00A14526">
        <w:t xml:space="preserve"> is the </w:t>
      </w:r>
      <w:r w:rsidR="00052C1E">
        <w:t xml:space="preserve">total of all the </w:t>
      </w:r>
      <w:r w:rsidRPr="00A14526">
        <w:t>decedent’s property that is subject to federal estate taxation.</w:t>
      </w:r>
      <w:r w:rsidR="00612453">
        <w:t xml:space="preserve"> </w:t>
      </w:r>
      <w:r w:rsidRPr="00A14526">
        <w:t>It includes the property owned by the decedent, or in which the decedent had any incidents of ownership, at death, plus certain additions.</w:t>
      </w:r>
    </w:p>
    <w:p w14:paraId="41CEBA55" w14:textId="77777777" w:rsidR="00A14526" w:rsidRPr="00A14526" w:rsidRDefault="00A14526" w:rsidP="00A14526">
      <w:r w:rsidRPr="00A14526">
        <w:rPr>
          <w:b/>
        </w:rPr>
        <w:t>Foreign death tax credit:</w:t>
      </w:r>
      <w:r w:rsidRPr="00A14526">
        <w:t xml:space="preserve"> The foreign death tax credit is equal to the death tax that is paid to a foreign country on property that is situated in that country but included in the decedent’s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rsidRPr="00A14526">
        <w:t>.</w:t>
      </w:r>
    </w:p>
    <w:p w14:paraId="32CF23C6" w14:textId="77777777" w:rsidR="00A14526" w:rsidRPr="00A14526" w:rsidRDefault="00A14526" w:rsidP="00A14526">
      <w:r w:rsidRPr="00A14526">
        <w:rPr>
          <w:b/>
        </w:rPr>
        <w:t>Funded ILIT:</w:t>
      </w:r>
      <w:r w:rsidRPr="00A14526">
        <w:t xml:space="preserve"> A funded ILIT is an irrevocable life insurance trust into which the insured-grantor transfers sufficient income-producing assets, the income from which will pay all future life insurance policy premiums.</w:t>
      </w:r>
      <w:r w:rsidR="00612453">
        <w:t xml:space="preserve"> </w:t>
      </w:r>
    </w:p>
    <w:p w14:paraId="4F9C350D" w14:textId="77777777" w:rsidR="00A14526" w:rsidRPr="00A14526" w:rsidRDefault="00A14526" w:rsidP="00A14526">
      <w:r w:rsidRPr="00A14526">
        <w:rPr>
          <w:b/>
        </w:rPr>
        <w:t>Gift tax:</w:t>
      </w:r>
      <w:r w:rsidRPr="00A14526">
        <w:t xml:space="preserve"> A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rsidRPr="00A14526">
        <w:t xml:space="preserve"> is a federal tax on an individual’s right to gratuitously transfer property to another person during the givers lifetime.</w:t>
      </w:r>
      <w:r w:rsidR="00612453">
        <w:t xml:space="preserve"> </w:t>
      </w:r>
      <w:r w:rsidRPr="00A14526">
        <w:t>The tax is a liability of the person making the gift, known as the donor.</w:t>
      </w:r>
    </w:p>
    <w:p w14:paraId="36AC108F" w14:textId="77777777" w:rsidR="00A14526" w:rsidRPr="00A14526" w:rsidRDefault="00A14526" w:rsidP="00A14526">
      <w:r w:rsidRPr="00A14526">
        <w:rPr>
          <w:b/>
        </w:rPr>
        <w:t>“I love you” will:</w:t>
      </w:r>
      <w:r w:rsidRPr="00A14526">
        <w:t xml:space="preserve"> A will that leaves all of an individual’s property to a surviving spouse is commonly referred to as an “I love you” will.</w:t>
      </w:r>
    </w:p>
    <w:p w14:paraId="020419D1" w14:textId="77777777" w:rsidR="00A14526" w:rsidRPr="00A14526" w:rsidRDefault="00A14526" w:rsidP="00A14526">
      <w:r w:rsidRPr="00A14526">
        <w:rPr>
          <w:b/>
        </w:rPr>
        <w:t>Incidents of ownership:</w:t>
      </w:r>
      <w:r w:rsidRPr="00A14526">
        <w:t xml:space="preserve"> An incident of ownership</w:t>
      </w:r>
      <w:r w:rsidR="00B74366">
        <w:fldChar w:fldCharType="begin"/>
      </w:r>
      <w:r w:rsidR="00F73469">
        <w:instrText xml:space="preserve"> XE "</w:instrText>
      </w:r>
      <w:r w:rsidR="00F73469" w:rsidRPr="00E165EA">
        <w:instrText>Incident of ownership</w:instrText>
      </w:r>
      <w:r w:rsidR="00F73469">
        <w:instrText xml:space="preserve">" </w:instrText>
      </w:r>
      <w:r w:rsidR="00B74366">
        <w:fldChar w:fldCharType="end"/>
      </w:r>
      <w:r w:rsidRPr="00A14526">
        <w:t xml:space="preserve"> can be broadly defined as a right in and to property.</w:t>
      </w:r>
      <w:r w:rsidR="00612453">
        <w:t xml:space="preserve"> </w:t>
      </w:r>
      <w:r w:rsidRPr="00A14526">
        <w:t>It refers to a right that is less than complete ownership.</w:t>
      </w:r>
      <w:r w:rsidR="00612453">
        <w:t xml:space="preserve"> </w:t>
      </w:r>
    </w:p>
    <w:p w14:paraId="725F0E8F" w14:textId="77777777" w:rsidR="00A14526" w:rsidRPr="00A14526" w:rsidRDefault="00A14526" w:rsidP="00A14526">
      <w:r w:rsidRPr="00A14526">
        <w:rPr>
          <w:b/>
        </w:rPr>
        <w:t>Inheritance tax class:</w:t>
      </w:r>
      <w:r w:rsidRPr="00A14526">
        <w:t xml:space="preserve"> In those states that impose an inheritance tax, beneficiaries are customarily assigned classes based on their relationship to the decedent.</w:t>
      </w:r>
      <w:r w:rsidR="00612453">
        <w:t xml:space="preserve"> </w:t>
      </w:r>
      <w:r w:rsidRPr="00A14526">
        <w:t>Under this system, beneficiaries in higher classes generally enjoy higher exemptions and lower tax rates than beneficiaries in lower classes.</w:t>
      </w:r>
    </w:p>
    <w:p w14:paraId="43BE8787" w14:textId="77777777" w:rsidR="00A14526" w:rsidRPr="00A14526" w:rsidRDefault="00A14526" w:rsidP="00A14526">
      <w:r w:rsidRPr="00A14526">
        <w:rPr>
          <w:b/>
        </w:rPr>
        <w:t>Inter vivos trust:</w:t>
      </w:r>
      <w:r w:rsidRPr="00A14526">
        <w:t xml:space="preserve"> An inter vivos trust is a trust that is created during the trust grantor’s lifetime.</w:t>
      </w:r>
    </w:p>
    <w:p w14:paraId="7F620F18" w14:textId="77777777" w:rsidR="00A14526" w:rsidRPr="00A14526" w:rsidRDefault="00A14526" w:rsidP="00A14526">
      <w:r w:rsidRPr="00A14526">
        <w:rPr>
          <w:b/>
        </w:rPr>
        <w:t>Intestacy laws:</w:t>
      </w:r>
      <w:r w:rsidRPr="00A14526">
        <w:t xml:space="preserve"> The intestacy laws are those state laws that govern the distribution of the property of a decedent who dies without a will.</w:t>
      </w:r>
      <w:r w:rsidR="00612453">
        <w:t xml:space="preserve"> </w:t>
      </w:r>
    </w:p>
    <w:p w14:paraId="6FEA0FBD" w14:textId="77777777" w:rsidR="00A14526" w:rsidRPr="00A14526" w:rsidRDefault="00A14526" w:rsidP="00A14526">
      <w:r w:rsidRPr="00A14526">
        <w:rPr>
          <w:b/>
        </w:rPr>
        <w:t>Intestate:</w:t>
      </w:r>
      <w:r w:rsidRPr="00A14526">
        <w:t xml:space="preserve"> The status of one dying without a will.</w:t>
      </w:r>
    </w:p>
    <w:p w14:paraId="016AC7F7" w14:textId="77777777" w:rsidR="00A14526" w:rsidRPr="00A14526" w:rsidRDefault="00A14526" w:rsidP="00A14526">
      <w:r w:rsidRPr="00A14526">
        <w:rPr>
          <w:b/>
        </w:rPr>
        <w:t>Irrevocable life insurance trust (ILIT):</w:t>
      </w:r>
      <w:r w:rsidRPr="00A14526">
        <w:t xml:space="preserve"> An irrevocable life insurance trust is an irrevocable inter vivos trust designed to own life insurance on the grantor’s life in order to avoid inclusion of its death benefit proceeds in his or her estate at death.</w:t>
      </w:r>
      <w:r w:rsidR="00612453">
        <w:t xml:space="preserve"> </w:t>
      </w:r>
      <w:r w:rsidRPr="00A14526">
        <w:t xml:space="preserve">It is normally used to provide estate liquidity. </w:t>
      </w:r>
    </w:p>
    <w:p w14:paraId="7885FD68" w14:textId="77777777" w:rsidR="00A14526" w:rsidRPr="00A14526" w:rsidRDefault="00A14526" w:rsidP="00A14526">
      <w:r w:rsidRPr="00A14526">
        <w:rPr>
          <w:b/>
        </w:rPr>
        <w:t>Irrevocable trust:</w:t>
      </w:r>
      <w:r w:rsidRPr="00A14526">
        <w:t xml:space="preserve"> An irrevocable trust is a trust that cannot be changed or revoked.</w:t>
      </w:r>
      <w:r w:rsidR="00612453">
        <w:t xml:space="preserve"> </w:t>
      </w:r>
      <w:r w:rsidRPr="00A14526">
        <w:t xml:space="preserve">An irrevocable trust may provide estate tax savings. </w:t>
      </w:r>
    </w:p>
    <w:p w14:paraId="47578534" w14:textId="77777777" w:rsidR="00A14526" w:rsidRPr="00A14526" w:rsidRDefault="00A14526" w:rsidP="00A14526">
      <w:r w:rsidRPr="00A14526">
        <w:rPr>
          <w:b/>
        </w:rPr>
        <w:t>IRS Form 706:</w:t>
      </w:r>
      <w:r w:rsidRPr="00A14526">
        <w:t xml:space="preserve"> IRS Form 706 is titled “</w:t>
      </w:r>
      <w:r w:rsidR="00923011">
        <w:t xml:space="preserve">United States </w:t>
      </w:r>
      <w:r w:rsidRPr="00A14526">
        <w:t xml:space="preserve">Estate </w:t>
      </w:r>
      <w:r w:rsidR="00923011">
        <w:t>(</w:t>
      </w:r>
      <w:r w:rsidRPr="00A14526">
        <w:t>and Generation-Skipping Transfer</w:t>
      </w:r>
      <w:r w:rsidR="00923011">
        <w:t>)</w:t>
      </w:r>
      <w:r w:rsidRPr="00A14526">
        <w:t xml:space="preserve"> Tax Return.”</w:t>
      </w:r>
      <w:r w:rsidR="00612453">
        <w:t xml:space="preserve"> </w:t>
      </w:r>
      <w:r w:rsidRPr="00A14526">
        <w:t>Generally,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rsidRPr="00A14526">
        <w:t xml:space="preserve"> or administrator</w:t>
      </w:r>
      <w:r w:rsidR="00B74366">
        <w:fldChar w:fldCharType="begin"/>
      </w:r>
      <w:r w:rsidR="00F73469">
        <w:instrText xml:space="preserve"> XE "</w:instrText>
      </w:r>
      <w:r w:rsidR="00F73469" w:rsidRPr="00E165EA">
        <w:instrText>Administrator</w:instrText>
      </w:r>
      <w:r w:rsidR="00F73469">
        <w:instrText xml:space="preserve">" </w:instrText>
      </w:r>
      <w:r w:rsidR="00B74366">
        <w:fldChar w:fldCharType="end"/>
      </w:r>
      <w:r w:rsidRPr="00A14526">
        <w:t xml:space="preserve"> must file the form no later than nine months following the date of the decedent’s death if the total value of the estate exceeds the amount that may be transferred tax-free by virtue of the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rsidRPr="00A14526">
        <w:t>.</w:t>
      </w:r>
      <w:r w:rsidR="00612453">
        <w:t xml:space="preserve"> </w:t>
      </w:r>
    </w:p>
    <w:p w14:paraId="039DFC07" w14:textId="77777777" w:rsidR="00A14526" w:rsidRPr="00A14526" w:rsidRDefault="00A14526" w:rsidP="00A14526">
      <w:r w:rsidRPr="00A14526">
        <w:rPr>
          <w:b/>
        </w:rPr>
        <w:lastRenderedPageBreak/>
        <w:t>Joint tenants with right of survivorship:</w:t>
      </w:r>
      <w:r w:rsidRPr="00A14526">
        <w:t xml:space="preserve"> Property that is held as a joint tenant with right of survivorship passes to the surviving joint tenant immediately upon the decedent’s death.</w:t>
      </w:r>
      <w:r w:rsidR="00612453">
        <w:t xml:space="preserve"> </w:t>
      </w:r>
    </w:p>
    <w:p w14:paraId="5EDA4DBE" w14:textId="77777777" w:rsidR="00A14526" w:rsidRPr="00A14526" w:rsidRDefault="00A14526" w:rsidP="00A14526">
      <w:r w:rsidRPr="00A14526">
        <w:rPr>
          <w:b/>
        </w:rPr>
        <w:t>Liquid assets:</w:t>
      </w:r>
      <w:r w:rsidRPr="00A14526">
        <w:t xml:space="preserve"> Liquid assets are cash and other assets that can be converted into cash easily with little or no loss of value.</w:t>
      </w:r>
    </w:p>
    <w:p w14:paraId="77E54A83" w14:textId="77777777" w:rsidR="00A14526" w:rsidRPr="00A14526" w:rsidRDefault="00A14526" w:rsidP="00A14526">
      <w:r w:rsidRPr="00A14526">
        <w:rPr>
          <w:b/>
        </w:rPr>
        <w:t>Marital deduction:</w:t>
      </w:r>
      <w:r w:rsidRPr="00A14526">
        <w:t xml:space="preserve"> The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rsidRPr="00A14526">
        <w:t xml:space="preserve"> is an unlimited deduction for inter-spousal transfers.</w:t>
      </w:r>
      <w:r w:rsidR="00612453">
        <w:t xml:space="preserve"> </w:t>
      </w:r>
      <w:r w:rsidRPr="00A14526">
        <w:t>It effectively permits married couples to avoid estate taxation upon the death of the first spouse.</w:t>
      </w:r>
      <w:r w:rsidR="00612453">
        <w:t xml:space="preserve"> </w:t>
      </w:r>
    </w:p>
    <w:p w14:paraId="32687149" w14:textId="77777777" w:rsidR="00A14526" w:rsidRPr="00A14526" w:rsidRDefault="00A14526" w:rsidP="00A14526">
      <w:r w:rsidRPr="00A14526">
        <w:rPr>
          <w:b/>
        </w:rPr>
        <w:t>Personal property:</w:t>
      </w:r>
      <w:r w:rsidRPr="00A14526">
        <w:t xml:space="preserve"> Personal property is all property that is not real property.</w:t>
      </w:r>
    </w:p>
    <w:p w14:paraId="6BCED45C" w14:textId="77777777" w:rsidR="00A14526" w:rsidRPr="00A14526" w:rsidRDefault="00A14526" w:rsidP="00A14526">
      <w:r w:rsidRPr="00A14526">
        <w:rPr>
          <w:b/>
        </w:rPr>
        <w:t>Personal representative:</w:t>
      </w:r>
      <w:r w:rsidRPr="00A14526">
        <w:t xml:space="preserve"> Personal representative is another term for an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rsidRPr="00A14526">
        <w:t xml:space="preserve"> or administrator</w:t>
      </w:r>
      <w:r w:rsidR="00B74366">
        <w:fldChar w:fldCharType="begin"/>
      </w:r>
      <w:r w:rsidR="00F73469">
        <w:instrText xml:space="preserve"> XE "</w:instrText>
      </w:r>
      <w:r w:rsidR="00F73469" w:rsidRPr="00E165EA">
        <w:instrText>Administrator</w:instrText>
      </w:r>
      <w:r w:rsidR="00F73469">
        <w:instrText xml:space="preserve">" </w:instrText>
      </w:r>
      <w:r w:rsidR="00B74366">
        <w:fldChar w:fldCharType="end"/>
      </w:r>
      <w:r w:rsidRPr="00A14526">
        <w:t>.</w:t>
      </w:r>
    </w:p>
    <w:p w14:paraId="78B5BB43" w14:textId="77777777" w:rsidR="00313499" w:rsidRPr="00A3644B" w:rsidRDefault="00313499" w:rsidP="00313499">
      <w:r>
        <w:rPr>
          <w:b/>
        </w:rPr>
        <w:t>P</w:t>
      </w:r>
      <w:r w:rsidRPr="00BB16C9">
        <w:rPr>
          <w:b/>
        </w:rPr>
        <w:t>ortability provision</w:t>
      </w:r>
      <w:r>
        <w:t xml:space="preserve">–A provision </w:t>
      </w:r>
      <w:r w:rsidR="00343456">
        <w:t xml:space="preserve">of the estate tax law </w:t>
      </w:r>
      <w:r>
        <w:t>that</w:t>
      </w:r>
      <w:r w:rsidRPr="00A3644B">
        <w:t xml:space="preserve"> allows a surviving spouse to use the unused part of his or her deceased spouse’s estate tax exemption for both gift tax and estate tax purposes</w:t>
      </w:r>
      <w:r>
        <w:t>, provided:</w:t>
      </w:r>
    </w:p>
    <w:p w14:paraId="6EDE04A1" w14:textId="77777777" w:rsidR="00313499" w:rsidRPr="00A3644B" w:rsidRDefault="00313499" w:rsidP="00313499">
      <w:pPr>
        <w:numPr>
          <w:ilvl w:val="0"/>
          <w:numId w:val="134"/>
        </w:numPr>
        <w:spacing w:after="0"/>
      </w:pPr>
      <w:r w:rsidRPr="00A3644B">
        <w:t xml:space="preserve">The surviving spouse </w:t>
      </w:r>
      <w:r>
        <w:t>has</w:t>
      </w:r>
      <w:r w:rsidRPr="00A3644B">
        <w:t xml:space="preserve"> not remarried</w:t>
      </w:r>
      <w:r>
        <w:t>; and</w:t>
      </w:r>
    </w:p>
    <w:p w14:paraId="5664881A" w14:textId="77777777" w:rsidR="00457BBF" w:rsidRDefault="00313499">
      <w:pPr>
        <w:numPr>
          <w:ilvl w:val="0"/>
          <w:numId w:val="134"/>
        </w:numPr>
        <w:rPr>
          <w:b/>
        </w:rPr>
      </w:pPr>
      <w:r w:rsidRPr="00A3644B">
        <w:t xml:space="preserve">The executor of the estate of the first spouse to die </w:t>
      </w:r>
      <w:r>
        <w:t>timely</w:t>
      </w:r>
      <w:r w:rsidRPr="00A3644B">
        <w:t xml:space="preserve"> elect</w:t>
      </w:r>
      <w:r>
        <w:t>ed</w:t>
      </w:r>
      <w:r w:rsidRPr="00A3644B">
        <w:t xml:space="preserve"> portability on </w:t>
      </w:r>
      <w:r>
        <w:t>the</w:t>
      </w:r>
      <w:r w:rsidRPr="00A3644B">
        <w:t xml:space="preserve"> federal estate tax return.</w:t>
      </w:r>
    </w:p>
    <w:p w14:paraId="69C631C6" w14:textId="77777777" w:rsidR="00A14526" w:rsidRPr="00A14526" w:rsidRDefault="00A14526" w:rsidP="00A14526">
      <w:r w:rsidRPr="00A14526">
        <w:rPr>
          <w:b/>
        </w:rPr>
        <w:t>Primogeniture:</w:t>
      </w:r>
      <w:r w:rsidRPr="00A14526">
        <w:t xml:space="preserve"> Primogeniture was a custom under English law that provided an exclusive right of inheritance to the decedent’s eldest son.</w:t>
      </w:r>
      <w:r w:rsidR="00612453">
        <w:t xml:space="preserve"> </w:t>
      </w:r>
    </w:p>
    <w:p w14:paraId="73705B15" w14:textId="77777777" w:rsidR="00A14526" w:rsidRPr="00A14526" w:rsidRDefault="00A14526" w:rsidP="00A14526">
      <w:r w:rsidRPr="00A14526">
        <w:rPr>
          <w:b/>
        </w:rPr>
        <w:t>Probate:</w:t>
      </w:r>
      <w:r w:rsidRPr="00A14526">
        <w:t xml:space="preserve"> Probate is the process of administering the decedent’s estate under the supervision of a probate court or surrogate’s court.</w:t>
      </w:r>
    </w:p>
    <w:p w14:paraId="386332E2" w14:textId="77777777" w:rsidR="00A14526" w:rsidRPr="00A14526" w:rsidRDefault="00A14526" w:rsidP="00A14526">
      <w:r w:rsidRPr="00A14526">
        <w:rPr>
          <w:b/>
        </w:rPr>
        <w:t>Probate estate:</w:t>
      </w:r>
      <w:r w:rsidRPr="00A14526">
        <w:t xml:space="preserve">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rsidRPr="00A14526">
        <w:t xml:space="preserve"> is comprised of all of the decedent’s property that passes, at his or her death, either by will or by the applicable state intestacy laws.</w:t>
      </w:r>
    </w:p>
    <w:p w14:paraId="50A3E47D" w14:textId="77777777" w:rsidR="00A14526" w:rsidRPr="00A14526" w:rsidRDefault="00A14526" w:rsidP="00A14526">
      <w:r w:rsidRPr="00A14526">
        <w:rPr>
          <w:b/>
        </w:rPr>
        <w:t>QTIP trust:</w:t>
      </w:r>
      <w:r w:rsidRPr="00A14526">
        <w:t xml:space="preserve"> A QTIP trust is a testamentary trust that permits a decedent to control the eventual disposition of the asset while still allowing the estate to take the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rsidRPr="00A14526">
        <w:t xml:space="preserve"> for the assets placed in the trust.</w:t>
      </w:r>
      <w:r w:rsidR="00612453">
        <w:t xml:space="preserve"> </w:t>
      </w:r>
      <w:r w:rsidRPr="00A14526">
        <w:t>It can be useful to protect the inheritance of the decedent’s children from a prior marriage.</w:t>
      </w:r>
      <w:r w:rsidR="00612453">
        <w:t xml:space="preserve"> </w:t>
      </w:r>
    </w:p>
    <w:p w14:paraId="3A8167D4" w14:textId="77777777" w:rsidR="00A14526" w:rsidRPr="00A14526" w:rsidRDefault="00A14526" w:rsidP="00A14526">
      <w:r w:rsidRPr="00A14526">
        <w:rPr>
          <w:b/>
        </w:rPr>
        <w:t>Qualified terminable interest property:</w:t>
      </w:r>
      <w:r w:rsidRPr="00A14526">
        <w:t xml:space="preserve"> Qualified terminable interest property is property that passes from the decedent grantor of the trust, in which the surviving spouse has a qualifying income interest for life, and with respect to which the executor</w:t>
      </w:r>
      <w:r w:rsidR="00B74366">
        <w:fldChar w:fldCharType="begin"/>
      </w:r>
      <w:r w:rsidR="00F73469">
        <w:instrText xml:space="preserve"> XE "</w:instrText>
      </w:r>
      <w:r w:rsidR="00F73469" w:rsidRPr="00E165EA">
        <w:instrText>Executor</w:instrText>
      </w:r>
      <w:r w:rsidR="00F73469">
        <w:instrText xml:space="preserve">" </w:instrText>
      </w:r>
      <w:r w:rsidR="00B74366">
        <w:fldChar w:fldCharType="end"/>
      </w:r>
      <w:r w:rsidRPr="00A14526">
        <w:t xml:space="preserve"> makes an irrevocable election on the federal estate tax return to have the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rsidRPr="00A14526">
        <w:t xml:space="preserve"> apply.</w:t>
      </w:r>
    </w:p>
    <w:p w14:paraId="1178F062" w14:textId="77777777" w:rsidR="00A14526" w:rsidRPr="00A14526" w:rsidRDefault="00A14526" w:rsidP="00A14526">
      <w:r w:rsidRPr="00A14526">
        <w:rPr>
          <w:b/>
        </w:rPr>
        <w:t>Real property:</w:t>
      </w:r>
      <w:r w:rsidRPr="00A14526">
        <w:t xml:space="preserve"> Real property consists of land and anything permanently attached to it</w:t>
      </w:r>
      <w:r w:rsidR="00D878BD">
        <w:t xml:space="preserve"> - </w:t>
      </w:r>
      <w:r w:rsidRPr="00A14526">
        <w:t>such as a building.</w:t>
      </w:r>
      <w:r w:rsidR="00612453">
        <w:t xml:space="preserve"> </w:t>
      </w:r>
      <w:r w:rsidRPr="00A14526">
        <w:t>This property is commonly known as real estate.</w:t>
      </w:r>
      <w:r w:rsidR="00612453">
        <w:t xml:space="preserve"> </w:t>
      </w:r>
    </w:p>
    <w:p w14:paraId="67AA9433" w14:textId="77777777" w:rsidR="00A14526" w:rsidRPr="00A14526" w:rsidRDefault="00A14526" w:rsidP="00A14526">
      <w:r w:rsidRPr="00A14526">
        <w:rPr>
          <w:b/>
        </w:rPr>
        <w:t>Revocable trust:</w:t>
      </w:r>
      <w:r w:rsidRPr="00A14526">
        <w:t xml:space="preserve"> A revocable trust is a trust that may be changed or revoked by the grantor.</w:t>
      </w:r>
      <w:r w:rsidR="00612453">
        <w:t xml:space="preserve"> </w:t>
      </w:r>
      <w:r w:rsidRPr="00A14526">
        <w:t>It generally provides no estate tax savings.</w:t>
      </w:r>
    </w:p>
    <w:p w14:paraId="16045600" w14:textId="77777777" w:rsidR="00A14526" w:rsidRPr="00A14526" w:rsidRDefault="00A14526" w:rsidP="00A14526">
      <w:r w:rsidRPr="00A14526">
        <w:rPr>
          <w:b/>
        </w:rPr>
        <w:t>Split gift:</w:t>
      </w:r>
      <w:r w:rsidRPr="00A14526">
        <w:t xml:space="preserve"> A noncharitable gift in which the donor’s spouse joins.</w:t>
      </w:r>
      <w:r w:rsidR="00612453">
        <w:t xml:space="preserve"> </w:t>
      </w:r>
      <w:r w:rsidRPr="00A14526">
        <w:t>Split gifts double the amount of annual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rsidRPr="00A14526">
        <w:t xml:space="preserve"> exclusion.</w:t>
      </w:r>
    </w:p>
    <w:p w14:paraId="3F63FFF0" w14:textId="77777777" w:rsidR="00A14526" w:rsidRPr="00A14526" w:rsidRDefault="00A14526" w:rsidP="00A14526">
      <w:r w:rsidRPr="00A14526">
        <w:rPr>
          <w:b/>
        </w:rPr>
        <w:t>State death tax credit:</w:t>
      </w:r>
      <w:r w:rsidR="00021FA1">
        <w:t xml:space="preserve"> The state death tax credit was</w:t>
      </w:r>
      <w:r w:rsidRPr="00A14526">
        <w:t xml:space="preserve"> equal to the lesser of the actual state death taxes paid and a specific credit amount.</w:t>
      </w:r>
      <w:r w:rsidR="00612453">
        <w:t xml:space="preserve"> </w:t>
      </w:r>
      <w:r w:rsidR="00021FA1">
        <w:t>The specific credit amount was</w:t>
      </w:r>
      <w:r w:rsidRPr="00A14526">
        <w:t xml:space="preserve"> a percentage of the maximum tax credit that reduc</w:t>
      </w:r>
      <w:r w:rsidR="00021FA1">
        <w:t>ed each year through 2004 and was</w:t>
      </w:r>
      <w:r w:rsidRPr="00A14526">
        <w:t xml:space="preserve"> replaced by a deduction for state death taxes paid beginning in 2005.</w:t>
      </w:r>
    </w:p>
    <w:p w14:paraId="7A5E6E07" w14:textId="77777777" w:rsidR="00A14526" w:rsidRPr="00A14526" w:rsidRDefault="00A14526" w:rsidP="00A14526">
      <w:r w:rsidRPr="00A14526">
        <w:rPr>
          <w:b/>
        </w:rPr>
        <w:t>State estate taxes:</w:t>
      </w:r>
      <w:r w:rsidRPr="00A14526">
        <w:t xml:space="preserve"> State estate taxes are based on the fair market value of the property transferred and are the liability of the decedent’s estate.</w:t>
      </w:r>
    </w:p>
    <w:p w14:paraId="13B00C90" w14:textId="77777777" w:rsidR="00A14526" w:rsidRPr="00A14526" w:rsidRDefault="00A14526" w:rsidP="00A14526">
      <w:r w:rsidRPr="00A14526">
        <w:rPr>
          <w:b/>
        </w:rPr>
        <w:lastRenderedPageBreak/>
        <w:t>State inheritance taxes:</w:t>
      </w:r>
      <w:r w:rsidRPr="00A14526">
        <w:t xml:space="preserve"> State inheritance taxes are </w:t>
      </w:r>
      <w:r w:rsidR="00923011">
        <w:t xml:space="preserve">generally </w:t>
      </w:r>
      <w:r w:rsidRPr="00A14526">
        <w:t>based on the fair market value of the property passed and the relationship of the beneficiary to the decedent and are the liability of the beneficiary.</w:t>
      </w:r>
    </w:p>
    <w:p w14:paraId="63DEBA44" w14:textId="77777777" w:rsidR="00A14526" w:rsidRPr="00A14526" w:rsidRDefault="00A14526" w:rsidP="00A14526">
      <w:r w:rsidRPr="00A14526">
        <w:rPr>
          <w:b/>
        </w:rPr>
        <w:t>Surrogate court:</w:t>
      </w:r>
      <w:r w:rsidRPr="00A14526">
        <w:t xml:space="preserve"> The surrogate’s court or probate court is the court that supervises the administration of the decedent’s estate.</w:t>
      </w:r>
    </w:p>
    <w:p w14:paraId="729CA741" w14:textId="77777777" w:rsidR="00A14526" w:rsidRPr="00A14526" w:rsidRDefault="00A14526" w:rsidP="00A14526">
      <w:r w:rsidRPr="00A14526">
        <w:rPr>
          <w:b/>
        </w:rPr>
        <w:t>Tenancy in common:</w:t>
      </w:r>
      <w:r w:rsidRPr="00A14526">
        <w:t xml:space="preserve"> Tenancy in common is a method of joint property ownership under which the decedent’s property rights pass to his or her heirs just as any other property would</w:t>
      </w:r>
      <w:r w:rsidR="00D878BD">
        <w:t xml:space="preserve"> - </w:t>
      </w:r>
      <w:r w:rsidRPr="00A14526">
        <w:t>by will or intestacy, rather than through survivorship.</w:t>
      </w:r>
      <w:r w:rsidR="00612453">
        <w:t xml:space="preserve"> </w:t>
      </w:r>
    </w:p>
    <w:p w14:paraId="7EC95FAC" w14:textId="77777777" w:rsidR="00A14526" w:rsidRPr="00A14526" w:rsidRDefault="00A14526" w:rsidP="00A14526">
      <w:r w:rsidRPr="00A14526">
        <w:rPr>
          <w:b/>
        </w:rPr>
        <w:t>Tenants by the entirety:</w:t>
      </w:r>
      <w:r w:rsidRPr="00A14526">
        <w:t xml:space="preserve"> Property that is held as tenants by the entirety passes to the surviving joint tenant immediately upon the decedent’s death.</w:t>
      </w:r>
      <w:r w:rsidR="00612453">
        <w:t xml:space="preserve"> </w:t>
      </w:r>
      <w:r w:rsidRPr="00A14526">
        <w:t>Tenants by the entirety must be spouses.</w:t>
      </w:r>
    </w:p>
    <w:p w14:paraId="0E683B74" w14:textId="77777777" w:rsidR="00923011" w:rsidRPr="00A14526" w:rsidRDefault="00923011" w:rsidP="00923011">
      <w:r>
        <w:rPr>
          <w:b/>
        </w:rPr>
        <w:t>Tentative taxable</w:t>
      </w:r>
      <w:r w:rsidRPr="00A14526">
        <w:rPr>
          <w:b/>
        </w:rPr>
        <w:t xml:space="preserve"> estate:</w:t>
      </w:r>
      <w:r w:rsidRPr="00A14526">
        <w:t xml:space="preserve"> The </w:t>
      </w:r>
      <w:r>
        <w:t>tentative taxable</w:t>
      </w:r>
      <w:r w:rsidRPr="00A14526">
        <w:t xml:space="preserve"> estate</w:t>
      </w:r>
      <w:r w:rsidR="00B74366">
        <w:fldChar w:fldCharType="begin"/>
      </w:r>
      <w:r w:rsidR="001C7C03">
        <w:instrText xml:space="preserve"> XE "</w:instrText>
      </w:r>
      <w:r w:rsidR="001C7C03" w:rsidRPr="00E165EA">
        <w:instrText>Tentative taxable estate</w:instrText>
      </w:r>
      <w:r w:rsidR="001C7C03">
        <w:instrText xml:space="preserve">" </w:instrText>
      </w:r>
      <w:r w:rsidR="00B74366">
        <w:fldChar w:fldCharType="end"/>
      </w:r>
      <w:r w:rsidRPr="00A14526">
        <w:t xml:space="preserve"> is equal to the </w:t>
      </w:r>
      <w:r>
        <w:t>total</w:t>
      </w:r>
      <w:r w:rsidRPr="00A14526">
        <w:t xml:space="preserve"> gross estate less deductions for:</w:t>
      </w:r>
    </w:p>
    <w:p w14:paraId="4FBD8F41" w14:textId="77777777" w:rsidR="00923011" w:rsidRPr="00A14526" w:rsidRDefault="00923011" w:rsidP="009E0425">
      <w:pPr>
        <w:numPr>
          <w:ilvl w:val="0"/>
          <w:numId w:val="68"/>
        </w:numPr>
        <w:contextualSpacing/>
      </w:pPr>
      <w:r w:rsidRPr="00A14526">
        <w:t>Estate administration costs</w:t>
      </w:r>
    </w:p>
    <w:p w14:paraId="362DA0B5" w14:textId="77777777" w:rsidR="00923011" w:rsidRPr="00A14526" w:rsidRDefault="00923011" w:rsidP="009E0425">
      <w:pPr>
        <w:numPr>
          <w:ilvl w:val="0"/>
          <w:numId w:val="68"/>
        </w:numPr>
        <w:contextualSpacing/>
      </w:pPr>
      <w:r w:rsidRPr="00A14526">
        <w:t>Decedent’s debts</w:t>
      </w:r>
    </w:p>
    <w:p w14:paraId="0F7B0F68" w14:textId="77777777" w:rsidR="00923011" w:rsidRPr="00A14526" w:rsidRDefault="00923011" w:rsidP="009E0425">
      <w:pPr>
        <w:numPr>
          <w:ilvl w:val="0"/>
          <w:numId w:val="68"/>
        </w:numPr>
        <w:contextualSpacing/>
      </w:pPr>
      <w:r w:rsidRPr="00A14526">
        <w:t>Funeral expenses</w:t>
      </w:r>
    </w:p>
    <w:p w14:paraId="7F0ABF7A" w14:textId="77777777" w:rsidR="00923011" w:rsidRDefault="00923011" w:rsidP="009E0425">
      <w:pPr>
        <w:numPr>
          <w:ilvl w:val="0"/>
          <w:numId w:val="68"/>
        </w:numPr>
        <w:contextualSpacing/>
      </w:pPr>
      <w:r w:rsidRPr="00A14526">
        <w:t>Un-reimbursed property and casualty losses</w:t>
      </w:r>
    </w:p>
    <w:p w14:paraId="5A609C16" w14:textId="77777777" w:rsidR="00923011" w:rsidRDefault="00923011" w:rsidP="009E0425">
      <w:pPr>
        <w:numPr>
          <w:ilvl w:val="0"/>
          <w:numId w:val="68"/>
        </w:numPr>
        <w:contextualSpacing/>
      </w:pPr>
      <w:r>
        <w:t>Bequests to a surviving spouse</w:t>
      </w:r>
    </w:p>
    <w:p w14:paraId="4750E011" w14:textId="77777777" w:rsidR="00923011" w:rsidRPr="00A14526" w:rsidRDefault="00923011" w:rsidP="009E0425">
      <w:pPr>
        <w:numPr>
          <w:ilvl w:val="0"/>
          <w:numId w:val="68"/>
        </w:numPr>
      </w:pPr>
      <w:r>
        <w:t>Charitable bequests</w:t>
      </w:r>
    </w:p>
    <w:p w14:paraId="04B0D17C" w14:textId="77777777" w:rsidR="00A14526" w:rsidRDefault="00A14526">
      <w:r w:rsidRPr="00A14526">
        <w:rPr>
          <w:b/>
          <w:color w:val="000000"/>
          <w:szCs w:val="22"/>
        </w:rPr>
        <w:t>Terminable interest:</w:t>
      </w:r>
      <w:r>
        <w:rPr>
          <w:color w:val="000000"/>
          <w:szCs w:val="22"/>
        </w:rPr>
        <w:t xml:space="preserve"> </w:t>
      </w:r>
      <w:r>
        <w:t>A terminable interest is an ownership interest in property that is less than complete and which may terminate at some point.</w:t>
      </w:r>
      <w:r w:rsidR="00612453">
        <w:t xml:space="preserve"> </w:t>
      </w:r>
    </w:p>
    <w:p w14:paraId="0E612557" w14:textId="77777777" w:rsidR="00A14526" w:rsidRDefault="00A14526">
      <w:r w:rsidRPr="00A14526">
        <w:rPr>
          <w:b/>
          <w:color w:val="000000"/>
          <w:szCs w:val="22"/>
        </w:rPr>
        <w:t>Testamentary trust:</w:t>
      </w:r>
      <w:r>
        <w:rPr>
          <w:color w:val="000000"/>
          <w:szCs w:val="22"/>
        </w:rPr>
        <w:t xml:space="preserve"> </w:t>
      </w:r>
      <w:r>
        <w:t>A testamentary trust is a trust that is created and funded through the decedent’s last will and testament.</w:t>
      </w:r>
      <w:r w:rsidR="00612453">
        <w:t xml:space="preserve"> </w:t>
      </w:r>
    </w:p>
    <w:p w14:paraId="3FE24349" w14:textId="77777777" w:rsidR="00A14526" w:rsidRDefault="00A14526">
      <w:r w:rsidRPr="00A14526">
        <w:rPr>
          <w:b/>
          <w:color w:val="000000"/>
          <w:szCs w:val="22"/>
        </w:rPr>
        <w:t>Trust corpus:</w:t>
      </w:r>
      <w:r>
        <w:rPr>
          <w:color w:val="000000"/>
          <w:szCs w:val="22"/>
        </w:rPr>
        <w:t xml:space="preserve"> </w:t>
      </w:r>
      <w:r>
        <w:t>The corpus of a trust is the amount of principal in the trust.</w:t>
      </w:r>
    </w:p>
    <w:p w14:paraId="663C28B3" w14:textId="77777777" w:rsidR="00A14526" w:rsidRDefault="00A14526">
      <w:r w:rsidRPr="00A14526">
        <w:rPr>
          <w:b/>
          <w:color w:val="000000"/>
          <w:szCs w:val="22"/>
        </w:rPr>
        <w:t>Trustee:</w:t>
      </w:r>
      <w:r>
        <w:rPr>
          <w:color w:val="000000"/>
          <w:szCs w:val="22"/>
        </w:rPr>
        <w:t xml:space="preserve"> </w:t>
      </w:r>
      <w:r>
        <w:t>A trustee is a person who holds legal</w:t>
      </w:r>
      <w:r w:rsidR="00D878BD">
        <w:t xml:space="preserve"> - </w:t>
      </w:r>
      <w:r>
        <w:t>but not beneficial</w:t>
      </w:r>
      <w:r w:rsidR="00D878BD">
        <w:t xml:space="preserve"> - </w:t>
      </w:r>
      <w:r>
        <w:t>title to trust assets and who administers a trust in accordance with a trust document.</w:t>
      </w:r>
      <w:r w:rsidR="00612453">
        <w:t xml:space="preserve"> </w:t>
      </w:r>
      <w:r>
        <w:t>The trust grantor normally appoints the trustee.</w:t>
      </w:r>
    </w:p>
    <w:p w14:paraId="2CF24B6C" w14:textId="77777777" w:rsidR="00A14526" w:rsidRDefault="00A14526">
      <w:r w:rsidRPr="00A14526">
        <w:rPr>
          <w:b/>
          <w:color w:val="000000"/>
          <w:szCs w:val="22"/>
        </w:rPr>
        <w:t>Trust grantor:</w:t>
      </w:r>
      <w:r>
        <w:rPr>
          <w:color w:val="000000"/>
          <w:szCs w:val="22"/>
        </w:rPr>
        <w:t xml:space="preserve"> </w:t>
      </w:r>
      <w:r>
        <w:t>A trust grantor is the creator of a trust</w:t>
      </w:r>
      <w:r w:rsidR="00E36CA8">
        <w:t xml:space="preserve"> and is</w:t>
      </w:r>
      <w:r w:rsidR="00612453">
        <w:t xml:space="preserve"> </w:t>
      </w:r>
      <w:r w:rsidR="00E36CA8">
        <w:t>s</w:t>
      </w:r>
      <w:r>
        <w:t>ometimes called a trustor.</w:t>
      </w:r>
    </w:p>
    <w:p w14:paraId="66443364" w14:textId="77777777" w:rsidR="00A14526" w:rsidRDefault="00A14526">
      <w:r w:rsidRPr="00A14526">
        <w:rPr>
          <w:b/>
          <w:color w:val="000000"/>
          <w:szCs w:val="22"/>
        </w:rPr>
        <w:t>Unfunded ILIT:</w:t>
      </w:r>
      <w:r>
        <w:rPr>
          <w:color w:val="000000"/>
          <w:szCs w:val="22"/>
        </w:rPr>
        <w:t xml:space="preserve"> </w:t>
      </w:r>
      <w:r>
        <w:t xml:space="preserve">An unfunded ILIT is an irrevocable life insurance trust to which annual </w:t>
      </w:r>
      <w:r w:rsidR="00EB61B2">
        <w:t xml:space="preserve">cash </w:t>
      </w:r>
      <w:r>
        <w:t>transfers are made to pay premiums on the life insurance policies owned by the trust.</w:t>
      </w:r>
    </w:p>
    <w:p w14:paraId="61747644" w14:textId="77777777" w:rsidR="00A14526" w:rsidRDefault="00A14526">
      <w:r w:rsidRPr="00A14526">
        <w:rPr>
          <w:b/>
          <w:color w:val="000000"/>
          <w:szCs w:val="22"/>
        </w:rPr>
        <w:t>Unified tax credit:</w:t>
      </w:r>
      <w:r>
        <w:rPr>
          <w:color w:val="000000"/>
          <w:szCs w:val="22"/>
        </w:rPr>
        <w:t xml:space="preserve"> </w:t>
      </w:r>
      <w:r>
        <w:t>The unified tax credit</w:t>
      </w:r>
      <w:r w:rsidR="00B74366">
        <w:fldChar w:fldCharType="begin"/>
      </w:r>
      <w:r w:rsidR="001C7C03">
        <w:instrText xml:space="preserve"> XE "</w:instrText>
      </w:r>
      <w:r w:rsidR="001C7C03" w:rsidRPr="00E165EA">
        <w:instrText>Unified tax credit</w:instrText>
      </w:r>
      <w:r w:rsidR="001C7C03">
        <w:instrText xml:space="preserve">" </w:instrText>
      </w:r>
      <w:r w:rsidR="00B74366">
        <w:fldChar w:fldCharType="end"/>
      </w:r>
      <w:r>
        <w:t xml:space="preserve"> is a dollar amount that each taxpayer can apply against any gift tax</w:t>
      </w:r>
      <w:r w:rsidR="00B74366">
        <w:fldChar w:fldCharType="begin"/>
      </w:r>
      <w:r w:rsidR="00F73469">
        <w:instrText xml:space="preserve"> XE "</w:instrText>
      </w:r>
      <w:r w:rsidR="00F73469" w:rsidRPr="00E165EA">
        <w:instrText>Gift tax</w:instrText>
      </w:r>
      <w:r w:rsidR="00F73469">
        <w:instrText xml:space="preserve">" </w:instrText>
      </w:r>
      <w:r w:rsidR="00B74366">
        <w:fldChar w:fldCharType="end"/>
      </w:r>
      <w:r>
        <w:t xml:space="preserve"> and estate tax owed.</w:t>
      </w:r>
    </w:p>
    <w:p w14:paraId="4BEA00F8" w14:textId="77777777" w:rsidR="00A14526" w:rsidRDefault="00A14526">
      <w:r w:rsidRPr="00A14526">
        <w:rPr>
          <w:b/>
          <w:color w:val="000000"/>
          <w:szCs w:val="22"/>
        </w:rPr>
        <w:t>Usufruct interest:</w:t>
      </w:r>
      <w:r>
        <w:rPr>
          <w:color w:val="000000"/>
          <w:szCs w:val="22"/>
        </w:rPr>
        <w:t xml:space="preserve"> </w:t>
      </w:r>
      <w:r>
        <w:t>A usufruct interest in property refers to the right to use property</w:t>
      </w:r>
      <w:r w:rsidR="00EB61B2">
        <w:t>—</w:t>
      </w:r>
      <w:r>
        <w:t>or income from property</w:t>
      </w:r>
      <w:r w:rsidR="00EB61B2">
        <w:t>—</w:t>
      </w:r>
      <w:r>
        <w:t>that is owned by another.</w:t>
      </w:r>
    </w:p>
    <w:p w14:paraId="6B340401" w14:textId="77777777" w:rsidR="00D33269" w:rsidRDefault="00D33269"/>
    <w:p w14:paraId="458A995E" w14:textId="77777777" w:rsidR="004C17C7" w:rsidRDefault="004C17C7">
      <w:pPr>
        <w:sectPr w:rsidR="004C17C7" w:rsidSect="003C498E">
          <w:headerReference w:type="default" r:id="rId23"/>
          <w:footnotePr>
            <w:pos w:val="sectEnd"/>
            <w:numStart w:val="0"/>
          </w:footnotePr>
          <w:endnotePr>
            <w:numStart w:val="0"/>
          </w:endnotePr>
          <w:pgSz w:w="12240" w:h="15840" w:code="1"/>
          <w:pgMar w:top="2160" w:right="1440" w:bottom="1440" w:left="1800" w:header="720" w:footer="720" w:gutter="0"/>
          <w:cols w:space="720"/>
          <w:titlePg/>
          <w:docGrid w:linePitch="299"/>
        </w:sectPr>
      </w:pPr>
    </w:p>
    <w:p w14:paraId="712A807D" w14:textId="77777777" w:rsidR="004C17C7" w:rsidRDefault="004C17C7" w:rsidP="00DE2E3B">
      <w:pPr>
        <w:pStyle w:val="Heading1"/>
      </w:pPr>
      <w:bookmarkStart w:id="106" w:name="_Toc375319074"/>
      <w:r>
        <w:lastRenderedPageBreak/>
        <w:t>Answers to Chapter Quizzes</w:t>
      </w:r>
      <w:bookmarkEnd w:id="106"/>
      <w:r w:rsidR="00B74366">
        <w:fldChar w:fldCharType="begin"/>
      </w:r>
      <w:r w:rsidR="00A92674">
        <w:instrText xml:space="preserve"> XE "</w:instrText>
      </w:r>
      <w:r w:rsidR="00A92674" w:rsidRPr="00E165EA">
        <w:instrText>Answers to Chapter Quizzes</w:instrText>
      </w:r>
      <w:r w:rsidR="00A92674">
        <w:instrText xml:space="preserve">" </w:instrText>
      </w:r>
      <w:r w:rsidR="00B74366">
        <w:fldChar w:fldCharType="end"/>
      </w:r>
    </w:p>
    <w:p w14:paraId="06903758" w14:textId="77777777" w:rsidR="004C17C7" w:rsidRDefault="004C17C7" w:rsidP="00836734">
      <w:pPr>
        <w:pStyle w:val="Heading3"/>
      </w:pPr>
      <w:bookmarkStart w:id="107" w:name="_Toc375319075"/>
      <w:r w:rsidRPr="004C17C7">
        <w:t xml:space="preserve">Chapter </w:t>
      </w:r>
      <w:r w:rsidR="00175AD6">
        <w:t>1</w:t>
      </w:r>
      <w:bookmarkEnd w:id="107"/>
    </w:p>
    <w:p w14:paraId="65A7EF3A" w14:textId="77777777" w:rsidR="00B7082D" w:rsidRDefault="00B7082D" w:rsidP="00B7082D">
      <w:r>
        <w:t>Question 1 Feedback</w:t>
      </w:r>
    </w:p>
    <w:p w14:paraId="7691701D" w14:textId="77777777" w:rsidR="00491D7D" w:rsidRDefault="00B7082D">
      <w:pPr>
        <w:numPr>
          <w:ilvl w:val="0"/>
          <w:numId w:val="83"/>
        </w:numPr>
        <w:spacing w:before="120"/>
      </w:pPr>
      <w:r>
        <w:t>Your answer is correct. The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includes </w:t>
      </w:r>
      <w:r>
        <w:rPr>
          <w:i/>
        </w:rPr>
        <w:t>all</w:t>
      </w:r>
      <w:r>
        <w:t xml:space="preserve"> property owned by the decedent, whether it was owned individually or jointly with someone else. Thus, while any property owned as a joint tent with the right of survivorship would avoid inclusion in the </w:t>
      </w:r>
      <w:r w:rsidRPr="00EF3672">
        <w:rPr>
          <w:i/>
        </w:rPr>
        <w:t>probate</w:t>
      </w:r>
      <w:r>
        <w:t xml:space="preserv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xml:space="preserve">, it would be included in the </w:t>
      </w:r>
      <w:r w:rsidRPr="00EF3672">
        <w:rPr>
          <w:i/>
        </w:rPr>
        <w:t>federal gross</w:t>
      </w:r>
      <w:r>
        <w:t xml:space="preserve">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w:t>
      </w:r>
    </w:p>
    <w:p w14:paraId="448705E4" w14:textId="77777777" w:rsidR="00491D7D" w:rsidRDefault="00B7082D">
      <w:pPr>
        <w:numPr>
          <w:ilvl w:val="0"/>
          <w:numId w:val="83"/>
        </w:numPr>
        <w:spacing w:before="120"/>
      </w:pPr>
      <w:r>
        <w:t>Your answer is incorrect. Property owned as joint tenants with right of survivorship does avoid inclusion in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Please try again.</w:t>
      </w:r>
    </w:p>
    <w:p w14:paraId="0AF9D153" w14:textId="77777777" w:rsidR="00491D7D" w:rsidRDefault="00B7082D">
      <w:pPr>
        <w:numPr>
          <w:ilvl w:val="0"/>
          <w:numId w:val="83"/>
        </w:numPr>
        <w:spacing w:before="120"/>
      </w:pPr>
      <w:r>
        <w:t xml:space="preserve">Your answer is incorrect. Property owned in joint tenancy becomes the property of the surviving joint tenant immediately upon the death of the decedent and is free of the claims of the decedent’s creditors. Please try again. </w:t>
      </w:r>
    </w:p>
    <w:p w14:paraId="2CE01A4C" w14:textId="77777777" w:rsidR="00491D7D" w:rsidRDefault="00B7082D">
      <w:pPr>
        <w:numPr>
          <w:ilvl w:val="0"/>
          <w:numId w:val="83"/>
        </w:numPr>
        <w:spacing w:before="120"/>
      </w:pPr>
      <w:r>
        <w:t xml:space="preserve">Your answer is incorrect. That </w:t>
      </w:r>
      <w:r>
        <w:rPr>
          <w:i/>
        </w:rPr>
        <w:t xml:space="preserve">is </w:t>
      </w:r>
      <w:r>
        <w:t xml:space="preserve">the principal difference between </w:t>
      </w:r>
      <w:r w:rsidRPr="0037583A">
        <w:t>joint tenancy with right of survivorship and a tenancy by the entirety</w:t>
      </w:r>
      <w:r>
        <w:t xml:space="preserve">. Please try again.        </w:t>
      </w:r>
    </w:p>
    <w:p w14:paraId="2C5D917B" w14:textId="77777777" w:rsidR="00B7082D" w:rsidRDefault="00B7082D" w:rsidP="00B7082D">
      <w:r>
        <w:t>Question 2 Feedback</w:t>
      </w:r>
    </w:p>
    <w:p w14:paraId="1CA2D42F" w14:textId="77777777" w:rsidR="00491D7D" w:rsidRDefault="00B7082D">
      <w:pPr>
        <w:numPr>
          <w:ilvl w:val="0"/>
          <w:numId w:val="84"/>
        </w:numPr>
        <w:spacing w:before="120"/>
      </w:pPr>
      <w:r>
        <w:t>Your answer is incorrect. Life insurance death benefit proceeds payable according to a beneficiary designation to other than the insured’s estate avoids inclusion in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Thus, life insurance death benefit proceeds payable to the insured’s wife would not be part of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Please try again.</w:t>
      </w:r>
    </w:p>
    <w:p w14:paraId="2DB2C0E7" w14:textId="77777777" w:rsidR="00491D7D" w:rsidRDefault="00B7082D">
      <w:pPr>
        <w:numPr>
          <w:ilvl w:val="0"/>
          <w:numId w:val="84"/>
        </w:numPr>
        <w:spacing w:before="120"/>
      </w:pPr>
      <w:r>
        <w:t>Your answer correct. Life insurance proceeds designed for use in funding a testamentary trust are payable to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xml:space="preserve"> and distributed to the trust by the decedent’s will. Thus, in such a case, the proceeds would become part of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p>
    <w:p w14:paraId="3D9F2FBD" w14:textId="77777777" w:rsidR="00491D7D" w:rsidRDefault="00B7082D">
      <w:pPr>
        <w:numPr>
          <w:ilvl w:val="0"/>
          <w:numId w:val="84"/>
        </w:numPr>
        <w:spacing w:before="120"/>
      </w:pPr>
      <w:r>
        <w:t>Your answer is incorrect. Since the life insurance death benefits are payable directly to a named beneficiary they do not become part of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xml:space="preserve">. Please try again. </w:t>
      </w:r>
    </w:p>
    <w:p w14:paraId="1EF74CFD" w14:textId="77777777" w:rsidR="00491D7D" w:rsidRDefault="00B7082D">
      <w:pPr>
        <w:numPr>
          <w:ilvl w:val="0"/>
          <w:numId w:val="84"/>
        </w:numPr>
        <w:spacing w:before="120"/>
      </w:pPr>
      <w:r>
        <w:t>Your answer is incorrect. While life insurance proceeds</w:t>
      </w:r>
      <w:r w:rsidR="00B74366">
        <w:fldChar w:fldCharType="begin"/>
      </w:r>
      <w:r w:rsidR="00F73469">
        <w:instrText xml:space="preserve"> XE "</w:instrText>
      </w:r>
      <w:r w:rsidR="00F73469" w:rsidRPr="00E165EA">
        <w:instrText>Life insurance proceeds</w:instrText>
      </w:r>
      <w:r w:rsidR="00F73469">
        <w:instrText xml:space="preserve">" </w:instrText>
      </w:r>
      <w:r w:rsidR="00B74366">
        <w:fldChar w:fldCharType="end"/>
      </w:r>
      <w:r>
        <w:t xml:space="preserve"> may become part of the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they would not be part of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xml:space="preserve"> when payable to a named beneficiary other than the estate. Please try again.        </w:t>
      </w:r>
    </w:p>
    <w:p w14:paraId="10514BE5" w14:textId="77777777" w:rsidR="00B7082D" w:rsidRDefault="00B7082D" w:rsidP="00B7082D">
      <w:r>
        <w:t>Question 3 Feedback</w:t>
      </w:r>
    </w:p>
    <w:p w14:paraId="19D95CB2" w14:textId="77777777" w:rsidR="00491D7D" w:rsidRDefault="00B7082D">
      <w:pPr>
        <w:numPr>
          <w:ilvl w:val="0"/>
          <w:numId w:val="85"/>
        </w:numPr>
        <w:spacing w:before="120"/>
      </w:pPr>
      <w:r>
        <w:t>Your answer is correct. A tenancy in common does not involve survivorship rights. Thus, upon the death of the tenant in common, his or her share in the commonly-owned property becomes part of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xml:space="preserve"> for distribution according to the decedent’s will or the applicable intestacy laws.</w:t>
      </w:r>
    </w:p>
    <w:p w14:paraId="42C5DD99" w14:textId="77777777" w:rsidR="00491D7D" w:rsidRDefault="00B7082D">
      <w:pPr>
        <w:numPr>
          <w:ilvl w:val="0"/>
          <w:numId w:val="85"/>
        </w:numPr>
        <w:spacing w:before="120"/>
      </w:pPr>
      <w:r>
        <w:lastRenderedPageBreak/>
        <w:t>Your answer is incorrect. P</w:t>
      </w:r>
      <w:r w:rsidRPr="0037583A">
        <w:rPr>
          <w:szCs w:val="22"/>
        </w:rPr>
        <w:t>roperty owne</w:t>
      </w:r>
      <w:r>
        <w:rPr>
          <w:szCs w:val="22"/>
        </w:rPr>
        <w:t>d</w:t>
      </w:r>
      <w:r w:rsidRPr="0037583A">
        <w:rPr>
          <w:szCs w:val="22"/>
        </w:rPr>
        <w:t xml:space="preserve"> as joint tenants with the right of survivorship </w:t>
      </w:r>
      <w:r>
        <w:rPr>
          <w:szCs w:val="22"/>
        </w:rPr>
        <w:t>passes</w:t>
      </w:r>
      <w:r w:rsidRPr="0037583A">
        <w:rPr>
          <w:szCs w:val="22"/>
        </w:rPr>
        <w:t xml:space="preserve"> immediately upon death to the </w:t>
      </w:r>
      <w:r>
        <w:rPr>
          <w:szCs w:val="22"/>
        </w:rPr>
        <w:t xml:space="preserve">surviving </w:t>
      </w:r>
      <w:r w:rsidRPr="0037583A">
        <w:rPr>
          <w:szCs w:val="22"/>
        </w:rPr>
        <w:t>joint tenant. It does not become a part of the probate estate</w:t>
      </w:r>
      <w:r w:rsidR="00B74366">
        <w:rPr>
          <w:szCs w:val="22"/>
        </w:rPr>
        <w:fldChar w:fldCharType="begin"/>
      </w:r>
      <w:r w:rsidR="00F73469">
        <w:instrText xml:space="preserve"> XE "</w:instrText>
      </w:r>
      <w:r w:rsidR="00F73469" w:rsidRPr="00E165EA">
        <w:instrText>Probate estate</w:instrText>
      </w:r>
      <w:r w:rsidR="00F73469">
        <w:instrText xml:space="preserve">" </w:instrText>
      </w:r>
      <w:r w:rsidR="00B74366">
        <w:rPr>
          <w:szCs w:val="22"/>
        </w:rPr>
        <w:fldChar w:fldCharType="end"/>
      </w:r>
      <w:r w:rsidRPr="0037583A">
        <w:rPr>
          <w:szCs w:val="22"/>
        </w:rPr>
        <w:t>.</w:t>
      </w:r>
      <w:r>
        <w:rPr>
          <w:szCs w:val="22"/>
        </w:rPr>
        <w:t xml:space="preserve"> </w:t>
      </w:r>
      <w:r>
        <w:t>Please try again.</w:t>
      </w:r>
    </w:p>
    <w:p w14:paraId="3BD3149E" w14:textId="77777777" w:rsidR="00491D7D" w:rsidRDefault="00B7082D">
      <w:pPr>
        <w:numPr>
          <w:ilvl w:val="0"/>
          <w:numId w:val="85"/>
        </w:numPr>
        <w:spacing w:before="120"/>
      </w:pPr>
      <w:r>
        <w:t>Your answer is incorrect. Life insurance proceeds payable to a named beneficiary—in this case to the insured’s son—do not become part of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xml:space="preserve">. Please try again. </w:t>
      </w:r>
    </w:p>
    <w:p w14:paraId="2BCAC9AA" w14:textId="77777777" w:rsidR="00491D7D" w:rsidRDefault="00B7082D">
      <w:pPr>
        <w:numPr>
          <w:ilvl w:val="0"/>
          <w:numId w:val="85"/>
        </w:numPr>
        <w:spacing w:before="120"/>
      </w:pPr>
      <w:r>
        <w:t xml:space="preserve">Your answer is incorrect. </w:t>
      </w:r>
      <w:r w:rsidRPr="0037583A">
        <w:rPr>
          <w:szCs w:val="22"/>
        </w:rPr>
        <w:t>In the case of property owne</w:t>
      </w:r>
      <w:r>
        <w:rPr>
          <w:szCs w:val="22"/>
        </w:rPr>
        <w:t>d</w:t>
      </w:r>
      <w:r w:rsidRPr="0037583A">
        <w:rPr>
          <w:szCs w:val="22"/>
        </w:rPr>
        <w:t xml:space="preserve"> as tenants by the entirety</w:t>
      </w:r>
      <w:r>
        <w:rPr>
          <w:szCs w:val="22"/>
        </w:rPr>
        <w:t xml:space="preserve">—a type of property ownership available only to spouses—the </w:t>
      </w:r>
      <w:r w:rsidRPr="0037583A">
        <w:rPr>
          <w:szCs w:val="22"/>
        </w:rPr>
        <w:t xml:space="preserve">property passes immediately upon death to the </w:t>
      </w:r>
      <w:r>
        <w:rPr>
          <w:szCs w:val="22"/>
        </w:rPr>
        <w:t>surviving spouse</w:t>
      </w:r>
      <w:r w:rsidRPr="0037583A">
        <w:rPr>
          <w:szCs w:val="22"/>
        </w:rPr>
        <w:t>. It does not become a part of the probate estate</w:t>
      </w:r>
      <w:r w:rsidR="00B74366">
        <w:rPr>
          <w:szCs w:val="22"/>
        </w:rPr>
        <w:fldChar w:fldCharType="begin"/>
      </w:r>
      <w:r w:rsidR="00F73469">
        <w:instrText xml:space="preserve"> XE "</w:instrText>
      </w:r>
      <w:r w:rsidR="00F73469" w:rsidRPr="00E165EA">
        <w:instrText>Probate estate</w:instrText>
      </w:r>
      <w:r w:rsidR="00F73469">
        <w:instrText xml:space="preserve">" </w:instrText>
      </w:r>
      <w:r w:rsidR="00B74366">
        <w:rPr>
          <w:szCs w:val="22"/>
        </w:rPr>
        <w:fldChar w:fldCharType="end"/>
      </w:r>
      <w:r w:rsidRPr="0037583A">
        <w:rPr>
          <w:szCs w:val="22"/>
        </w:rPr>
        <w:t>.</w:t>
      </w:r>
      <w:r>
        <w:rPr>
          <w:szCs w:val="22"/>
        </w:rPr>
        <w:t xml:space="preserve"> </w:t>
      </w:r>
      <w:r>
        <w:t xml:space="preserve">Please try again.        </w:t>
      </w:r>
    </w:p>
    <w:p w14:paraId="1DA7578D" w14:textId="77777777" w:rsidR="00B7082D" w:rsidRDefault="00836734" w:rsidP="00836734">
      <w:pPr>
        <w:pStyle w:val="Heading3"/>
      </w:pPr>
      <w:bookmarkStart w:id="108" w:name="_Toc375319076"/>
      <w:r>
        <w:t>Chapter 2</w:t>
      </w:r>
      <w:bookmarkEnd w:id="108"/>
    </w:p>
    <w:p w14:paraId="37D67911" w14:textId="77777777" w:rsidR="00836734" w:rsidRDefault="00836734" w:rsidP="00836734">
      <w:r>
        <w:t>Question 1 Feedback</w:t>
      </w:r>
    </w:p>
    <w:p w14:paraId="39EF4789" w14:textId="77777777" w:rsidR="00491D7D" w:rsidRDefault="00836734">
      <w:pPr>
        <w:numPr>
          <w:ilvl w:val="0"/>
          <w:numId w:val="92"/>
        </w:numPr>
        <w:spacing w:before="120"/>
        <w:rPr>
          <w:szCs w:val="22"/>
        </w:rPr>
      </w:pPr>
      <w:r w:rsidRPr="00836734">
        <w:rPr>
          <w:szCs w:val="22"/>
        </w:rPr>
        <w:t>Your answer is incorrect. Although Arthur’s gift to his son is a non-charitable gift, only the value of the gift in excess of the annual gift tax</w:t>
      </w:r>
      <w:r w:rsidR="00B74366">
        <w:rPr>
          <w:szCs w:val="22"/>
        </w:rPr>
        <w:fldChar w:fldCharType="begin"/>
      </w:r>
      <w:r w:rsidR="00F73469">
        <w:instrText xml:space="preserve"> XE "</w:instrText>
      </w:r>
      <w:r w:rsidR="00F73469" w:rsidRPr="00E165EA">
        <w:instrText>Gift tax</w:instrText>
      </w:r>
      <w:r w:rsidR="00F73469">
        <w:instrText xml:space="preserve">" </w:instrText>
      </w:r>
      <w:r w:rsidR="00B74366">
        <w:rPr>
          <w:szCs w:val="22"/>
        </w:rPr>
        <w:fldChar w:fldCharType="end"/>
      </w:r>
      <w:r w:rsidRPr="00836734">
        <w:rPr>
          <w:szCs w:val="22"/>
        </w:rPr>
        <w:t xml:space="preserve"> exclusion amount would be taxable. Please try again. </w:t>
      </w:r>
    </w:p>
    <w:p w14:paraId="2B981BC0" w14:textId="77777777" w:rsidR="00491D7D" w:rsidRDefault="00836734">
      <w:pPr>
        <w:numPr>
          <w:ilvl w:val="0"/>
          <w:numId w:val="92"/>
        </w:numPr>
        <w:spacing w:before="120"/>
        <w:rPr>
          <w:szCs w:val="22"/>
        </w:rPr>
      </w:pPr>
      <w:r w:rsidRPr="00836734">
        <w:rPr>
          <w:szCs w:val="22"/>
        </w:rPr>
        <w:t>Your answer is incorrect. The value of a gift made in 201</w:t>
      </w:r>
      <w:r w:rsidR="00343456">
        <w:rPr>
          <w:szCs w:val="22"/>
        </w:rPr>
        <w:t>5</w:t>
      </w:r>
      <w:r w:rsidRPr="00836734">
        <w:rPr>
          <w:szCs w:val="22"/>
        </w:rPr>
        <w:t xml:space="preserve"> that is tax-free is $1</w:t>
      </w:r>
      <w:r w:rsidR="00A54895">
        <w:rPr>
          <w:szCs w:val="22"/>
        </w:rPr>
        <w:t>4</w:t>
      </w:r>
      <w:r w:rsidRPr="00836734">
        <w:rPr>
          <w:szCs w:val="22"/>
        </w:rPr>
        <w:t xml:space="preserve">,000. Any gift in excess of that amount is taxable. Please try again.        </w:t>
      </w:r>
    </w:p>
    <w:p w14:paraId="056D6B72" w14:textId="77777777" w:rsidR="00491D7D" w:rsidRDefault="00836734">
      <w:pPr>
        <w:numPr>
          <w:ilvl w:val="0"/>
          <w:numId w:val="92"/>
        </w:numPr>
        <w:spacing w:before="120"/>
        <w:rPr>
          <w:szCs w:val="22"/>
        </w:rPr>
      </w:pPr>
      <w:r w:rsidRPr="00836734">
        <w:rPr>
          <w:szCs w:val="22"/>
        </w:rPr>
        <w:t>Your answer is correct. The gift tax</w:t>
      </w:r>
      <w:r w:rsidR="00B74366">
        <w:rPr>
          <w:szCs w:val="22"/>
        </w:rPr>
        <w:fldChar w:fldCharType="begin"/>
      </w:r>
      <w:r w:rsidR="00F73469">
        <w:instrText xml:space="preserve"> XE "</w:instrText>
      </w:r>
      <w:r w:rsidR="00F73469" w:rsidRPr="00E165EA">
        <w:instrText>Gift tax</w:instrText>
      </w:r>
      <w:r w:rsidR="00F73469">
        <w:instrText xml:space="preserve">" </w:instrText>
      </w:r>
      <w:r w:rsidR="00B74366">
        <w:rPr>
          <w:szCs w:val="22"/>
        </w:rPr>
        <w:fldChar w:fldCharType="end"/>
      </w:r>
      <w:r w:rsidRPr="00836734">
        <w:rPr>
          <w:szCs w:val="22"/>
        </w:rPr>
        <w:t xml:space="preserve"> annual exclusion available in 201</w:t>
      </w:r>
      <w:r w:rsidR="00343456">
        <w:rPr>
          <w:szCs w:val="22"/>
        </w:rPr>
        <w:t>5</w:t>
      </w:r>
      <w:r w:rsidRPr="00836734">
        <w:rPr>
          <w:szCs w:val="22"/>
        </w:rPr>
        <w:t xml:space="preserve"> is $1</w:t>
      </w:r>
      <w:r w:rsidR="00A54895">
        <w:rPr>
          <w:szCs w:val="22"/>
        </w:rPr>
        <w:t>4</w:t>
      </w:r>
      <w:r w:rsidRPr="00836734">
        <w:rPr>
          <w:szCs w:val="22"/>
        </w:rPr>
        <w:t>,000. This is the maximum amount of non-charitable gift that an individual donor may make to a donee gift tax</w:t>
      </w:r>
      <w:r w:rsidR="00B74366">
        <w:rPr>
          <w:szCs w:val="22"/>
        </w:rPr>
        <w:fldChar w:fldCharType="begin"/>
      </w:r>
      <w:r w:rsidR="00F73469">
        <w:instrText xml:space="preserve"> XE "</w:instrText>
      </w:r>
      <w:r w:rsidR="00F73469" w:rsidRPr="00E165EA">
        <w:instrText>Gift tax</w:instrText>
      </w:r>
      <w:r w:rsidR="00F73469">
        <w:instrText xml:space="preserve">" </w:instrText>
      </w:r>
      <w:r w:rsidR="00B74366">
        <w:rPr>
          <w:szCs w:val="22"/>
        </w:rPr>
        <w:fldChar w:fldCharType="end"/>
      </w:r>
      <w:r w:rsidRPr="00836734">
        <w:rPr>
          <w:szCs w:val="22"/>
        </w:rPr>
        <w:t>-free. Since Arthur made a gift valued at $16,000 in 201</w:t>
      </w:r>
      <w:r w:rsidR="00343456">
        <w:rPr>
          <w:szCs w:val="22"/>
        </w:rPr>
        <w:t>5</w:t>
      </w:r>
      <w:r w:rsidRPr="00836734">
        <w:rPr>
          <w:szCs w:val="22"/>
        </w:rPr>
        <w:t>, $</w:t>
      </w:r>
      <w:r w:rsidR="00A54895">
        <w:rPr>
          <w:szCs w:val="22"/>
        </w:rPr>
        <w:t>2</w:t>
      </w:r>
      <w:r w:rsidRPr="00836734">
        <w:rPr>
          <w:szCs w:val="22"/>
        </w:rPr>
        <w:t>,000 of the gift is taxable.</w:t>
      </w:r>
    </w:p>
    <w:p w14:paraId="51BFADF5" w14:textId="77777777" w:rsidR="00491D7D" w:rsidRDefault="00836734">
      <w:pPr>
        <w:numPr>
          <w:ilvl w:val="0"/>
          <w:numId w:val="92"/>
        </w:numPr>
        <w:spacing w:before="120"/>
        <w:rPr>
          <w:szCs w:val="22"/>
        </w:rPr>
      </w:pPr>
      <w:r w:rsidRPr="00836734">
        <w:rPr>
          <w:szCs w:val="22"/>
        </w:rPr>
        <w:t>Your answer is incorrect. Although gifts between spouses are not subject to gift taxation, gifts to others—including other members of the donor’s immediate family—are taxable to the extent their value exceeds the applicable gift tax</w:t>
      </w:r>
      <w:r w:rsidR="00B74366">
        <w:rPr>
          <w:szCs w:val="22"/>
        </w:rPr>
        <w:fldChar w:fldCharType="begin"/>
      </w:r>
      <w:r w:rsidR="00F73469">
        <w:instrText xml:space="preserve"> XE "</w:instrText>
      </w:r>
      <w:r w:rsidR="00F73469" w:rsidRPr="00E165EA">
        <w:instrText>Gift tax</w:instrText>
      </w:r>
      <w:r w:rsidR="00F73469">
        <w:instrText xml:space="preserve">" </w:instrText>
      </w:r>
      <w:r w:rsidR="00B74366">
        <w:rPr>
          <w:szCs w:val="22"/>
        </w:rPr>
        <w:fldChar w:fldCharType="end"/>
      </w:r>
      <w:r w:rsidRPr="00836734">
        <w:rPr>
          <w:szCs w:val="22"/>
        </w:rPr>
        <w:t xml:space="preserve"> exclusion amount. Please try again.</w:t>
      </w:r>
    </w:p>
    <w:p w14:paraId="41817D06" w14:textId="77777777" w:rsidR="00836734" w:rsidRPr="00836734" w:rsidRDefault="00836734" w:rsidP="00836734">
      <w:pPr>
        <w:rPr>
          <w:szCs w:val="22"/>
        </w:rPr>
      </w:pPr>
      <w:r w:rsidRPr="00836734">
        <w:rPr>
          <w:szCs w:val="22"/>
        </w:rPr>
        <w:t>Question 2 Feedback</w:t>
      </w:r>
    </w:p>
    <w:p w14:paraId="1FA63409" w14:textId="77777777" w:rsidR="00491D7D" w:rsidRDefault="00836734">
      <w:pPr>
        <w:pStyle w:val="ListParagraph"/>
        <w:numPr>
          <w:ilvl w:val="0"/>
          <w:numId w:val="95"/>
        </w:numPr>
        <w:contextualSpacing w:val="0"/>
        <w:rPr>
          <w:rFonts w:ascii="Times New Roman" w:hAnsi="Times New Roman" w:cs="Times New Roman"/>
          <w:sz w:val="22"/>
        </w:rPr>
      </w:pPr>
      <w:r w:rsidRPr="00836734">
        <w:rPr>
          <w:rFonts w:ascii="Times New Roman" w:hAnsi="Times New Roman" w:cs="Times New Roman"/>
          <w:sz w:val="22"/>
        </w:rPr>
        <w:t xml:space="preserve">Your answer is incorrect. Gifts given to multiple donees are simply individual gifts. Please try again. </w:t>
      </w:r>
    </w:p>
    <w:p w14:paraId="4627037A" w14:textId="77777777" w:rsidR="00491D7D" w:rsidRDefault="00836734">
      <w:pPr>
        <w:pStyle w:val="ListParagraph"/>
        <w:numPr>
          <w:ilvl w:val="0"/>
          <w:numId w:val="95"/>
        </w:numPr>
        <w:contextualSpacing w:val="0"/>
        <w:rPr>
          <w:rFonts w:ascii="Times New Roman" w:hAnsi="Times New Roman" w:cs="Times New Roman"/>
          <w:sz w:val="22"/>
        </w:rPr>
      </w:pPr>
      <w:r w:rsidRPr="00836734">
        <w:rPr>
          <w:rFonts w:ascii="Times New Roman" w:hAnsi="Times New Roman" w:cs="Times New Roman"/>
          <w:sz w:val="22"/>
        </w:rPr>
        <w:t>Your answer is correct. A split gift</w:t>
      </w:r>
      <w:r w:rsidR="00B74366">
        <w:rPr>
          <w:rFonts w:ascii="Times New Roman" w:hAnsi="Times New Roman" w:cs="Times New Roman"/>
          <w:sz w:val="22"/>
        </w:rPr>
        <w:fldChar w:fldCharType="begin"/>
      </w:r>
      <w:r w:rsidR="001C7C03">
        <w:instrText xml:space="preserve"> XE "</w:instrText>
      </w:r>
      <w:r w:rsidR="001C7C03" w:rsidRPr="00E165EA">
        <w:instrText>Split gifts</w:instrText>
      </w:r>
      <w:r w:rsidR="001C7C03">
        <w:instrText xml:space="preserve">" </w:instrText>
      </w:r>
      <w:r w:rsidR="00B74366">
        <w:rPr>
          <w:rFonts w:ascii="Times New Roman" w:hAnsi="Times New Roman" w:cs="Times New Roman"/>
          <w:sz w:val="22"/>
        </w:rPr>
        <w:fldChar w:fldCharType="end"/>
      </w:r>
      <w:r w:rsidRPr="00836734">
        <w:rPr>
          <w:rFonts w:ascii="Times New Roman" w:hAnsi="Times New Roman" w:cs="Times New Roman"/>
          <w:sz w:val="22"/>
        </w:rPr>
        <w:t xml:space="preserve"> is simply a gift in which the donor’s spouse joins. The net result of that split gift</w:t>
      </w:r>
      <w:r w:rsidR="00B74366">
        <w:rPr>
          <w:rFonts w:ascii="Times New Roman" w:hAnsi="Times New Roman" w:cs="Times New Roman"/>
          <w:sz w:val="22"/>
        </w:rPr>
        <w:fldChar w:fldCharType="begin"/>
      </w:r>
      <w:r w:rsidR="001C7C03">
        <w:instrText xml:space="preserve"> XE "</w:instrText>
      </w:r>
      <w:r w:rsidR="001C7C03" w:rsidRPr="00E165EA">
        <w:instrText>Split gifts</w:instrText>
      </w:r>
      <w:r w:rsidR="001C7C03">
        <w:instrText xml:space="preserve">" </w:instrText>
      </w:r>
      <w:r w:rsidR="00B74366">
        <w:rPr>
          <w:rFonts w:ascii="Times New Roman" w:hAnsi="Times New Roman" w:cs="Times New Roman"/>
          <w:sz w:val="22"/>
        </w:rPr>
        <w:fldChar w:fldCharType="end"/>
      </w:r>
      <w:r w:rsidRPr="00836734">
        <w:rPr>
          <w:rFonts w:ascii="Times New Roman" w:hAnsi="Times New Roman" w:cs="Times New Roman"/>
          <w:sz w:val="22"/>
        </w:rPr>
        <w:t xml:space="preserve"> is to increase the annual gift tax</w:t>
      </w:r>
      <w:r w:rsidR="00B74366">
        <w:rPr>
          <w:rFonts w:ascii="Times New Roman" w:hAnsi="Times New Roman" w:cs="Times New Roman"/>
          <w:sz w:val="22"/>
        </w:rPr>
        <w:fldChar w:fldCharType="begin"/>
      </w:r>
      <w:r w:rsidR="00F73469">
        <w:instrText xml:space="preserve"> XE "</w:instrText>
      </w:r>
      <w:r w:rsidR="00F73469" w:rsidRPr="00E165EA">
        <w:instrText>Gift tax</w:instrText>
      </w:r>
      <w:r w:rsidR="00F73469">
        <w:instrText xml:space="preserve">" </w:instrText>
      </w:r>
      <w:r w:rsidR="00B74366">
        <w:rPr>
          <w:rFonts w:ascii="Times New Roman" w:hAnsi="Times New Roman" w:cs="Times New Roman"/>
          <w:sz w:val="22"/>
        </w:rPr>
        <w:fldChar w:fldCharType="end"/>
      </w:r>
      <w:r w:rsidRPr="00836734">
        <w:rPr>
          <w:rFonts w:ascii="Times New Roman" w:hAnsi="Times New Roman" w:cs="Times New Roman"/>
          <w:sz w:val="22"/>
        </w:rPr>
        <w:t xml:space="preserve"> exclusion amount by the additional amount that may be gifted by the spouse.</w:t>
      </w:r>
    </w:p>
    <w:p w14:paraId="61BD40BA" w14:textId="77777777" w:rsidR="00491D7D" w:rsidRDefault="00836734">
      <w:pPr>
        <w:pStyle w:val="ListParagraph"/>
        <w:numPr>
          <w:ilvl w:val="0"/>
          <w:numId w:val="95"/>
        </w:numPr>
        <w:contextualSpacing w:val="0"/>
        <w:rPr>
          <w:rFonts w:ascii="Times New Roman" w:hAnsi="Times New Roman" w:cs="Times New Roman"/>
          <w:sz w:val="22"/>
        </w:rPr>
      </w:pPr>
      <w:r w:rsidRPr="00836734">
        <w:rPr>
          <w:rFonts w:ascii="Times New Roman" w:hAnsi="Times New Roman" w:cs="Times New Roman"/>
          <w:sz w:val="22"/>
        </w:rPr>
        <w:t xml:space="preserve">Your answer is incorrect. Split gifts are non-charitable gifts; no part of the gift qualifies for a charitable deduction. Please try again. </w:t>
      </w:r>
    </w:p>
    <w:p w14:paraId="3468FE81" w14:textId="77777777" w:rsidR="00491D7D" w:rsidRDefault="00836734">
      <w:pPr>
        <w:pStyle w:val="ListParagraph"/>
        <w:numPr>
          <w:ilvl w:val="0"/>
          <w:numId w:val="95"/>
        </w:numPr>
        <w:contextualSpacing w:val="0"/>
        <w:rPr>
          <w:rFonts w:ascii="Times New Roman" w:hAnsi="Times New Roman" w:cs="Times New Roman"/>
          <w:sz w:val="22"/>
        </w:rPr>
      </w:pPr>
      <w:r w:rsidRPr="00836734">
        <w:rPr>
          <w:rFonts w:ascii="Times New Roman" w:hAnsi="Times New Roman" w:cs="Times New Roman"/>
          <w:sz w:val="22"/>
        </w:rPr>
        <w:t>Your answer is incorrect. A completed gift of a present interest to a non-charitable donee always qualifies for the entire amount of the annual gift tax</w:t>
      </w:r>
      <w:r w:rsidR="00B74366">
        <w:rPr>
          <w:rFonts w:ascii="Times New Roman" w:hAnsi="Times New Roman" w:cs="Times New Roman"/>
          <w:sz w:val="22"/>
        </w:rPr>
        <w:fldChar w:fldCharType="begin"/>
      </w:r>
      <w:r w:rsidR="00F73469">
        <w:instrText xml:space="preserve"> XE "</w:instrText>
      </w:r>
      <w:r w:rsidR="00F73469" w:rsidRPr="00E165EA">
        <w:instrText>Gift tax</w:instrText>
      </w:r>
      <w:r w:rsidR="00F73469">
        <w:instrText xml:space="preserve">" </w:instrText>
      </w:r>
      <w:r w:rsidR="00B74366">
        <w:rPr>
          <w:rFonts w:ascii="Times New Roman" w:hAnsi="Times New Roman" w:cs="Times New Roman"/>
          <w:sz w:val="22"/>
        </w:rPr>
        <w:fldChar w:fldCharType="end"/>
      </w:r>
      <w:r w:rsidRPr="00836734">
        <w:rPr>
          <w:rFonts w:ascii="Times New Roman" w:hAnsi="Times New Roman" w:cs="Times New Roman"/>
          <w:sz w:val="22"/>
        </w:rPr>
        <w:t xml:space="preserve"> exclusion. Please try again.        </w:t>
      </w:r>
    </w:p>
    <w:p w14:paraId="3AF87A06" w14:textId="77777777" w:rsidR="00836734" w:rsidRPr="00836734" w:rsidRDefault="00836734" w:rsidP="00836734">
      <w:pPr>
        <w:rPr>
          <w:szCs w:val="22"/>
        </w:rPr>
      </w:pPr>
      <w:r w:rsidRPr="00836734">
        <w:rPr>
          <w:szCs w:val="22"/>
        </w:rPr>
        <w:t>Question 3 Feedback</w:t>
      </w:r>
    </w:p>
    <w:p w14:paraId="696E05E1" w14:textId="77777777" w:rsidR="00491D7D" w:rsidRDefault="00836734">
      <w:pPr>
        <w:numPr>
          <w:ilvl w:val="0"/>
          <w:numId w:val="98"/>
        </w:numPr>
        <w:spacing w:before="120"/>
        <w:rPr>
          <w:szCs w:val="22"/>
        </w:rPr>
      </w:pPr>
      <w:r w:rsidRPr="00836734">
        <w:rPr>
          <w:szCs w:val="22"/>
        </w:rPr>
        <w:t>Your answer is incorrect. Jim could make a $9</w:t>
      </w:r>
      <w:r w:rsidR="00A54895">
        <w:rPr>
          <w:szCs w:val="22"/>
        </w:rPr>
        <w:t>8</w:t>
      </w:r>
      <w:r w:rsidRPr="00836734">
        <w:rPr>
          <w:szCs w:val="22"/>
        </w:rPr>
        <w:t>,000 tax-free gift in 201</w:t>
      </w:r>
      <w:r w:rsidR="002F0DB1">
        <w:rPr>
          <w:szCs w:val="22"/>
        </w:rPr>
        <w:t>5</w:t>
      </w:r>
      <w:r w:rsidRPr="00836734">
        <w:rPr>
          <w:szCs w:val="22"/>
        </w:rPr>
        <w:t xml:space="preserve"> to the 7 donees without his spouse. However, with his spouse participating in the gift, the maximum tax-free gift increases. Please try again.  </w:t>
      </w:r>
    </w:p>
    <w:p w14:paraId="3CE47071" w14:textId="77777777" w:rsidR="00491D7D" w:rsidRDefault="00836734">
      <w:pPr>
        <w:numPr>
          <w:ilvl w:val="0"/>
          <w:numId w:val="98"/>
        </w:numPr>
        <w:spacing w:before="120"/>
        <w:rPr>
          <w:szCs w:val="22"/>
        </w:rPr>
      </w:pPr>
      <w:r w:rsidRPr="00836734">
        <w:rPr>
          <w:szCs w:val="22"/>
        </w:rPr>
        <w:t>Your answer is incorrect.  Jim could make a $1</w:t>
      </w:r>
      <w:r w:rsidR="00A54895">
        <w:rPr>
          <w:szCs w:val="22"/>
        </w:rPr>
        <w:t>4</w:t>
      </w:r>
      <w:r w:rsidRPr="00836734">
        <w:rPr>
          <w:szCs w:val="22"/>
        </w:rPr>
        <w:t>,000 tax-free gift in 201</w:t>
      </w:r>
      <w:r w:rsidR="002F0DB1">
        <w:rPr>
          <w:szCs w:val="22"/>
        </w:rPr>
        <w:t>5</w:t>
      </w:r>
      <w:r w:rsidRPr="00836734">
        <w:rPr>
          <w:szCs w:val="22"/>
        </w:rPr>
        <w:t xml:space="preserve"> to each donee. Since there are multiple donees and a split gift</w:t>
      </w:r>
      <w:r w:rsidR="00B74366">
        <w:rPr>
          <w:szCs w:val="22"/>
        </w:rPr>
        <w:fldChar w:fldCharType="begin"/>
      </w:r>
      <w:r w:rsidR="001C7C03">
        <w:instrText xml:space="preserve"> XE "</w:instrText>
      </w:r>
      <w:r w:rsidR="001C7C03" w:rsidRPr="00E165EA">
        <w:instrText>Split gifts</w:instrText>
      </w:r>
      <w:r w:rsidR="001C7C03">
        <w:instrText xml:space="preserve">" </w:instrText>
      </w:r>
      <w:r w:rsidR="00B74366">
        <w:rPr>
          <w:szCs w:val="22"/>
        </w:rPr>
        <w:fldChar w:fldCharType="end"/>
      </w:r>
      <w:r w:rsidRPr="00836734">
        <w:rPr>
          <w:szCs w:val="22"/>
        </w:rPr>
        <w:t>, the maximum possible gift increases. Please try again.</w:t>
      </w:r>
    </w:p>
    <w:p w14:paraId="22BA6184" w14:textId="77777777" w:rsidR="00491D7D" w:rsidRDefault="00836734">
      <w:pPr>
        <w:numPr>
          <w:ilvl w:val="0"/>
          <w:numId w:val="98"/>
        </w:numPr>
        <w:spacing w:before="120"/>
        <w:rPr>
          <w:szCs w:val="22"/>
        </w:rPr>
      </w:pPr>
      <w:r w:rsidRPr="00836734">
        <w:rPr>
          <w:szCs w:val="22"/>
        </w:rPr>
        <w:t>Your answer is correct. By making a split gift</w:t>
      </w:r>
      <w:r w:rsidR="00B74366">
        <w:rPr>
          <w:szCs w:val="22"/>
        </w:rPr>
        <w:fldChar w:fldCharType="begin"/>
      </w:r>
      <w:r w:rsidR="001C7C03">
        <w:instrText xml:space="preserve"> XE "</w:instrText>
      </w:r>
      <w:r w:rsidR="001C7C03" w:rsidRPr="00E165EA">
        <w:instrText>Split gifts</w:instrText>
      </w:r>
      <w:r w:rsidR="001C7C03">
        <w:instrText xml:space="preserve">" </w:instrText>
      </w:r>
      <w:r w:rsidR="00B74366">
        <w:rPr>
          <w:szCs w:val="22"/>
        </w:rPr>
        <w:fldChar w:fldCharType="end"/>
      </w:r>
      <w:r w:rsidRPr="00836734">
        <w:rPr>
          <w:szCs w:val="22"/>
        </w:rPr>
        <w:t xml:space="preserve"> to 7 donees, the donor and spouse could make tax-free gifts in 201</w:t>
      </w:r>
      <w:r w:rsidR="002F0DB1">
        <w:rPr>
          <w:szCs w:val="22"/>
        </w:rPr>
        <w:t>5</w:t>
      </w:r>
      <w:r w:rsidRPr="00836734">
        <w:rPr>
          <w:szCs w:val="22"/>
        </w:rPr>
        <w:t xml:space="preserve"> of $2</w:t>
      </w:r>
      <w:r w:rsidR="00A54895">
        <w:rPr>
          <w:szCs w:val="22"/>
        </w:rPr>
        <w:t>8</w:t>
      </w:r>
      <w:r w:rsidRPr="00836734">
        <w:rPr>
          <w:szCs w:val="22"/>
        </w:rPr>
        <w:t>,000 to each donee for a total of $1</w:t>
      </w:r>
      <w:r w:rsidR="00A54895">
        <w:rPr>
          <w:szCs w:val="22"/>
        </w:rPr>
        <w:t>96</w:t>
      </w:r>
      <w:r w:rsidRPr="00836734">
        <w:rPr>
          <w:szCs w:val="22"/>
        </w:rPr>
        <w:t xml:space="preserve">,000. </w:t>
      </w:r>
    </w:p>
    <w:p w14:paraId="633BBCD9" w14:textId="77777777" w:rsidR="00491D7D" w:rsidRDefault="00836734">
      <w:pPr>
        <w:numPr>
          <w:ilvl w:val="0"/>
          <w:numId w:val="98"/>
        </w:numPr>
        <w:spacing w:before="120"/>
        <w:rPr>
          <w:szCs w:val="22"/>
        </w:rPr>
      </w:pPr>
      <w:r w:rsidRPr="00836734">
        <w:rPr>
          <w:szCs w:val="22"/>
        </w:rPr>
        <w:lastRenderedPageBreak/>
        <w:t>Your answer is incorrect. The maximum split gift</w:t>
      </w:r>
      <w:r w:rsidR="00B74366">
        <w:rPr>
          <w:szCs w:val="22"/>
        </w:rPr>
        <w:fldChar w:fldCharType="begin"/>
      </w:r>
      <w:r w:rsidR="001C7C03">
        <w:instrText xml:space="preserve"> XE "</w:instrText>
      </w:r>
      <w:r w:rsidR="001C7C03" w:rsidRPr="00E165EA">
        <w:instrText>Split gifts</w:instrText>
      </w:r>
      <w:r w:rsidR="001C7C03">
        <w:instrText xml:space="preserve">" </w:instrText>
      </w:r>
      <w:r w:rsidR="00B74366">
        <w:rPr>
          <w:szCs w:val="22"/>
        </w:rPr>
        <w:fldChar w:fldCharType="end"/>
      </w:r>
      <w:r w:rsidRPr="00836734">
        <w:rPr>
          <w:szCs w:val="22"/>
        </w:rPr>
        <w:t xml:space="preserve"> in 201</w:t>
      </w:r>
      <w:r w:rsidR="002F0DB1">
        <w:rPr>
          <w:szCs w:val="22"/>
        </w:rPr>
        <w:t>5</w:t>
      </w:r>
      <w:r w:rsidRPr="00836734">
        <w:rPr>
          <w:szCs w:val="22"/>
        </w:rPr>
        <w:t xml:space="preserve"> to each donee is $2</w:t>
      </w:r>
      <w:r w:rsidR="00A54895">
        <w:rPr>
          <w:szCs w:val="22"/>
        </w:rPr>
        <w:t>8</w:t>
      </w:r>
      <w:r w:rsidRPr="00836734">
        <w:rPr>
          <w:szCs w:val="22"/>
        </w:rPr>
        <w:t xml:space="preserve">,000. However, multiple donees are involved which increases the total. Please try again.        </w:t>
      </w:r>
    </w:p>
    <w:p w14:paraId="05C8BE02" w14:textId="77777777" w:rsidR="00836734" w:rsidRDefault="00836734" w:rsidP="00836734">
      <w:pPr>
        <w:pStyle w:val="Heading3"/>
      </w:pPr>
      <w:bookmarkStart w:id="109" w:name="_Toc375319077"/>
      <w:r>
        <w:t>Chapter 3</w:t>
      </w:r>
      <w:bookmarkEnd w:id="109"/>
    </w:p>
    <w:p w14:paraId="012DF8CB" w14:textId="77777777" w:rsidR="000B1AEF" w:rsidRDefault="000B1AEF" w:rsidP="000B1AEF">
      <w:r>
        <w:t>Question 1 Feedback</w:t>
      </w:r>
    </w:p>
    <w:p w14:paraId="5BAE41B6" w14:textId="77777777" w:rsidR="00491D7D" w:rsidRDefault="000B1AEF">
      <w:pPr>
        <w:numPr>
          <w:ilvl w:val="0"/>
          <w:numId w:val="99"/>
        </w:numPr>
        <w:spacing w:before="120"/>
      </w:pPr>
      <w:r>
        <w:t xml:space="preserve">Your answer is incorrect. </w:t>
      </w:r>
      <w:r>
        <w:rPr>
          <w:szCs w:val="22"/>
        </w:rPr>
        <w:t xml:space="preserve"> Although an insured’s naming his or her estate as the death benefit beneficiary would cause the funds to be payable as directed by the decedent’s will, it is generally inappropriate to make such a beneficiary designation when the insured wants to pay the funds to a specific individual. By doing so, the funds become subject to the claims of creditors and probate costs. </w:t>
      </w:r>
      <w:r>
        <w:t>Please try again.</w:t>
      </w:r>
    </w:p>
    <w:p w14:paraId="471BC546" w14:textId="77777777" w:rsidR="00491D7D" w:rsidRDefault="000B1AEF">
      <w:pPr>
        <w:numPr>
          <w:ilvl w:val="0"/>
          <w:numId w:val="99"/>
        </w:numPr>
        <w:spacing w:before="120"/>
      </w:pPr>
      <w:r>
        <w:t xml:space="preserve">Your answer is correct. </w:t>
      </w:r>
      <w:r w:rsidRPr="0037583A">
        <w:t>A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rsidRPr="0037583A">
        <w:t xml:space="preserve"> may be a testamentary or </w:t>
      </w:r>
      <w:r w:rsidRPr="0037583A">
        <w:rPr>
          <w:i/>
        </w:rPr>
        <w:t xml:space="preserve">inter vivos </w:t>
      </w:r>
      <w:r w:rsidRPr="0037583A">
        <w:t>trust. If it is a testamentary trust, it is funded by the decedent’s assets that are distributed by way of his or her will. Thus, an insured may want to designate his or her estate as the beneficiary of a life insurance policy used to fund the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rsidRPr="0037583A">
        <w:t>.</w:t>
      </w:r>
    </w:p>
    <w:p w14:paraId="0F6BF1CA" w14:textId="77777777" w:rsidR="00491D7D" w:rsidRDefault="000B1AEF">
      <w:pPr>
        <w:numPr>
          <w:ilvl w:val="0"/>
          <w:numId w:val="99"/>
        </w:numPr>
        <w:spacing w:before="120"/>
      </w:pPr>
      <w:r>
        <w:t>Your answer is incorrect. Paying death benefit proceeds into the probate estate</w:t>
      </w:r>
      <w:r w:rsidR="00B74366">
        <w:fldChar w:fldCharType="begin"/>
      </w:r>
      <w:r w:rsidR="00F73469">
        <w:instrText xml:space="preserve"> XE "</w:instrText>
      </w:r>
      <w:r w:rsidR="00F73469" w:rsidRPr="00E165EA">
        <w:instrText>Probate estate</w:instrText>
      </w:r>
      <w:r w:rsidR="00F73469">
        <w:instrText xml:space="preserve">" </w:instrText>
      </w:r>
      <w:r w:rsidR="00B74366">
        <w:fldChar w:fldCharType="end"/>
      </w:r>
      <w:r>
        <w:t xml:space="preserve"> for purposes of using them to pay federal estate taxes involves two bad results: funds are subject to probate costs, and the death benefit funds increase the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It is generally better, when life insurance is owned to pay estate taxes, for the life insurance to be owned by adult children or an irrevocable trust. In such a case, no probate costs are levied against the proceeds, and the death benefits may avoid inclusion in the gross estate for tax purposes. Please try again. </w:t>
      </w:r>
    </w:p>
    <w:p w14:paraId="3B278051" w14:textId="77777777" w:rsidR="00491D7D" w:rsidRDefault="000B1AEF">
      <w:pPr>
        <w:numPr>
          <w:ilvl w:val="0"/>
          <w:numId w:val="99"/>
        </w:numPr>
        <w:spacing w:before="120"/>
      </w:pPr>
      <w:r>
        <w:t xml:space="preserve">Your answer is incorrect. Equalizing inheritances may be more effectively accomplished by making death benefit proceeds payable directly to a named beneficiary. In such a case, the funds will avoid probate costs and possible depletion to meet creditor claims. Please try again.        </w:t>
      </w:r>
    </w:p>
    <w:p w14:paraId="75726429" w14:textId="77777777" w:rsidR="000B1AEF" w:rsidRDefault="000B1AEF" w:rsidP="000B1AEF">
      <w:r>
        <w:t>Question 2 Feedback</w:t>
      </w:r>
    </w:p>
    <w:p w14:paraId="407976B3" w14:textId="77777777" w:rsidR="00491D7D" w:rsidRDefault="000B1AEF">
      <w:pPr>
        <w:numPr>
          <w:ilvl w:val="0"/>
          <w:numId w:val="103"/>
        </w:numPr>
        <w:spacing w:before="120"/>
      </w:pPr>
      <w:r>
        <w:t xml:space="preserve">Your answer is incorrect. </w:t>
      </w:r>
      <w:r>
        <w:rPr>
          <w:szCs w:val="22"/>
        </w:rPr>
        <w:t xml:space="preserve"> That is the estate tax unified credit</w:t>
      </w:r>
      <w:r w:rsidR="00B74366">
        <w:rPr>
          <w:szCs w:val="22"/>
        </w:rPr>
        <w:fldChar w:fldCharType="begin"/>
      </w:r>
      <w:r w:rsidR="00F73469">
        <w:instrText xml:space="preserve"> XE "</w:instrText>
      </w:r>
      <w:r w:rsidR="00F73469" w:rsidRPr="00E165EA">
        <w:instrText>Unified credit</w:instrText>
      </w:r>
      <w:r w:rsidR="00F73469">
        <w:instrText xml:space="preserve">" </w:instrText>
      </w:r>
      <w:r w:rsidR="00B74366">
        <w:rPr>
          <w:szCs w:val="22"/>
        </w:rPr>
        <w:fldChar w:fldCharType="end"/>
      </w:r>
      <w:r>
        <w:rPr>
          <w:szCs w:val="22"/>
        </w:rPr>
        <w:t>. The amount that may be transferred to a credit shelter trust</w:t>
      </w:r>
      <w:r w:rsidR="00B74366">
        <w:rPr>
          <w:szCs w:val="22"/>
        </w:rPr>
        <w:fldChar w:fldCharType="begin"/>
      </w:r>
      <w:r w:rsidR="00CB4F12">
        <w:instrText xml:space="preserve"> XE "</w:instrText>
      </w:r>
      <w:r w:rsidR="00CB4F12" w:rsidRPr="00E165EA">
        <w:instrText>Credit shelter trust</w:instrText>
      </w:r>
      <w:r w:rsidR="00CB4F12">
        <w:instrText xml:space="preserve">" </w:instrText>
      </w:r>
      <w:r w:rsidR="00B74366">
        <w:rPr>
          <w:szCs w:val="22"/>
        </w:rPr>
        <w:fldChar w:fldCharType="end"/>
      </w:r>
      <w:r>
        <w:rPr>
          <w:szCs w:val="22"/>
        </w:rPr>
        <w:t xml:space="preserve"> without incurring federal estate tax is the exemption equivalent</w:t>
      </w:r>
      <w:r w:rsidR="00B74366">
        <w:rPr>
          <w:szCs w:val="22"/>
        </w:rPr>
        <w:fldChar w:fldCharType="begin"/>
      </w:r>
      <w:r w:rsidR="001C7C03">
        <w:instrText xml:space="preserve"> XE "</w:instrText>
      </w:r>
      <w:r w:rsidR="001C7C03" w:rsidRPr="00E165EA">
        <w:instrText>Exemption equivalent (of unified credit)</w:instrText>
      </w:r>
      <w:r w:rsidR="001C7C03">
        <w:instrText xml:space="preserve">" </w:instrText>
      </w:r>
      <w:r w:rsidR="00B74366">
        <w:rPr>
          <w:szCs w:val="22"/>
        </w:rPr>
        <w:fldChar w:fldCharType="end"/>
      </w:r>
      <w:r>
        <w:rPr>
          <w:szCs w:val="22"/>
        </w:rPr>
        <w:t xml:space="preserve"> of the unified credit</w:t>
      </w:r>
      <w:r w:rsidR="00B74366">
        <w:rPr>
          <w:szCs w:val="22"/>
        </w:rPr>
        <w:fldChar w:fldCharType="begin"/>
      </w:r>
      <w:r w:rsidR="00F73469">
        <w:instrText xml:space="preserve"> XE "</w:instrText>
      </w:r>
      <w:r w:rsidR="00F73469" w:rsidRPr="00E165EA">
        <w:instrText>Unified credit</w:instrText>
      </w:r>
      <w:r w:rsidR="00F73469">
        <w:instrText xml:space="preserve">" </w:instrText>
      </w:r>
      <w:r w:rsidR="00B74366">
        <w:rPr>
          <w:szCs w:val="22"/>
        </w:rPr>
        <w:fldChar w:fldCharType="end"/>
      </w:r>
      <w:r>
        <w:rPr>
          <w:szCs w:val="22"/>
        </w:rPr>
        <w:t xml:space="preserve">. </w:t>
      </w:r>
      <w:r>
        <w:t>Please try again.</w:t>
      </w:r>
    </w:p>
    <w:p w14:paraId="0ECB89F8" w14:textId="77777777" w:rsidR="00491D7D" w:rsidRDefault="000B1AEF">
      <w:pPr>
        <w:numPr>
          <w:ilvl w:val="0"/>
          <w:numId w:val="103"/>
        </w:numPr>
        <w:spacing w:before="120"/>
      </w:pPr>
      <w:r>
        <w:t>Your answer is incorrect. $2</w:t>
      </w:r>
      <w:r w:rsidR="00A54895">
        <w:t>8</w:t>
      </w:r>
      <w:r>
        <w:t>,000 is the tax-free amount that may be gifted under a split gift</w:t>
      </w:r>
      <w:r w:rsidR="00B74366">
        <w:fldChar w:fldCharType="begin"/>
      </w:r>
      <w:r w:rsidR="001C7C03">
        <w:instrText xml:space="preserve"> XE "</w:instrText>
      </w:r>
      <w:r w:rsidR="001C7C03" w:rsidRPr="00E165EA">
        <w:instrText>Split gifts</w:instrText>
      </w:r>
      <w:r w:rsidR="001C7C03">
        <w:instrText xml:space="preserve">" </w:instrText>
      </w:r>
      <w:r w:rsidR="00B74366">
        <w:fldChar w:fldCharType="end"/>
      </w:r>
      <w:r>
        <w:t xml:space="preserve"> in 201</w:t>
      </w:r>
      <w:r w:rsidR="002F0DB1">
        <w:t>5</w:t>
      </w:r>
      <w:r>
        <w:t xml:space="preserve">; it has no </w:t>
      </w:r>
      <w:r w:rsidR="00A54895">
        <w:t xml:space="preserve">direct </w:t>
      </w:r>
      <w:r>
        <w:t>relation</w:t>
      </w:r>
      <w:r w:rsidR="00A54895">
        <w:t>ship</w:t>
      </w:r>
      <w:r>
        <w:t xml:space="preserve"> to federal estate taxes. Please try again. </w:t>
      </w:r>
    </w:p>
    <w:p w14:paraId="3178B9E0" w14:textId="77777777" w:rsidR="00491D7D" w:rsidRDefault="000B1AEF">
      <w:pPr>
        <w:numPr>
          <w:ilvl w:val="0"/>
          <w:numId w:val="103"/>
        </w:numPr>
        <w:spacing w:before="120"/>
      </w:pPr>
      <w:r>
        <w:t>Your answer is incorrect. The amount that may be transferred to a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t xml:space="preserve"> without incurring federal estate tax is equal to the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t xml:space="preserve"> amount. Please try again.        </w:t>
      </w:r>
    </w:p>
    <w:p w14:paraId="7F7F847D" w14:textId="77777777" w:rsidR="00491D7D" w:rsidRDefault="000B1AEF">
      <w:pPr>
        <w:numPr>
          <w:ilvl w:val="0"/>
          <w:numId w:val="103"/>
        </w:numPr>
        <w:spacing w:before="120"/>
      </w:pPr>
      <w:r>
        <w:t xml:space="preserve">Your answer is correct. </w:t>
      </w:r>
      <w:r w:rsidRPr="0037583A">
        <w:t>The maximum amount that may be transferred to a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rsidRPr="0037583A">
        <w:t xml:space="preserve"> without exposing the decedent’s estate to federal estate taxes is an amount equal to the equivalent exemption amount of the estate tax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rsidRPr="0037583A">
        <w:t>. In 201</w:t>
      </w:r>
      <w:r w:rsidR="002F0DB1">
        <w:t>5</w:t>
      </w:r>
      <w:r w:rsidRPr="0037583A">
        <w:t xml:space="preserve"> that amount is $5</w:t>
      </w:r>
      <w:r w:rsidR="00A54895">
        <w:t>.</w:t>
      </w:r>
      <w:r w:rsidR="002F0DB1">
        <w:t>43</w:t>
      </w:r>
      <w:r w:rsidRPr="0037583A">
        <w:t xml:space="preserve"> million.</w:t>
      </w:r>
    </w:p>
    <w:p w14:paraId="5A0A9F80" w14:textId="77777777" w:rsidR="004C17C7" w:rsidRPr="004C17C7" w:rsidRDefault="004C17C7" w:rsidP="0076195E">
      <w:pPr>
        <w:pStyle w:val="Heading3"/>
      </w:pPr>
      <w:bookmarkStart w:id="110" w:name="_Toc375319078"/>
      <w:r w:rsidRPr="004C17C7">
        <w:t xml:space="preserve">Chapter </w:t>
      </w:r>
      <w:r w:rsidR="00175AD6">
        <w:t>4</w:t>
      </w:r>
      <w:bookmarkEnd w:id="110"/>
    </w:p>
    <w:p w14:paraId="6495E783" w14:textId="77777777" w:rsidR="004C17C7" w:rsidRPr="00E83C2F" w:rsidRDefault="004C17C7" w:rsidP="0004142C">
      <w:r w:rsidRPr="00E83C2F">
        <w:t>Hypothetical Clients – Estate Tax Calculation</w:t>
      </w:r>
    </w:p>
    <w:p w14:paraId="65DF69A6" w14:textId="77777777" w:rsidR="004C17C7" w:rsidRDefault="004C17C7" w:rsidP="0004142C">
      <w:r>
        <w:t>Client #1 – George and Sheila</w:t>
      </w:r>
    </w:p>
    <w:p w14:paraId="46E4F612" w14:textId="77777777" w:rsidR="004C17C7" w:rsidRPr="0029477E" w:rsidRDefault="004C17C7" w:rsidP="0029477E">
      <w:r w:rsidRPr="0029477E">
        <w:rPr>
          <w:b/>
        </w:rPr>
        <w:t>a</w:t>
      </w:r>
      <w:r w:rsidR="0029477E" w:rsidRPr="0029477E">
        <w:rPr>
          <w:b/>
        </w:rPr>
        <w:t>.</w:t>
      </w:r>
      <w:r w:rsidR="00612453" w:rsidRPr="0029477E">
        <w:t xml:space="preserve"> </w:t>
      </w:r>
      <w:r w:rsidR="00DE2E3B">
        <w:t xml:space="preserve">- </w:t>
      </w:r>
      <w:r w:rsidRPr="0029477E">
        <w:t>What would be the federal estate tax pay</w:t>
      </w:r>
      <w:r w:rsidR="006B48A9">
        <w:t xml:space="preserve">able upon George’s death in </w:t>
      </w:r>
      <w:r w:rsidR="00EB61B2">
        <w:t>20</w:t>
      </w:r>
      <w:r w:rsidR="002F47B6">
        <w:t>1</w:t>
      </w:r>
      <w:r w:rsidR="002F0DB1">
        <w:t>5</w:t>
      </w:r>
      <w:r w:rsidRPr="0029477E">
        <w:t>?</w:t>
      </w:r>
    </w:p>
    <w:p w14:paraId="58C0F88A" w14:textId="77777777" w:rsidR="004C17C7" w:rsidRPr="0029477E" w:rsidRDefault="004C17C7" w:rsidP="0029477E">
      <w:r w:rsidRPr="0029477E">
        <w:lastRenderedPageBreak/>
        <w:t>No federal estate tax would be payable upon George’s death, assuming that he was still married at the time of his death.</w:t>
      </w:r>
      <w:r w:rsidR="00612453" w:rsidRPr="0029477E">
        <w:t xml:space="preserve"> </w:t>
      </w:r>
      <w:r w:rsidRPr="0029477E">
        <w:t>The assets that were not used to pay the costs of administration or donated to charity were placed in the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rsidRPr="0029477E">
        <w:t xml:space="preserve"> or transferred to Sheila.</w:t>
      </w:r>
      <w:r w:rsidR="00612453" w:rsidRPr="0029477E">
        <w:t xml:space="preserve"> </w:t>
      </w:r>
      <w:r w:rsidRPr="0029477E">
        <w:t>The amount placed in the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rsidRPr="0029477E">
        <w:t xml:space="preserve"> would pass estate tax-free under the estate tax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rsidRPr="0029477E">
        <w:t xml:space="preserve"> provision; the amount transferred to Sheila would qualify for the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rsidRPr="0029477E">
        <w:t xml:space="preserve"> and would, similarly, escape estate taxation. </w:t>
      </w:r>
    </w:p>
    <w:p w14:paraId="7E0BA477" w14:textId="77777777" w:rsidR="004C17C7" w:rsidRPr="0029477E" w:rsidRDefault="004C17C7" w:rsidP="0029477E">
      <w:r w:rsidRPr="0029477E">
        <w:rPr>
          <w:b/>
        </w:rPr>
        <w:t>b</w:t>
      </w:r>
      <w:r w:rsidR="0029477E" w:rsidRPr="0029477E">
        <w:rPr>
          <w:b/>
        </w:rPr>
        <w:t>.</w:t>
      </w:r>
      <w:r w:rsidR="00612453" w:rsidRPr="0029477E">
        <w:t xml:space="preserve"> </w:t>
      </w:r>
      <w:r w:rsidR="00DE2E3B">
        <w:t xml:space="preserve">- </w:t>
      </w:r>
      <w:r w:rsidRPr="0029477E">
        <w:t>How much of George’s estate would be used to fund the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rsidRPr="0029477E">
        <w:t>?</w:t>
      </w:r>
    </w:p>
    <w:p w14:paraId="1FB15D5F" w14:textId="77777777" w:rsidR="004C17C7" w:rsidRPr="0029477E" w:rsidRDefault="004C17C7" w:rsidP="0029477E">
      <w:r w:rsidRPr="0029477E">
        <w:t>George and Sheila’s estate plan called for the maximum amount to be placed in the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rsidRPr="0029477E">
        <w:t>.</w:t>
      </w:r>
      <w:r w:rsidR="00612453" w:rsidRPr="0029477E">
        <w:t xml:space="preserve"> </w:t>
      </w:r>
      <w:r w:rsidRPr="0029477E">
        <w:t>Since the maximum amount is equal to the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rsidRPr="0029477E">
        <w:t xml:space="preserve"> of the estate tax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rsidRPr="0029477E">
        <w:t>, the amount placed in th</w:t>
      </w:r>
      <w:r w:rsidR="006B48A9">
        <w:t xml:space="preserve">e trust when George dies in </w:t>
      </w:r>
      <w:r w:rsidR="00EB61B2">
        <w:t>20</w:t>
      </w:r>
      <w:r w:rsidR="002F47B6">
        <w:t>1</w:t>
      </w:r>
      <w:r w:rsidR="002F0DB1">
        <w:t>5</w:t>
      </w:r>
      <w:r w:rsidR="006B48A9">
        <w:t xml:space="preserve"> is $</w:t>
      </w:r>
      <w:r w:rsidR="00D67297">
        <w:t>5</w:t>
      </w:r>
      <w:r w:rsidR="002F47B6">
        <w:t>,</w:t>
      </w:r>
      <w:r w:rsidR="002F0DB1">
        <w:t xml:space="preserve">430,000. </w:t>
      </w:r>
    </w:p>
    <w:p w14:paraId="7257CDF7" w14:textId="77777777" w:rsidR="004C17C7" w:rsidRPr="0029477E" w:rsidRDefault="004C17C7" w:rsidP="0029477E">
      <w:r w:rsidRPr="0029477E">
        <w:rPr>
          <w:b/>
        </w:rPr>
        <w:t>c</w:t>
      </w:r>
      <w:r w:rsidR="0029477E" w:rsidRPr="0029477E">
        <w:rPr>
          <w:b/>
        </w:rPr>
        <w:t>.</w:t>
      </w:r>
      <w:r w:rsidR="00612453" w:rsidRPr="0029477E">
        <w:t xml:space="preserve"> </w:t>
      </w:r>
      <w:r w:rsidR="00DE2E3B">
        <w:t xml:space="preserve">- </w:t>
      </w:r>
      <w:r w:rsidRPr="0029477E">
        <w:t>How much would be deductible from George’s estate as a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rsidRPr="0029477E">
        <w:t>?</w:t>
      </w:r>
    </w:p>
    <w:p w14:paraId="2D856F5F" w14:textId="77777777" w:rsidR="004C17C7" w:rsidRPr="0029477E" w:rsidRDefault="004C17C7" w:rsidP="0029477E">
      <w:r w:rsidRPr="0029477E">
        <w:t>The amount that would qualify</w:t>
      </w:r>
      <w:r w:rsidR="006B48A9">
        <w:t xml:space="preserve"> for the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rsidR="006B48A9">
        <w:t xml:space="preserve"> is $</w:t>
      </w:r>
      <w:r w:rsidR="002F47B6">
        <w:t>2,</w:t>
      </w:r>
      <w:r w:rsidR="00DF2D1B">
        <w:t>300,000</w:t>
      </w:r>
      <w:r w:rsidR="002F47B6">
        <w:t>.</w:t>
      </w:r>
    </w:p>
    <w:p w14:paraId="730E660D" w14:textId="77777777" w:rsidR="004C17C7" w:rsidRPr="003D2E57" w:rsidRDefault="004C17C7" w:rsidP="0004142C">
      <w:r>
        <w:t>Client #2 – Bill and Lori</w:t>
      </w:r>
    </w:p>
    <w:p w14:paraId="0A6DF910" w14:textId="77777777" w:rsidR="004C17C7" w:rsidRPr="0029477E" w:rsidRDefault="0029477E" w:rsidP="0029477E">
      <w:r w:rsidRPr="0029477E">
        <w:rPr>
          <w:b/>
        </w:rPr>
        <w:t>a.</w:t>
      </w:r>
      <w:r w:rsidR="00612453" w:rsidRPr="0029477E">
        <w:t xml:space="preserve"> </w:t>
      </w:r>
      <w:r w:rsidR="00DE2E3B">
        <w:t xml:space="preserve">- </w:t>
      </w:r>
      <w:r w:rsidR="004C17C7" w:rsidRPr="0029477E">
        <w:t>What would be the federal estate tax payable upon Bill’s death in 20</w:t>
      </w:r>
      <w:r w:rsidR="002F47B6">
        <w:t>1</w:t>
      </w:r>
      <w:r w:rsidR="002F0DB1">
        <w:t>5</w:t>
      </w:r>
      <w:r w:rsidR="004C17C7" w:rsidRPr="0029477E">
        <w:t>?</w:t>
      </w:r>
    </w:p>
    <w:p w14:paraId="37F88380" w14:textId="77777777" w:rsidR="004C17C7" w:rsidRPr="0029477E" w:rsidRDefault="004C17C7" w:rsidP="0029477E">
      <w:r w:rsidRPr="0029477E">
        <w:t>No federal estate tax would be payable upon Bill’s death.</w:t>
      </w:r>
      <w:r w:rsidR="00612453" w:rsidRPr="0029477E">
        <w:t xml:space="preserve"> </w:t>
      </w:r>
    </w:p>
    <w:p w14:paraId="53D9912D" w14:textId="77777777" w:rsidR="004C17C7" w:rsidRPr="0029477E" w:rsidRDefault="0029477E" w:rsidP="0029477E">
      <w:r w:rsidRPr="0029477E">
        <w:rPr>
          <w:b/>
        </w:rPr>
        <w:t>b.</w:t>
      </w:r>
      <w:r w:rsidR="00612453" w:rsidRPr="0029477E">
        <w:t xml:space="preserve"> </w:t>
      </w:r>
      <w:r w:rsidR="00DE2E3B">
        <w:t xml:space="preserve">- </w:t>
      </w:r>
      <w:r w:rsidR="004C17C7" w:rsidRPr="0029477E">
        <w:t>How much of Bill’s estate would be used to fund the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rsidR="004C17C7" w:rsidRPr="0029477E">
        <w:t>?</w:t>
      </w:r>
    </w:p>
    <w:p w14:paraId="5CA356B8" w14:textId="77777777" w:rsidR="004C17C7" w:rsidRPr="0029477E" w:rsidRDefault="004C17C7" w:rsidP="0029477E">
      <w:r w:rsidRPr="0029477E">
        <w:t>Bill’s estate plan called for the maximum amount to be placed in the credit shelter trust</w:t>
      </w:r>
      <w:r w:rsidR="00B74366">
        <w:fldChar w:fldCharType="begin"/>
      </w:r>
      <w:r w:rsidR="00CB4F12">
        <w:instrText xml:space="preserve"> XE "</w:instrText>
      </w:r>
      <w:r w:rsidR="00CB4F12" w:rsidRPr="00E165EA">
        <w:instrText>Credit shelter trust</w:instrText>
      </w:r>
      <w:r w:rsidR="00CB4F12">
        <w:instrText xml:space="preserve">" </w:instrText>
      </w:r>
      <w:r w:rsidR="00B74366">
        <w:fldChar w:fldCharType="end"/>
      </w:r>
      <w:r w:rsidRPr="0029477E">
        <w:t>.</w:t>
      </w:r>
      <w:r w:rsidR="00612453" w:rsidRPr="0029477E">
        <w:t xml:space="preserve"> </w:t>
      </w:r>
      <w:r w:rsidRPr="0029477E">
        <w:t>Since the maximum amount is equal to the exemption equivalent</w:t>
      </w:r>
      <w:r w:rsidR="00B74366">
        <w:fldChar w:fldCharType="begin"/>
      </w:r>
      <w:r w:rsidR="001C7C03">
        <w:instrText xml:space="preserve"> XE "</w:instrText>
      </w:r>
      <w:r w:rsidR="001C7C03" w:rsidRPr="00E165EA">
        <w:instrText>Exemption equivalent (of unified credit)</w:instrText>
      </w:r>
      <w:r w:rsidR="001C7C03">
        <w:instrText xml:space="preserve">" </w:instrText>
      </w:r>
      <w:r w:rsidR="00B74366">
        <w:fldChar w:fldCharType="end"/>
      </w:r>
      <w:r w:rsidRPr="0029477E">
        <w:t xml:space="preserve"> of the estate tax unified credit</w:t>
      </w:r>
      <w:r w:rsidR="00B74366">
        <w:fldChar w:fldCharType="begin"/>
      </w:r>
      <w:r w:rsidR="00F73469">
        <w:instrText xml:space="preserve"> XE "</w:instrText>
      </w:r>
      <w:r w:rsidR="00F73469" w:rsidRPr="00E165EA">
        <w:instrText>Unified credit</w:instrText>
      </w:r>
      <w:r w:rsidR="00F73469">
        <w:instrText xml:space="preserve">" </w:instrText>
      </w:r>
      <w:r w:rsidR="00B74366">
        <w:fldChar w:fldCharType="end"/>
      </w:r>
      <w:r w:rsidRPr="0029477E">
        <w:t>, the amount placed in the trust when he dies in 20</w:t>
      </w:r>
      <w:r w:rsidR="002F47B6">
        <w:t>1</w:t>
      </w:r>
      <w:r w:rsidR="002F0DB1">
        <w:t>5</w:t>
      </w:r>
      <w:r w:rsidRPr="0029477E">
        <w:t xml:space="preserve"> is $5</w:t>
      </w:r>
      <w:r w:rsidR="002F47B6">
        <w:t>,</w:t>
      </w:r>
      <w:r w:rsidR="002F0DB1">
        <w:t xml:space="preserve">430,000. </w:t>
      </w:r>
    </w:p>
    <w:p w14:paraId="0142B5DA" w14:textId="77777777" w:rsidR="004C17C7" w:rsidRPr="0029477E" w:rsidRDefault="0029477E" w:rsidP="0029477E">
      <w:r w:rsidRPr="0029477E">
        <w:rPr>
          <w:b/>
        </w:rPr>
        <w:t>c.</w:t>
      </w:r>
      <w:r w:rsidR="00612453" w:rsidRPr="0029477E">
        <w:t xml:space="preserve"> </w:t>
      </w:r>
      <w:r w:rsidR="00DE2E3B">
        <w:t xml:space="preserve">- </w:t>
      </w:r>
      <w:r w:rsidR="004C17C7" w:rsidRPr="0029477E">
        <w:t>How much would be deductible from Bill’s estate as a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rsidR="004C17C7" w:rsidRPr="0029477E">
        <w:t>?</w:t>
      </w:r>
    </w:p>
    <w:p w14:paraId="774719F9" w14:textId="77777777" w:rsidR="004C17C7" w:rsidRDefault="004C17C7" w:rsidP="00B95BF4">
      <w:pPr>
        <w:rPr>
          <w:szCs w:val="22"/>
        </w:rPr>
      </w:pPr>
      <w:r w:rsidRPr="0029477E">
        <w:t>The marital deduction</w:t>
      </w:r>
      <w:r w:rsidR="00B74366">
        <w:fldChar w:fldCharType="begin"/>
      </w:r>
      <w:r w:rsidR="001C7C03">
        <w:instrText xml:space="preserve"> XE "</w:instrText>
      </w:r>
      <w:r w:rsidR="001C7C03" w:rsidRPr="00E165EA">
        <w:instrText>Marital deduction</w:instrText>
      </w:r>
      <w:r w:rsidR="001C7C03">
        <w:instrText xml:space="preserve">" </w:instrText>
      </w:r>
      <w:r w:rsidR="00B74366">
        <w:fldChar w:fldCharType="end"/>
      </w:r>
      <w:r w:rsidRPr="0029477E">
        <w:t xml:space="preserve"> from Bill’s estate is $</w:t>
      </w:r>
      <w:r w:rsidR="00DF2D1B">
        <w:t>4,770,000</w:t>
      </w:r>
      <w:r w:rsidRPr="0029477E">
        <w:t>.</w:t>
      </w:r>
      <w:r w:rsidR="00612453" w:rsidRPr="0029477E">
        <w:t xml:space="preserve"> </w:t>
      </w:r>
      <w:r w:rsidR="006B48A9">
        <w:t>That amount is comprised of the $2 million in</w:t>
      </w:r>
      <w:r w:rsidRPr="0029477E">
        <w:t xml:space="preserve"> assets given outright to Lori plus $</w:t>
      </w:r>
      <w:r w:rsidR="005208B6">
        <w:t>2,770,000</w:t>
      </w:r>
      <w:r w:rsidRPr="0029477E">
        <w:t xml:space="preserve"> placed in the qualified terminable interest property (QTIP) trust.</w:t>
      </w:r>
      <w:r w:rsidR="00B95BF4">
        <w:t xml:space="preserve"> </w:t>
      </w:r>
      <w:r>
        <w:rPr>
          <w:szCs w:val="22"/>
        </w:rPr>
        <w:t>The completed estate tax calculation worksheets for these two clients are shown below:</w:t>
      </w:r>
    </w:p>
    <w:p w14:paraId="7DBC64FC" w14:textId="77777777" w:rsidR="00A830DA" w:rsidRDefault="00A830DA" w:rsidP="0076081B">
      <w:pPr>
        <w:jc w:val="center"/>
        <w:rPr>
          <w:b/>
        </w:rPr>
        <w:sectPr w:rsidR="00A830DA" w:rsidSect="003C498E">
          <w:headerReference w:type="default" r:id="rId24"/>
          <w:footnotePr>
            <w:pos w:val="sectEnd"/>
            <w:numStart w:val="0"/>
          </w:footnotePr>
          <w:endnotePr>
            <w:numStart w:val="0"/>
          </w:endnotePr>
          <w:pgSz w:w="12240" w:h="15840" w:code="1"/>
          <w:pgMar w:top="2160" w:right="1440" w:bottom="1440" w:left="1800" w:header="720" w:footer="720" w:gutter="0"/>
          <w:cols w:space="720"/>
          <w:titlePg/>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756"/>
        <w:gridCol w:w="1248"/>
        <w:gridCol w:w="1206"/>
      </w:tblGrid>
      <w:tr w:rsidR="00950F8F" w:rsidRPr="007A7951" w14:paraId="6D2616B5" w14:textId="77777777" w:rsidTr="007A7951">
        <w:tc>
          <w:tcPr>
            <w:tcW w:w="8856" w:type="dxa"/>
            <w:gridSpan w:val="4"/>
            <w:shd w:val="clear" w:color="auto" w:fill="999999"/>
          </w:tcPr>
          <w:p w14:paraId="3F7B02C5" w14:textId="77777777" w:rsidR="00950F8F" w:rsidRPr="007A7951" w:rsidRDefault="00950F8F" w:rsidP="007A7951">
            <w:pPr>
              <w:jc w:val="center"/>
              <w:rPr>
                <w:b/>
              </w:rPr>
            </w:pPr>
            <w:r w:rsidRPr="007A7951">
              <w:rPr>
                <w:b/>
              </w:rPr>
              <w:lastRenderedPageBreak/>
              <w:t>Estate Tax  Calculation Worksheet—George and Sheila</w:t>
            </w:r>
          </w:p>
        </w:tc>
      </w:tr>
      <w:tr w:rsidR="00950F8F" w:rsidRPr="007A7951" w14:paraId="6931120F" w14:textId="77777777" w:rsidTr="007A7951">
        <w:tc>
          <w:tcPr>
            <w:tcW w:w="646" w:type="dxa"/>
            <w:tcBorders>
              <w:bottom w:val="single" w:sz="4" w:space="0" w:color="auto"/>
            </w:tcBorders>
          </w:tcPr>
          <w:p w14:paraId="6942011B" w14:textId="77777777" w:rsidR="00950F8F" w:rsidRPr="007A7951" w:rsidRDefault="00950F8F" w:rsidP="0076081B">
            <w:pPr>
              <w:rPr>
                <w:b/>
              </w:rPr>
            </w:pPr>
            <w:r w:rsidRPr="007A7951">
              <w:rPr>
                <w:b/>
              </w:rPr>
              <w:t>Step</w:t>
            </w:r>
          </w:p>
        </w:tc>
        <w:tc>
          <w:tcPr>
            <w:tcW w:w="5756" w:type="dxa"/>
            <w:tcBorders>
              <w:bottom w:val="single" w:sz="4" w:space="0" w:color="auto"/>
            </w:tcBorders>
          </w:tcPr>
          <w:p w14:paraId="2431639E" w14:textId="77777777" w:rsidR="00950F8F" w:rsidRPr="007A7951" w:rsidRDefault="00950F8F" w:rsidP="0076081B">
            <w:pPr>
              <w:rPr>
                <w:b/>
              </w:rPr>
            </w:pPr>
            <w:r w:rsidRPr="007A7951">
              <w:rPr>
                <w:b/>
              </w:rPr>
              <w:t>Category</w:t>
            </w:r>
          </w:p>
        </w:tc>
        <w:tc>
          <w:tcPr>
            <w:tcW w:w="1248" w:type="dxa"/>
            <w:tcBorders>
              <w:bottom w:val="single" w:sz="4" w:space="0" w:color="auto"/>
            </w:tcBorders>
          </w:tcPr>
          <w:p w14:paraId="15C77313" w14:textId="77777777" w:rsidR="00950F8F" w:rsidRPr="007A7951" w:rsidRDefault="00950F8F" w:rsidP="0076081B">
            <w:pPr>
              <w:rPr>
                <w:b/>
              </w:rPr>
            </w:pPr>
            <w:r w:rsidRPr="007A7951">
              <w:rPr>
                <w:b/>
              </w:rPr>
              <w:t>Sub-Total</w:t>
            </w:r>
          </w:p>
        </w:tc>
        <w:tc>
          <w:tcPr>
            <w:tcW w:w="1206" w:type="dxa"/>
            <w:tcBorders>
              <w:bottom w:val="single" w:sz="4" w:space="0" w:color="auto"/>
            </w:tcBorders>
          </w:tcPr>
          <w:p w14:paraId="1F966F1B" w14:textId="77777777" w:rsidR="00950F8F" w:rsidRPr="007A7951" w:rsidRDefault="00950F8F" w:rsidP="0076081B">
            <w:pPr>
              <w:rPr>
                <w:b/>
              </w:rPr>
            </w:pPr>
            <w:r w:rsidRPr="007A7951">
              <w:rPr>
                <w:b/>
              </w:rPr>
              <w:t>Total</w:t>
            </w:r>
          </w:p>
        </w:tc>
      </w:tr>
      <w:tr w:rsidR="00950F8F" w:rsidRPr="007A7951" w14:paraId="17387DD5" w14:textId="77777777" w:rsidTr="007A7951">
        <w:tc>
          <w:tcPr>
            <w:tcW w:w="646" w:type="dxa"/>
            <w:tcBorders>
              <w:top w:val="single" w:sz="4" w:space="0" w:color="auto"/>
              <w:left w:val="single" w:sz="4" w:space="0" w:color="auto"/>
              <w:bottom w:val="nil"/>
              <w:right w:val="single" w:sz="4" w:space="0" w:color="auto"/>
            </w:tcBorders>
          </w:tcPr>
          <w:p w14:paraId="1A8EAC95" w14:textId="77777777" w:rsidR="00950F8F" w:rsidRPr="007A7951" w:rsidRDefault="00950F8F" w:rsidP="007A7951">
            <w:pPr>
              <w:spacing w:after="0"/>
              <w:rPr>
                <w:sz w:val="20"/>
                <w:szCs w:val="20"/>
              </w:rPr>
            </w:pPr>
          </w:p>
          <w:p w14:paraId="6E7F8F84" w14:textId="77777777" w:rsidR="00950F8F" w:rsidRPr="007A7951" w:rsidRDefault="00950F8F" w:rsidP="007A7951">
            <w:pPr>
              <w:spacing w:after="0"/>
              <w:rPr>
                <w:sz w:val="20"/>
                <w:szCs w:val="20"/>
              </w:rPr>
            </w:pPr>
            <w:r w:rsidRPr="007A7951">
              <w:rPr>
                <w:sz w:val="20"/>
                <w:szCs w:val="20"/>
              </w:rPr>
              <w:t>1</w:t>
            </w:r>
          </w:p>
        </w:tc>
        <w:tc>
          <w:tcPr>
            <w:tcW w:w="5756" w:type="dxa"/>
            <w:tcBorders>
              <w:top w:val="single" w:sz="4" w:space="0" w:color="auto"/>
              <w:left w:val="single" w:sz="4" w:space="0" w:color="auto"/>
              <w:bottom w:val="nil"/>
              <w:right w:val="single" w:sz="4" w:space="0" w:color="auto"/>
            </w:tcBorders>
          </w:tcPr>
          <w:p w14:paraId="2EB1AE6B" w14:textId="77777777" w:rsidR="00950F8F" w:rsidRPr="007A7951" w:rsidRDefault="00950F8F" w:rsidP="007A7951">
            <w:pPr>
              <w:spacing w:after="0"/>
              <w:rPr>
                <w:sz w:val="20"/>
                <w:szCs w:val="20"/>
              </w:rPr>
            </w:pPr>
          </w:p>
          <w:p w14:paraId="717D1543" w14:textId="77777777" w:rsidR="00950F8F" w:rsidRPr="007A7951" w:rsidRDefault="00950F8F" w:rsidP="007A7951">
            <w:pPr>
              <w:spacing w:after="0"/>
              <w:rPr>
                <w:sz w:val="20"/>
                <w:szCs w:val="20"/>
              </w:rPr>
            </w:pPr>
            <w:r w:rsidRPr="007A7951">
              <w:rPr>
                <w:sz w:val="20"/>
                <w:szCs w:val="20"/>
              </w:rPr>
              <w:t>Property owned at death:</w:t>
            </w:r>
          </w:p>
        </w:tc>
        <w:tc>
          <w:tcPr>
            <w:tcW w:w="1248" w:type="dxa"/>
            <w:tcBorders>
              <w:top w:val="single" w:sz="4" w:space="0" w:color="auto"/>
              <w:left w:val="single" w:sz="4" w:space="0" w:color="auto"/>
              <w:bottom w:val="nil"/>
              <w:right w:val="single" w:sz="4" w:space="0" w:color="auto"/>
            </w:tcBorders>
          </w:tcPr>
          <w:p w14:paraId="66A595BC" w14:textId="77777777" w:rsidR="00950F8F" w:rsidRPr="007A7951" w:rsidRDefault="00950F8F" w:rsidP="007A7951">
            <w:pPr>
              <w:spacing w:after="0"/>
              <w:rPr>
                <w:sz w:val="20"/>
                <w:szCs w:val="20"/>
              </w:rPr>
            </w:pPr>
          </w:p>
        </w:tc>
        <w:tc>
          <w:tcPr>
            <w:tcW w:w="1206" w:type="dxa"/>
            <w:tcBorders>
              <w:top w:val="single" w:sz="4" w:space="0" w:color="auto"/>
              <w:left w:val="single" w:sz="4" w:space="0" w:color="auto"/>
              <w:bottom w:val="nil"/>
              <w:right w:val="single" w:sz="4" w:space="0" w:color="auto"/>
            </w:tcBorders>
          </w:tcPr>
          <w:p w14:paraId="796E4ACC" w14:textId="77777777" w:rsidR="00950F8F" w:rsidRPr="007A7951" w:rsidRDefault="00950F8F" w:rsidP="007A7951">
            <w:pPr>
              <w:spacing w:after="0"/>
              <w:rPr>
                <w:sz w:val="20"/>
                <w:szCs w:val="20"/>
              </w:rPr>
            </w:pPr>
          </w:p>
        </w:tc>
      </w:tr>
      <w:tr w:rsidR="00950F8F" w:rsidRPr="007A7951" w14:paraId="04F416B6" w14:textId="77777777" w:rsidTr="007A7951">
        <w:tc>
          <w:tcPr>
            <w:tcW w:w="646" w:type="dxa"/>
            <w:tcBorders>
              <w:top w:val="nil"/>
              <w:left w:val="single" w:sz="4" w:space="0" w:color="auto"/>
              <w:bottom w:val="nil"/>
              <w:right w:val="single" w:sz="4" w:space="0" w:color="auto"/>
            </w:tcBorders>
          </w:tcPr>
          <w:p w14:paraId="6D400275"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4BAB378B" w14:textId="77777777" w:rsidR="00950F8F" w:rsidRPr="007A7951" w:rsidRDefault="00950F8F" w:rsidP="007A7951">
            <w:pPr>
              <w:spacing w:after="0"/>
              <w:ind w:left="792"/>
              <w:rPr>
                <w:sz w:val="20"/>
                <w:szCs w:val="20"/>
              </w:rPr>
            </w:pPr>
            <w:r w:rsidRPr="007A7951">
              <w:rPr>
                <w:sz w:val="20"/>
                <w:szCs w:val="20"/>
              </w:rPr>
              <w:t>Real estate</w:t>
            </w:r>
          </w:p>
        </w:tc>
        <w:tc>
          <w:tcPr>
            <w:tcW w:w="1248" w:type="dxa"/>
            <w:tcBorders>
              <w:top w:val="nil"/>
              <w:left w:val="single" w:sz="4" w:space="0" w:color="auto"/>
              <w:bottom w:val="nil"/>
              <w:right w:val="single" w:sz="4" w:space="0" w:color="auto"/>
            </w:tcBorders>
          </w:tcPr>
          <w:p w14:paraId="027E9ED9" w14:textId="77777777" w:rsidR="00950F8F" w:rsidRPr="007A7951" w:rsidRDefault="00950F8F" w:rsidP="007A7951">
            <w:pPr>
              <w:spacing w:after="0"/>
              <w:jc w:val="right"/>
              <w:rPr>
                <w:sz w:val="20"/>
                <w:szCs w:val="20"/>
              </w:rPr>
            </w:pPr>
            <w:r w:rsidRPr="007A7951">
              <w:rPr>
                <w:sz w:val="20"/>
                <w:szCs w:val="20"/>
              </w:rPr>
              <w:t>_______</w:t>
            </w:r>
          </w:p>
        </w:tc>
        <w:tc>
          <w:tcPr>
            <w:tcW w:w="1206" w:type="dxa"/>
            <w:tcBorders>
              <w:top w:val="nil"/>
              <w:left w:val="single" w:sz="4" w:space="0" w:color="auto"/>
              <w:bottom w:val="nil"/>
              <w:right w:val="single" w:sz="4" w:space="0" w:color="auto"/>
            </w:tcBorders>
          </w:tcPr>
          <w:p w14:paraId="4EA0AC05" w14:textId="77777777" w:rsidR="00950F8F" w:rsidRPr="007A7951" w:rsidRDefault="00950F8F" w:rsidP="007A7951">
            <w:pPr>
              <w:spacing w:after="0"/>
              <w:jc w:val="right"/>
              <w:rPr>
                <w:sz w:val="20"/>
                <w:szCs w:val="20"/>
              </w:rPr>
            </w:pPr>
          </w:p>
        </w:tc>
      </w:tr>
      <w:tr w:rsidR="00950F8F" w:rsidRPr="007A7951" w14:paraId="7BE55081" w14:textId="77777777" w:rsidTr="007A7951">
        <w:tc>
          <w:tcPr>
            <w:tcW w:w="646" w:type="dxa"/>
            <w:tcBorders>
              <w:top w:val="nil"/>
              <w:left w:val="single" w:sz="4" w:space="0" w:color="auto"/>
              <w:bottom w:val="nil"/>
              <w:right w:val="single" w:sz="4" w:space="0" w:color="auto"/>
            </w:tcBorders>
          </w:tcPr>
          <w:p w14:paraId="2317F4E6"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691AD88B" w14:textId="77777777" w:rsidR="00950F8F" w:rsidRPr="007A7951" w:rsidRDefault="00950F8F" w:rsidP="007A7951">
            <w:pPr>
              <w:spacing w:after="0"/>
              <w:ind w:left="792"/>
              <w:rPr>
                <w:sz w:val="20"/>
                <w:szCs w:val="20"/>
              </w:rPr>
            </w:pPr>
            <w:r w:rsidRPr="007A7951">
              <w:rPr>
                <w:sz w:val="20"/>
                <w:szCs w:val="20"/>
              </w:rPr>
              <w:t>Stocks &amp; bonds</w:t>
            </w:r>
          </w:p>
        </w:tc>
        <w:tc>
          <w:tcPr>
            <w:tcW w:w="1248" w:type="dxa"/>
            <w:tcBorders>
              <w:top w:val="nil"/>
              <w:left w:val="single" w:sz="4" w:space="0" w:color="auto"/>
              <w:bottom w:val="nil"/>
              <w:right w:val="single" w:sz="4" w:space="0" w:color="auto"/>
            </w:tcBorders>
          </w:tcPr>
          <w:p w14:paraId="45F24727" w14:textId="77777777" w:rsidR="00950F8F" w:rsidRPr="007A7951" w:rsidRDefault="00950F8F" w:rsidP="007A7951">
            <w:pPr>
              <w:spacing w:after="0"/>
              <w:jc w:val="right"/>
              <w:rPr>
                <w:sz w:val="20"/>
                <w:szCs w:val="20"/>
              </w:rPr>
            </w:pPr>
            <w:r w:rsidRPr="007A7951">
              <w:rPr>
                <w:sz w:val="20"/>
                <w:szCs w:val="20"/>
              </w:rPr>
              <w:t>_______</w:t>
            </w:r>
          </w:p>
        </w:tc>
        <w:tc>
          <w:tcPr>
            <w:tcW w:w="1206" w:type="dxa"/>
            <w:tcBorders>
              <w:top w:val="nil"/>
              <w:left w:val="single" w:sz="4" w:space="0" w:color="auto"/>
              <w:bottom w:val="nil"/>
              <w:right w:val="single" w:sz="4" w:space="0" w:color="auto"/>
            </w:tcBorders>
          </w:tcPr>
          <w:p w14:paraId="7AA08A44" w14:textId="77777777" w:rsidR="00950F8F" w:rsidRPr="007A7951" w:rsidRDefault="00950F8F" w:rsidP="007A7951">
            <w:pPr>
              <w:spacing w:after="0"/>
              <w:jc w:val="right"/>
              <w:rPr>
                <w:sz w:val="20"/>
                <w:szCs w:val="20"/>
              </w:rPr>
            </w:pPr>
          </w:p>
        </w:tc>
      </w:tr>
      <w:tr w:rsidR="00950F8F" w:rsidRPr="007A7951" w14:paraId="3860E05A" w14:textId="77777777" w:rsidTr="007A7951">
        <w:tc>
          <w:tcPr>
            <w:tcW w:w="646" w:type="dxa"/>
            <w:tcBorders>
              <w:top w:val="nil"/>
              <w:left w:val="single" w:sz="4" w:space="0" w:color="auto"/>
              <w:bottom w:val="nil"/>
              <w:right w:val="single" w:sz="4" w:space="0" w:color="auto"/>
            </w:tcBorders>
          </w:tcPr>
          <w:p w14:paraId="274E642B"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0565907A" w14:textId="77777777" w:rsidR="00950F8F" w:rsidRPr="007A7951" w:rsidRDefault="00950F8F" w:rsidP="007A7951">
            <w:pPr>
              <w:spacing w:after="0"/>
              <w:ind w:left="792"/>
              <w:rPr>
                <w:sz w:val="20"/>
                <w:szCs w:val="20"/>
              </w:rPr>
            </w:pPr>
            <w:r w:rsidRPr="007A7951">
              <w:rPr>
                <w:sz w:val="20"/>
                <w:szCs w:val="20"/>
              </w:rPr>
              <w:t>Mortgages, notes &amp; cash</w:t>
            </w:r>
          </w:p>
        </w:tc>
        <w:tc>
          <w:tcPr>
            <w:tcW w:w="1248" w:type="dxa"/>
            <w:tcBorders>
              <w:top w:val="nil"/>
              <w:left w:val="single" w:sz="4" w:space="0" w:color="auto"/>
              <w:bottom w:val="nil"/>
              <w:right w:val="single" w:sz="4" w:space="0" w:color="auto"/>
            </w:tcBorders>
          </w:tcPr>
          <w:p w14:paraId="24645D68" w14:textId="77777777" w:rsidR="00950F8F" w:rsidRPr="007A7951" w:rsidRDefault="00950F8F" w:rsidP="007A7951">
            <w:pPr>
              <w:spacing w:after="0"/>
              <w:jc w:val="right"/>
              <w:rPr>
                <w:sz w:val="20"/>
                <w:szCs w:val="20"/>
              </w:rPr>
            </w:pPr>
            <w:r w:rsidRPr="007A7951">
              <w:rPr>
                <w:sz w:val="20"/>
                <w:szCs w:val="20"/>
              </w:rPr>
              <w:t>_______</w:t>
            </w:r>
          </w:p>
        </w:tc>
        <w:tc>
          <w:tcPr>
            <w:tcW w:w="1206" w:type="dxa"/>
            <w:tcBorders>
              <w:top w:val="nil"/>
              <w:left w:val="single" w:sz="4" w:space="0" w:color="auto"/>
              <w:bottom w:val="nil"/>
              <w:right w:val="single" w:sz="4" w:space="0" w:color="auto"/>
            </w:tcBorders>
          </w:tcPr>
          <w:p w14:paraId="39602464" w14:textId="77777777" w:rsidR="00950F8F" w:rsidRPr="007A7951" w:rsidRDefault="00950F8F" w:rsidP="007A7951">
            <w:pPr>
              <w:spacing w:after="0"/>
              <w:jc w:val="right"/>
              <w:rPr>
                <w:sz w:val="20"/>
                <w:szCs w:val="20"/>
              </w:rPr>
            </w:pPr>
          </w:p>
        </w:tc>
      </w:tr>
      <w:tr w:rsidR="00950F8F" w:rsidRPr="007A7951" w14:paraId="1F7EEA01" w14:textId="77777777" w:rsidTr="007A7951">
        <w:tc>
          <w:tcPr>
            <w:tcW w:w="646" w:type="dxa"/>
            <w:tcBorders>
              <w:top w:val="nil"/>
              <w:left w:val="single" w:sz="4" w:space="0" w:color="auto"/>
              <w:bottom w:val="nil"/>
              <w:right w:val="single" w:sz="4" w:space="0" w:color="auto"/>
            </w:tcBorders>
          </w:tcPr>
          <w:p w14:paraId="778BB63B"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45DAF7F5" w14:textId="77777777" w:rsidR="00950F8F" w:rsidRPr="007A7951" w:rsidRDefault="00950F8F" w:rsidP="007A7951">
            <w:pPr>
              <w:spacing w:after="0"/>
              <w:ind w:left="792"/>
              <w:rPr>
                <w:sz w:val="20"/>
                <w:szCs w:val="20"/>
              </w:rPr>
            </w:pPr>
            <w:r w:rsidRPr="007A7951">
              <w:rPr>
                <w:sz w:val="20"/>
                <w:szCs w:val="20"/>
              </w:rPr>
              <w:t>Insurance on decedent’s life</w:t>
            </w:r>
          </w:p>
        </w:tc>
        <w:tc>
          <w:tcPr>
            <w:tcW w:w="1248" w:type="dxa"/>
            <w:tcBorders>
              <w:top w:val="nil"/>
              <w:left w:val="single" w:sz="4" w:space="0" w:color="auto"/>
              <w:bottom w:val="nil"/>
              <w:right w:val="single" w:sz="4" w:space="0" w:color="auto"/>
            </w:tcBorders>
          </w:tcPr>
          <w:p w14:paraId="7C675C06" w14:textId="77777777" w:rsidR="00950F8F" w:rsidRPr="007A7951" w:rsidRDefault="00950F8F" w:rsidP="007A7951">
            <w:pPr>
              <w:spacing w:after="0"/>
              <w:jc w:val="right"/>
              <w:rPr>
                <w:sz w:val="20"/>
                <w:szCs w:val="20"/>
              </w:rPr>
            </w:pPr>
            <w:r w:rsidRPr="007A7951">
              <w:rPr>
                <w:sz w:val="20"/>
                <w:szCs w:val="20"/>
              </w:rPr>
              <w:t>_______</w:t>
            </w:r>
          </w:p>
        </w:tc>
        <w:tc>
          <w:tcPr>
            <w:tcW w:w="1206" w:type="dxa"/>
            <w:tcBorders>
              <w:top w:val="nil"/>
              <w:left w:val="single" w:sz="4" w:space="0" w:color="auto"/>
              <w:bottom w:val="nil"/>
              <w:right w:val="single" w:sz="4" w:space="0" w:color="auto"/>
            </w:tcBorders>
          </w:tcPr>
          <w:p w14:paraId="24425335" w14:textId="77777777" w:rsidR="00950F8F" w:rsidRPr="007A7951" w:rsidRDefault="00950F8F" w:rsidP="007A7951">
            <w:pPr>
              <w:spacing w:after="0"/>
              <w:jc w:val="right"/>
              <w:rPr>
                <w:sz w:val="20"/>
                <w:szCs w:val="20"/>
              </w:rPr>
            </w:pPr>
          </w:p>
        </w:tc>
      </w:tr>
      <w:tr w:rsidR="00950F8F" w:rsidRPr="007A7951" w14:paraId="58D77B54" w14:textId="77777777" w:rsidTr="007A7951">
        <w:tc>
          <w:tcPr>
            <w:tcW w:w="646" w:type="dxa"/>
            <w:tcBorders>
              <w:top w:val="nil"/>
              <w:left w:val="single" w:sz="4" w:space="0" w:color="auto"/>
              <w:bottom w:val="nil"/>
              <w:right w:val="single" w:sz="4" w:space="0" w:color="auto"/>
            </w:tcBorders>
          </w:tcPr>
          <w:p w14:paraId="62E3E25B"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5B6FAD86" w14:textId="77777777" w:rsidR="00950F8F" w:rsidRPr="007A7951" w:rsidRDefault="00950F8F" w:rsidP="007A7951">
            <w:pPr>
              <w:spacing w:after="0"/>
              <w:ind w:left="792"/>
              <w:rPr>
                <w:sz w:val="20"/>
                <w:szCs w:val="20"/>
              </w:rPr>
            </w:pPr>
            <w:r w:rsidRPr="007A7951">
              <w:rPr>
                <w:sz w:val="20"/>
                <w:szCs w:val="20"/>
              </w:rPr>
              <w:t>Jointly-owned property</w:t>
            </w:r>
          </w:p>
        </w:tc>
        <w:tc>
          <w:tcPr>
            <w:tcW w:w="1248" w:type="dxa"/>
            <w:tcBorders>
              <w:top w:val="nil"/>
              <w:left w:val="single" w:sz="4" w:space="0" w:color="auto"/>
              <w:bottom w:val="nil"/>
              <w:right w:val="single" w:sz="4" w:space="0" w:color="auto"/>
            </w:tcBorders>
          </w:tcPr>
          <w:p w14:paraId="6660E02B" w14:textId="77777777" w:rsidR="00950F8F" w:rsidRPr="007A7951" w:rsidRDefault="00950F8F" w:rsidP="007A7951">
            <w:pPr>
              <w:spacing w:after="0"/>
              <w:jc w:val="right"/>
              <w:rPr>
                <w:sz w:val="20"/>
                <w:szCs w:val="20"/>
              </w:rPr>
            </w:pPr>
            <w:r w:rsidRPr="007A7951">
              <w:rPr>
                <w:sz w:val="20"/>
                <w:szCs w:val="20"/>
              </w:rPr>
              <w:t>_______</w:t>
            </w:r>
          </w:p>
        </w:tc>
        <w:tc>
          <w:tcPr>
            <w:tcW w:w="1206" w:type="dxa"/>
            <w:tcBorders>
              <w:top w:val="nil"/>
              <w:left w:val="single" w:sz="4" w:space="0" w:color="auto"/>
              <w:bottom w:val="nil"/>
              <w:right w:val="single" w:sz="4" w:space="0" w:color="auto"/>
            </w:tcBorders>
          </w:tcPr>
          <w:p w14:paraId="2D84C071" w14:textId="77777777" w:rsidR="00950F8F" w:rsidRPr="007A7951" w:rsidRDefault="00950F8F" w:rsidP="007A7951">
            <w:pPr>
              <w:spacing w:after="0"/>
              <w:jc w:val="right"/>
              <w:rPr>
                <w:sz w:val="20"/>
                <w:szCs w:val="20"/>
              </w:rPr>
            </w:pPr>
          </w:p>
        </w:tc>
      </w:tr>
      <w:tr w:rsidR="00950F8F" w:rsidRPr="007A7951" w14:paraId="2417D205" w14:textId="77777777" w:rsidTr="007A7951">
        <w:tc>
          <w:tcPr>
            <w:tcW w:w="646" w:type="dxa"/>
            <w:tcBorders>
              <w:top w:val="nil"/>
              <w:left w:val="single" w:sz="4" w:space="0" w:color="auto"/>
              <w:bottom w:val="nil"/>
              <w:right w:val="single" w:sz="4" w:space="0" w:color="auto"/>
            </w:tcBorders>
          </w:tcPr>
          <w:p w14:paraId="5DA31BE8"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55727DAE" w14:textId="77777777" w:rsidR="00950F8F" w:rsidRPr="007A7951" w:rsidRDefault="00950F8F" w:rsidP="007A7951">
            <w:pPr>
              <w:spacing w:after="0"/>
              <w:ind w:left="792"/>
              <w:rPr>
                <w:sz w:val="20"/>
                <w:szCs w:val="20"/>
              </w:rPr>
            </w:pPr>
            <w:r w:rsidRPr="007A7951">
              <w:rPr>
                <w:sz w:val="20"/>
                <w:szCs w:val="20"/>
              </w:rPr>
              <w:t>Other miscellaneous property</w:t>
            </w:r>
          </w:p>
        </w:tc>
        <w:tc>
          <w:tcPr>
            <w:tcW w:w="1248" w:type="dxa"/>
            <w:tcBorders>
              <w:top w:val="nil"/>
              <w:left w:val="single" w:sz="4" w:space="0" w:color="auto"/>
              <w:bottom w:val="nil"/>
              <w:right w:val="single" w:sz="4" w:space="0" w:color="auto"/>
            </w:tcBorders>
          </w:tcPr>
          <w:p w14:paraId="244C535B" w14:textId="77777777" w:rsidR="00950F8F" w:rsidRPr="007A7951" w:rsidRDefault="00950F8F" w:rsidP="007A7951">
            <w:pPr>
              <w:spacing w:after="0"/>
              <w:jc w:val="right"/>
              <w:rPr>
                <w:sz w:val="20"/>
                <w:szCs w:val="20"/>
              </w:rPr>
            </w:pPr>
            <w:r w:rsidRPr="007A7951">
              <w:rPr>
                <w:sz w:val="20"/>
                <w:szCs w:val="20"/>
              </w:rPr>
              <w:t>_______</w:t>
            </w:r>
          </w:p>
        </w:tc>
        <w:tc>
          <w:tcPr>
            <w:tcW w:w="1206" w:type="dxa"/>
            <w:tcBorders>
              <w:top w:val="nil"/>
              <w:left w:val="single" w:sz="4" w:space="0" w:color="auto"/>
              <w:bottom w:val="nil"/>
              <w:right w:val="single" w:sz="4" w:space="0" w:color="auto"/>
            </w:tcBorders>
          </w:tcPr>
          <w:p w14:paraId="1F26870D" w14:textId="77777777" w:rsidR="00950F8F" w:rsidRPr="007A7951" w:rsidRDefault="00950F8F" w:rsidP="007A7951">
            <w:pPr>
              <w:spacing w:after="0"/>
              <w:jc w:val="right"/>
              <w:rPr>
                <w:sz w:val="20"/>
                <w:szCs w:val="20"/>
              </w:rPr>
            </w:pPr>
          </w:p>
        </w:tc>
      </w:tr>
      <w:tr w:rsidR="00950F8F" w:rsidRPr="007A7951" w14:paraId="700CEE3D" w14:textId="77777777" w:rsidTr="007A7951">
        <w:tc>
          <w:tcPr>
            <w:tcW w:w="646" w:type="dxa"/>
            <w:tcBorders>
              <w:top w:val="nil"/>
              <w:left w:val="single" w:sz="4" w:space="0" w:color="auto"/>
              <w:bottom w:val="nil"/>
              <w:right w:val="single" w:sz="4" w:space="0" w:color="auto"/>
            </w:tcBorders>
          </w:tcPr>
          <w:p w14:paraId="40E0CA8E"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0AC78108" w14:textId="77777777" w:rsidR="00950F8F" w:rsidRPr="007A7951" w:rsidRDefault="00950F8F" w:rsidP="007A7951">
            <w:pPr>
              <w:spacing w:after="0"/>
              <w:ind w:left="792"/>
              <w:rPr>
                <w:sz w:val="20"/>
                <w:szCs w:val="20"/>
              </w:rPr>
            </w:pPr>
            <w:r w:rsidRPr="007A7951">
              <w:rPr>
                <w:sz w:val="20"/>
                <w:szCs w:val="20"/>
              </w:rPr>
              <w:t>Transfers during decedent’s life</w:t>
            </w:r>
          </w:p>
        </w:tc>
        <w:tc>
          <w:tcPr>
            <w:tcW w:w="1248" w:type="dxa"/>
            <w:tcBorders>
              <w:top w:val="nil"/>
              <w:left w:val="single" w:sz="4" w:space="0" w:color="auto"/>
              <w:bottom w:val="nil"/>
              <w:right w:val="single" w:sz="4" w:space="0" w:color="auto"/>
            </w:tcBorders>
          </w:tcPr>
          <w:p w14:paraId="22ADC269" w14:textId="77777777" w:rsidR="00950F8F" w:rsidRPr="007A7951" w:rsidRDefault="00950F8F" w:rsidP="007A7951">
            <w:pPr>
              <w:spacing w:after="0"/>
              <w:jc w:val="right"/>
              <w:rPr>
                <w:sz w:val="20"/>
                <w:szCs w:val="20"/>
              </w:rPr>
            </w:pPr>
            <w:r w:rsidRPr="007A7951">
              <w:rPr>
                <w:sz w:val="20"/>
                <w:szCs w:val="20"/>
              </w:rPr>
              <w:t>_______</w:t>
            </w:r>
          </w:p>
        </w:tc>
        <w:tc>
          <w:tcPr>
            <w:tcW w:w="1206" w:type="dxa"/>
            <w:tcBorders>
              <w:top w:val="nil"/>
              <w:left w:val="single" w:sz="4" w:space="0" w:color="auto"/>
              <w:bottom w:val="nil"/>
              <w:right w:val="single" w:sz="4" w:space="0" w:color="auto"/>
            </w:tcBorders>
          </w:tcPr>
          <w:p w14:paraId="7F07F9F3" w14:textId="77777777" w:rsidR="00950F8F" w:rsidRPr="007A7951" w:rsidRDefault="00950F8F" w:rsidP="007A7951">
            <w:pPr>
              <w:spacing w:after="0"/>
              <w:jc w:val="right"/>
              <w:rPr>
                <w:sz w:val="20"/>
                <w:szCs w:val="20"/>
              </w:rPr>
            </w:pPr>
          </w:p>
        </w:tc>
      </w:tr>
      <w:tr w:rsidR="00950F8F" w:rsidRPr="007A7951" w14:paraId="67FCFAA5" w14:textId="77777777" w:rsidTr="007A7951">
        <w:tc>
          <w:tcPr>
            <w:tcW w:w="646" w:type="dxa"/>
            <w:tcBorders>
              <w:top w:val="nil"/>
              <w:left w:val="single" w:sz="4" w:space="0" w:color="auto"/>
              <w:bottom w:val="nil"/>
              <w:right w:val="single" w:sz="4" w:space="0" w:color="auto"/>
            </w:tcBorders>
          </w:tcPr>
          <w:p w14:paraId="3B1C89E1"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50E24FFC" w14:textId="77777777" w:rsidR="00950F8F" w:rsidRPr="007A7951" w:rsidRDefault="00950F8F" w:rsidP="007A7951">
            <w:pPr>
              <w:spacing w:after="0"/>
              <w:ind w:left="792"/>
              <w:rPr>
                <w:sz w:val="20"/>
                <w:szCs w:val="20"/>
              </w:rPr>
            </w:pPr>
            <w:r w:rsidRPr="007A7951">
              <w:rPr>
                <w:sz w:val="20"/>
                <w:szCs w:val="20"/>
              </w:rPr>
              <w:t>Powers of appointment</w:t>
            </w:r>
          </w:p>
        </w:tc>
        <w:tc>
          <w:tcPr>
            <w:tcW w:w="1248" w:type="dxa"/>
            <w:tcBorders>
              <w:top w:val="nil"/>
              <w:left w:val="single" w:sz="4" w:space="0" w:color="auto"/>
              <w:bottom w:val="nil"/>
              <w:right w:val="single" w:sz="4" w:space="0" w:color="auto"/>
            </w:tcBorders>
          </w:tcPr>
          <w:p w14:paraId="152348D2" w14:textId="77777777" w:rsidR="00950F8F" w:rsidRPr="007A7951" w:rsidRDefault="00950F8F" w:rsidP="007A7951">
            <w:pPr>
              <w:spacing w:after="0"/>
              <w:jc w:val="right"/>
              <w:rPr>
                <w:sz w:val="20"/>
                <w:szCs w:val="20"/>
              </w:rPr>
            </w:pPr>
            <w:r w:rsidRPr="007A7951">
              <w:rPr>
                <w:sz w:val="20"/>
                <w:szCs w:val="20"/>
              </w:rPr>
              <w:t>_______</w:t>
            </w:r>
          </w:p>
        </w:tc>
        <w:tc>
          <w:tcPr>
            <w:tcW w:w="1206" w:type="dxa"/>
            <w:tcBorders>
              <w:top w:val="nil"/>
              <w:left w:val="single" w:sz="4" w:space="0" w:color="auto"/>
              <w:bottom w:val="nil"/>
              <w:right w:val="single" w:sz="4" w:space="0" w:color="auto"/>
            </w:tcBorders>
          </w:tcPr>
          <w:p w14:paraId="05AD64B4" w14:textId="77777777" w:rsidR="00950F8F" w:rsidRPr="007A7951" w:rsidRDefault="00950F8F" w:rsidP="007A7951">
            <w:pPr>
              <w:spacing w:after="0"/>
              <w:jc w:val="right"/>
              <w:rPr>
                <w:sz w:val="20"/>
                <w:szCs w:val="20"/>
              </w:rPr>
            </w:pPr>
          </w:p>
        </w:tc>
      </w:tr>
      <w:tr w:rsidR="00950F8F" w:rsidRPr="007A7951" w14:paraId="4784CCF2" w14:textId="77777777" w:rsidTr="007A7951">
        <w:tc>
          <w:tcPr>
            <w:tcW w:w="646" w:type="dxa"/>
            <w:tcBorders>
              <w:top w:val="nil"/>
              <w:left w:val="single" w:sz="4" w:space="0" w:color="auto"/>
              <w:bottom w:val="nil"/>
              <w:right w:val="single" w:sz="4" w:space="0" w:color="auto"/>
            </w:tcBorders>
          </w:tcPr>
          <w:p w14:paraId="6F28810D"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7FEBCC40" w14:textId="77777777" w:rsidR="00950F8F" w:rsidRPr="007A7951" w:rsidRDefault="00950F8F" w:rsidP="007A7951">
            <w:pPr>
              <w:spacing w:after="0"/>
              <w:ind w:left="792"/>
              <w:rPr>
                <w:sz w:val="20"/>
                <w:szCs w:val="20"/>
              </w:rPr>
            </w:pPr>
            <w:r w:rsidRPr="007A7951">
              <w:rPr>
                <w:sz w:val="20"/>
                <w:szCs w:val="20"/>
              </w:rPr>
              <w:t>Annuities</w:t>
            </w:r>
          </w:p>
        </w:tc>
        <w:tc>
          <w:tcPr>
            <w:tcW w:w="1248" w:type="dxa"/>
            <w:tcBorders>
              <w:top w:val="nil"/>
              <w:left w:val="single" w:sz="4" w:space="0" w:color="auto"/>
              <w:bottom w:val="nil"/>
              <w:right w:val="single" w:sz="4" w:space="0" w:color="auto"/>
            </w:tcBorders>
          </w:tcPr>
          <w:p w14:paraId="1407AF42" w14:textId="77777777" w:rsidR="00950F8F" w:rsidRPr="007A7951" w:rsidRDefault="00950F8F" w:rsidP="007A7951">
            <w:pPr>
              <w:spacing w:after="0"/>
              <w:jc w:val="right"/>
              <w:rPr>
                <w:sz w:val="20"/>
                <w:szCs w:val="20"/>
              </w:rPr>
            </w:pPr>
            <w:r w:rsidRPr="007A7951">
              <w:rPr>
                <w:sz w:val="20"/>
                <w:szCs w:val="20"/>
              </w:rPr>
              <w:t>_______</w:t>
            </w:r>
          </w:p>
        </w:tc>
        <w:tc>
          <w:tcPr>
            <w:tcW w:w="1206" w:type="dxa"/>
            <w:tcBorders>
              <w:top w:val="nil"/>
              <w:left w:val="single" w:sz="4" w:space="0" w:color="auto"/>
              <w:bottom w:val="nil"/>
              <w:right w:val="single" w:sz="4" w:space="0" w:color="auto"/>
            </w:tcBorders>
          </w:tcPr>
          <w:p w14:paraId="05DB4222" w14:textId="77777777" w:rsidR="00950F8F" w:rsidRPr="007A7951" w:rsidRDefault="00950F8F" w:rsidP="007A7951">
            <w:pPr>
              <w:spacing w:after="0"/>
              <w:jc w:val="right"/>
              <w:rPr>
                <w:sz w:val="20"/>
                <w:szCs w:val="20"/>
              </w:rPr>
            </w:pPr>
          </w:p>
        </w:tc>
      </w:tr>
      <w:tr w:rsidR="00950F8F" w:rsidRPr="007A7951" w14:paraId="6C5DE89F" w14:textId="77777777" w:rsidTr="007A7951">
        <w:tc>
          <w:tcPr>
            <w:tcW w:w="646" w:type="dxa"/>
            <w:tcBorders>
              <w:top w:val="nil"/>
              <w:left w:val="single" w:sz="4" w:space="0" w:color="auto"/>
              <w:bottom w:val="nil"/>
              <w:right w:val="single" w:sz="4" w:space="0" w:color="auto"/>
            </w:tcBorders>
          </w:tcPr>
          <w:p w14:paraId="4CB73B67"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2C6EAFF1" w14:textId="77777777" w:rsidR="00950F8F" w:rsidRPr="007A7951" w:rsidRDefault="00950F8F" w:rsidP="007A7951">
            <w:pPr>
              <w:spacing w:after="0"/>
              <w:rPr>
                <w:sz w:val="20"/>
                <w:szCs w:val="20"/>
              </w:rPr>
            </w:pPr>
            <w:r w:rsidRPr="007A7951">
              <w:rPr>
                <w:sz w:val="20"/>
                <w:szCs w:val="20"/>
              </w:rPr>
              <w:t>Total gross estate</w:t>
            </w:r>
          </w:p>
          <w:p w14:paraId="2D607C01" w14:textId="77777777" w:rsidR="00950F8F" w:rsidRPr="007A7951" w:rsidRDefault="00950F8F" w:rsidP="007A7951">
            <w:pPr>
              <w:spacing w:after="0"/>
              <w:rPr>
                <w:sz w:val="20"/>
                <w:szCs w:val="20"/>
              </w:rPr>
            </w:pPr>
          </w:p>
        </w:tc>
        <w:tc>
          <w:tcPr>
            <w:tcW w:w="1248" w:type="dxa"/>
            <w:tcBorders>
              <w:top w:val="nil"/>
              <w:left w:val="single" w:sz="4" w:space="0" w:color="auto"/>
              <w:bottom w:val="nil"/>
              <w:right w:val="single" w:sz="4" w:space="0" w:color="auto"/>
            </w:tcBorders>
          </w:tcPr>
          <w:p w14:paraId="698208D4" w14:textId="77777777" w:rsidR="00950F8F" w:rsidRPr="007A7951" w:rsidRDefault="00950F8F" w:rsidP="007A7951">
            <w:pPr>
              <w:spacing w:after="0"/>
              <w:jc w:val="right"/>
              <w:rPr>
                <w:sz w:val="20"/>
                <w:szCs w:val="20"/>
              </w:rPr>
            </w:pPr>
          </w:p>
        </w:tc>
        <w:tc>
          <w:tcPr>
            <w:tcW w:w="1206" w:type="dxa"/>
            <w:tcBorders>
              <w:top w:val="nil"/>
              <w:left w:val="single" w:sz="4" w:space="0" w:color="auto"/>
              <w:bottom w:val="nil"/>
              <w:right w:val="single" w:sz="4" w:space="0" w:color="auto"/>
            </w:tcBorders>
          </w:tcPr>
          <w:p w14:paraId="3C999E62" w14:textId="77777777" w:rsidR="00950F8F" w:rsidRPr="007A7951" w:rsidRDefault="00950F8F" w:rsidP="002F0DB1">
            <w:pPr>
              <w:spacing w:after="0"/>
              <w:jc w:val="right"/>
              <w:rPr>
                <w:sz w:val="20"/>
                <w:szCs w:val="20"/>
                <w:u w:val="single"/>
              </w:rPr>
            </w:pPr>
            <w:r w:rsidRPr="007A7951">
              <w:rPr>
                <w:sz w:val="20"/>
                <w:szCs w:val="20"/>
                <w:u w:val="single"/>
              </w:rPr>
              <w:t>$</w:t>
            </w:r>
            <w:r w:rsidR="00313499">
              <w:rPr>
                <w:sz w:val="20"/>
                <w:szCs w:val="20"/>
                <w:u w:val="single"/>
              </w:rPr>
              <w:t>8,</w:t>
            </w:r>
            <w:r w:rsidR="002F0DB1">
              <w:rPr>
                <w:sz w:val="20"/>
                <w:szCs w:val="20"/>
                <w:u w:val="single"/>
              </w:rPr>
              <w:t>135</w:t>
            </w:r>
            <w:r w:rsidRPr="007A7951">
              <w:rPr>
                <w:sz w:val="20"/>
                <w:szCs w:val="20"/>
                <w:u w:val="single"/>
              </w:rPr>
              <w:t>,000</w:t>
            </w:r>
          </w:p>
        </w:tc>
      </w:tr>
      <w:tr w:rsidR="00950F8F" w:rsidRPr="007A7951" w14:paraId="62EFE413" w14:textId="77777777" w:rsidTr="007A7951">
        <w:tc>
          <w:tcPr>
            <w:tcW w:w="646" w:type="dxa"/>
            <w:tcBorders>
              <w:top w:val="nil"/>
              <w:left w:val="single" w:sz="4" w:space="0" w:color="auto"/>
              <w:bottom w:val="nil"/>
              <w:right w:val="single" w:sz="4" w:space="0" w:color="auto"/>
            </w:tcBorders>
          </w:tcPr>
          <w:p w14:paraId="69B1FF7D" w14:textId="77777777" w:rsidR="00950F8F" w:rsidRPr="007A7951" w:rsidRDefault="00950F8F" w:rsidP="007A7951">
            <w:pPr>
              <w:spacing w:after="0"/>
              <w:rPr>
                <w:sz w:val="20"/>
                <w:szCs w:val="20"/>
              </w:rPr>
            </w:pPr>
            <w:r w:rsidRPr="007A7951">
              <w:rPr>
                <w:sz w:val="20"/>
                <w:szCs w:val="20"/>
              </w:rPr>
              <w:t>2</w:t>
            </w:r>
          </w:p>
        </w:tc>
        <w:tc>
          <w:tcPr>
            <w:tcW w:w="5756" w:type="dxa"/>
            <w:tcBorders>
              <w:top w:val="nil"/>
              <w:left w:val="single" w:sz="4" w:space="0" w:color="auto"/>
              <w:bottom w:val="nil"/>
              <w:right w:val="single" w:sz="4" w:space="0" w:color="auto"/>
            </w:tcBorders>
          </w:tcPr>
          <w:p w14:paraId="6CA3559E" w14:textId="77777777" w:rsidR="00950F8F" w:rsidRPr="007A7951" w:rsidRDefault="00950F8F" w:rsidP="007A7951">
            <w:pPr>
              <w:spacing w:after="0"/>
              <w:rPr>
                <w:sz w:val="20"/>
                <w:szCs w:val="20"/>
              </w:rPr>
            </w:pPr>
            <w:r w:rsidRPr="007A7951">
              <w:rPr>
                <w:sz w:val="20"/>
                <w:szCs w:val="20"/>
              </w:rPr>
              <w:t>Deductions:</w:t>
            </w:r>
          </w:p>
        </w:tc>
        <w:tc>
          <w:tcPr>
            <w:tcW w:w="1248" w:type="dxa"/>
            <w:tcBorders>
              <w:top w:val="nil"/>
              <w:left w:val="single" w:sz="4" w:space="0" w:color="auto"/>
              <w:bottom w:val="nil"/>
              <w:right w:val="single" w:sz="4" w:space="0" w:color="auto"/>
            </w:tcBorders>
          </w:tcPr>
          <w:p w14:paraId="51188E3A" w14:textId="77777777" w:rsidR="00950F8F" w:rsidRPr="007A7951" w:rsidRDefault="00950F8F" w:rsidP="007A7951">
            <w:pPr>
              <w:spacing w:after="0"/>
              <w:rPr>
                <w:sz w:val="20"/>
                <w:szCs w:val="20"/>
              </w:rPr>
            </w:pPr>
          </w:p>
        </w:tc>
        <w:tc>
          <w:tcPr>
            <w:tcW w:w="1206" w:type="dxa"/>
            <w:tcBorders>
              <w:top w:val="nil"/>
              <w:left w:val="single" w:sz="4" w:space="0" w:color="auto"/>
              <w:bottom w:val="nil"/>
              <w:right w:val="single" w:sz="4" w:space="0" w:color="auto"/>
            </w:tcBorders>
          </w:tcPr>
          <w:p w14:paraId="36151C6A" w14:textId="77777777" w:rsidR="00950F8F" w:rsidRPr="007A7951" w:rsidRDefault="00950F8F" w:rsidP="007A7951">
            <w:pPr>
              <w:spacing w:after="0"/>
              <w:rPr>
                <w:sz w:val="20"/>
                <w:szCs w:val="20"/>
              </w:rPr>
            </w:pPr>
          </w:p>
        </w:tc>
      </w:tr>
      <w:tr w:rsidR="00950F8F" w:rsidRPr="007A7951" w14:paraId="0AD085BC" w14:textId="77777777" w:rsidTr="007A7951">
        <w:tc>
          <w:tcPr>
            <w:tcW w:w="646" w:type="dxa"/>
            <w:tcBorders>
              <w:top w:val="nil"/>
              <w:left w:val="single" w:sz="4" w:space="0" w:color="auto"/>
              <w:bottom w:val="nil"/>
              <w:right w:val="single" w:sz="4" w:space="0" w:color="auto"/>
            </w:tcBorders>
          </w:tcPr>
          <w:p w14:paraId="280D9761"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2C751BFD" w14:textId="77777777" w:rsidR="00950F8F" w:rsidRPr="007A7951" w:rsidRDefault="00950F8F" w:rsidP="007A7951">
            <w:pPr>
              <w:spacing w:after="0"/>
              <w:ind w:left="792"/>
              <w:rPr>
                <w:sz w:val="20"/>
                <w:szCs w:val="20"/>
              </w:rPr>
            </w:pPr>
            <w:r w:rsidRPr="007A7951">
              <w:rPr>
                <w:sz w:val="20"/>
                <w:szCs w:val="20"/>
              </w:rPr>
              <w:t>Funeral expenses &amp; expenses incurred in administering property subject to claims</w:t>
            </w:r>
          </w:p>
        </w:tc>
        <w:tc>
          <w:tcPr>
            <w:tcW w:w="1248" w:type="dxa"/>
            <w:tcBorders>
              <w:top w:val="nil"/>
              <w:left w:val="single" w:sz="4" w:space="0" w:color="auto"/>
              <w:bottom w:val="nil"/>
              <w:right w:val="single" w:sz="4" w:space="0" w:color="auto"/>
            </w:tcBorders>
          </w:tcPr>
          <w:p w14:paraId="23BF71C8" w14:textId="77777777" w:rsidR="00950F8F" w:rsidRPr="007A7951" w:rsidRDefault="00950F8F" w:rsidP="007A7951">
            <w:pPr>
              <w:spacing w:after="0"/>
              <w:jc w:val="right"/>
              <w:rPr>
                <w:sz w:val="20"/>
                <w:szCs w:val="20"/>
                <w:u w:val="single"/>
              </w:rPr>
            </w:pPr>
            <w:r w:rsidRPr="007A7951">
              <w:rPr>
                <w:sz w:val="20"/>
                <w:szCs w:val="20"/>
                <w:u w:val="single"/>
              </w:rPr>
              <w:t>$20,000</w:t>
            </w:r>
          </w:p>
        </w:tc>
        <w:tc>
          <w:tcPr>
            <w:tcW w:w="1206" w:type="dxa"/>
            <w:tcBorders>
              <w:top w:val="nil"/>
              <w:left w:val="single" w:sz="4" w:space="0" w:color="auto"/>
              <w:bottom w:val="nil"/>
              <w:right w:val="single" w:sz="4" w:space="0" w:color="auto"/>
            </w:tcBorders>
          </w:tcPr>
          <w:p w14:paraId="027CDA54" w14:textId="77777777" w:rsidR="00950F8F" w:rsidRPr="007A7951" w:rsidRDefault="00950F8F" w:rsidP="007A7951">
            <w:pPr>
              <w:spacing w:after="0"/>
              <w:jc w:val="right"/>
              <w:rPr>
                <w:sz w:val="20"/>
                <w:szCs w:val="20"/>
              </w:rPr>
            </w:pPr>
          </w:p>
        </w:tc>
      </w:tr>
      <w:tr w:rsidR="00950F8F" w:rsidRPr="007A7951" w14:paraId="5B4C5149" w14:textId="77777777" w:rsidTr="007A7951">
        <w:tc>
          <w:tcPr>
            <w:tcW w:w="646" w:type="dxa"/>
            <w:tcBorders>
              <w:top w:val="nil"/>
              <w:left w:val="single" w:sz="4" w:space="0" w:color="auto"/>
              <w:bottom w:val="nil"/>
              <w:right w:val="single" w:sz="4" w:space="0" w:color="auto"/>
            </w:tcBorders>
          </w:tcPr>
          <w:p w14:paraId="7CA74022"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37544A16" w14:textId="77777777" w:rsidR="00950F8F" w:rsidRPr="007A7951" w:rsidRDefault="00950F8F" w:rsidP="007A7951">
            <w:pPr>
              <w:spacing w:after="0"/>
              <w:ind w:left="792"/>
              <w:rPr>
                <w:sz w:val="20"/>
                <w:szCs w:val="20"/>
              </w:rPr>
            </w:pPr>
            <w:r w:rsidRPr="007A7951">
              <w:rPr>
                <w:sz w:val="20"/>
                <w:szCs w:val="20"/>
              </w:rPr>
              <w:t>Decedent’s debts</w:t>
            </w:r>
          </w:p>
        </w:tc>
        <w:tc>
          <w:tcPr>
            <w:tcW w:w="1248" w:type="dxa"/>
            <w:tcBorders>
              <w:top w:val="nil"/>
              <w:left w:val="single" w:sz="4" w:space="0" w:color="auto"/>
              <w:bottom w:val="nil"/>
              <w:right w:val="single" w:sz="4" w:space="0" w:color="auto"/>
            </w:tcBorders>
          </w:tcPr>
          <w:p w14:paraId="37AAEE5B" w14:textId="77777777" w:rsidR="00950F8F" w:rsidRPr="007A7951" w:rsidRDefault="00950F8F" w:rsidP="007A7951">
            <w:pPr>
              <w:spacing w:after="0"/>
              <w:jc w:val="right"/>
              <w:rPr>
                <w:sz w:val="20"/>
                <w:szCs w:val="20"/>
              </w:rPr>
            </w:pPr>
            <w:r w:rsidRPr="007A7951">
              <w:rPr>
                <w:sz w:val="20"/>
                <w:szCs w:val="20"/>
              </w:rPr>
              <w:t>_______</w:t>
            </w:r>
          </w:p>
        </w:tc>
        <w:tc>
          <w:tcPr>
            <w:tcW w:w="1206" w:type="dxa"/>
            <w:tcBorders>
              <w:top w:val="nil"/>
              <w:left w:val="single" w:sz="4" w:space="0" w:color="auto"/>
              <w:bottom w:val="nil"/>
              <w:right w:val="single" w:sz="4" w:space="0" w:color="auto"/>
            </w:tcBorders>
          </w:tcPr>
          <w:p w14:paraId="3386F406" w14:textId="77777777" w:rsidR="00950F8F" w:rsidRPr="007A7951" w:rsidRDefault="00950F8F" w:rsidP="007A7951">
            <w:pPr>
              <w:spacing w:after="0"/>
              <w:jc w:val="right"/>
              <w:rPr>
                <w:sz w:val="20"/>
                <w:szCs w:val="20"/>
              </w:rPr>
            </w:pPr>
          </w:p>
        </w:tc>
      </w:tr>
      <w:tr w:rsidR="00950F8F" w:rsidRPr="007A7951" w14:paraId="0916A2C5" w14:textId="77777777" w:rsidTr="007A7951">
        <w:tc>
          <w:tcPr>
            <w:tcW w:w="646" w:type="dxa"/>
            <w:tcBorders>
              <w:top w:val="nil"/>
              <w:left w:val="single" w:sz="4" w:space="0" w:color="auto"/>
              <w:bottom w:val="nil"/>
              <w:right w:val="single" w:sz="4" w:space="0" w:color="auto"/>
            </w:tcBorders>
          </w:tcPr>
          <w:p w14:paraId="19D745D3"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729E5D22" w14:textId="77777777" w:rsidR="00950F8F" w:rsidRPr="007A7951" w:rsidRDefault="00950F8F" w:rsidP="007A7951">
            <w:pPr>
              <w:spacing w:after="0"/>
              <w:ind w:left="792"/>
              <w:rPr>
                <w:sz w:val="20"/>
                <w:szCs w:val="20"/>
              </w:rPr>
            </w:pPr>
            <w:r w:rsidRPr="007A7951">
              <w:rPr>
                <w:sz w:val="20"/>
                <w:szCs w:val="20"/>
              </w:rPr>
              <w:t>Mortgages &amp; liens</w:t>
            </w:r>
          </w:p>
        </w:tc>
        <w:tc>
          <w:tcPr>
            <w:tcW w:w="1248" w:type="dxa"/>
            <w:tcBorders>
              <w:top w:val="nil"/>
              <w:left w:val="single" w:sz="4" w:space="0" w:color="auto"/>
              <w:bottom w:val="nil"/>
              <w:right w:val="single" w:sz="4" w:space="0" w:color="auto"/>
            </w:tcBorders>
          </w:tcPr>
          <w:p w14:paraId="4067C502" w14:textId="77777777" w:rsidR="00950F8F" w:rsidRPr="007A7951" w:rsidRDefault="00950F8F" w:rsidP="007A7951">
            <w:pPr>
              <w:spacing w:after="0"/>
              <w:jc w:val="right"/>
              <w:rPr>
                <w:sz w:val="20"/>
                <w:szCs w:val="20"/>
                <w:u w:val="single"/>
              </w:rPr>
            </w:pPr>
            <w:r w:rsidRPr="007A7951">
              <w:rPr>
                <w:sz w:val="20"/>
                <w:szCs w:val="20"/>
                <w:u w:val="single"/>
              </w:rPr>
              <w:t>$100,000</w:t>
            </w:r>
          </w:p>
        </w:tc>
        <w:tc>
          <w:tcPr>
            <w:tcW w:w="1206" w:type="dxa"/>
            <w:tcBorders>
              <w:top w:val="nil"/>
              <w:left w:val="single" w:sz="4" w:space="0" w:color="auto"/>
              <w:bottom w:val="nil"/>
              <w:right w:val="single" w:sz="4" w:space="0" w:color="auto"/>
            </w:tcBorders>
          </w:tcPr>
          <w:p w14:paraId="67FDA7AE" w14:textId="77777777" w:rsidR="00950F8F" w:rsidRPr="007A7951" w:rsidRDefault="00950F8F" w:rsidP="007A7951">
            <w:pPr>
              <w:spacing w:after="0"/>
              <w:jc w:val="right"/>
              <w:rPr>
                <w:sz w:val="20"/>
                <w:szCs w:val="20"/>
              </w:rPr>
            </w:pPr>
          </w:p>
        </w:tc>
      </w:tr>
      <w:tr w:rsidR="00950F8F" w:rsidRPr="007A7951" w14:paraId="75E8849A" w14:textId="77777777" w:rsidTr="007A7951">
        <w:tc>
          <w:tcPr>
            <w:tcW w:w="646" w:type="dxa"/>
            <w:tcBorders>
              <w:top w:val="nil"/>
              <w:left w:val="single" w:sz="4" w:space="0" w:color="auto"/>
              <w:bottom w:val="nil"/>
              <w:right w:val="single" w:sz="4" w:space="0" w:color="auto"/>
            </w:tcBorders>
          </w:tcPr>
          <w:p w14:paraId="446F09E7"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72DBAE71" w14:textId="77777777" w:rsidR="00950F8F" w:rsidRPr="007A7951" w:rsidRDefault="00950F8F" w:rsidP="007A7951">
            <w:pPr>
              <w:spacing w:after="0"/>
              <w:ind w:left="792"/>
              <w:rPr>
                <w:sz w:val="20"/>
                <w:szCs w:val="20"/>
              </w:rPr>
            </w:pPr>
            <w:r w:rsidRPr="007A7951">
              <w:rPr>
                <w:sz w:val="20"/>
                <w:szCs w:val="20"/>
              </w:rPr>
              <w:t>Net losses during administration</w:t>
            </w:r>
          </w:p>
        </w:tc>
        <w:tc>
          <w:tcPr>
            <w:tcW w:w="1248" w:type="dxa"/>
            <w:tcBorders>
              <w:top w:val="nil"/>
              <w:left w:val="single" w:sz="4" w:space="0" w:color="auto"/>
              <w:bottom w:val="nil"/>
              <w:right w:val="single" w:sz="4" w:space="0" w:color="auto"/>
            </w:tcBorders>
          </w:tcPr>
          <w:p w14:paraId="70C028D9" w14:textId="77777777" w:rsidR="00950F8F" w:rsidRPr="007A7951" w:rsidRDefault="00950F8F" w:rsidP="007A7951">
            <w:pPr>
              <w:spacing w:after="0"/>
              <w:jc w:val="right"/>
              <w:rPr>
                <w:sz w:val="20"/>
                <w:szCs w:val="20"/>
              </w:rPr>
            </w:pPr>
            <w:r w:rsidRPr="007A7951">
              <w:rPr>
                <w:sz w:val="20"/>
                <w:szCs w:val="20"/>
              </w:rPr>
              <w:t>_______</w:t>
            </w:r>
          </w:p>
        </w:tc>
        <w:tc>
          <w:tcPr>
            <w:tcW w:w="1206" w:type="dxa"/>
            <w:tcBorders>
              <w:top w:val="nil"/>
              <w:left w:val="single" w:sz="4" w:space="0" w:color="auto"/>
              <w:bottom w:val="nil"/>
              <w:right w:val="single" w:sz="4" w:space="0" w:color="auto"/>
            </w:tcBorders>
          </w:tcPr>
          <w:p w14:paraId="16EBFA28" w14:textId="77777777" w:rsidR="00950F8F" w:rsidRPr="007A7951" w:rsidRDefault="00950F8F" w:rsidP="007A7951">
            <w:pPr>
              <w:spacing w:after="0"/>
              <w:jc w:val="right"/>
              <w:rPr>
                <w:sz w:val="20"/>
                <w:szCs w:val="20"/>
              </w:rPr>
            </w:pPr>
          </w:p>
        </w:tc>
      </w:tr>
      <w:tr w:rsidR="00950F8F" w:rsidRPr="007A7951" w14:paraId="39FCC468" w14:textId="77777777" w:rsidTr="007A7951">
        <w:tc>
          <w:tcPr>
            <w:tcW w:w="646" w:type="dxa"/>
            <w:tcBorders>
              <w:top w:val="nil"/>
              <w:left w:val="single" w:sz="4" w:space="0" w:color="auto"/>
              <w:bottom w:val="nil"/>
              <w:right w:val="single" w:sz="4" w:space="0" w:color="auto"/>
            </w:tcBorders>
          </w:tcPr>
          <w:p w14:paraId="7434115C"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0C8AFBB9" w14:textId="77777777" w:rsidR="00950F8F" w:rsidRPr="007A7951" w:rsidRDefault="00950F8F" w:rsidP="007A7951">
            <w:pPr>
              <w:spacing w:after="0"/>
              <w:ind w:left="792"/>
              <w:rPr>
                <w:sz w:val="20"/>
                <w:szCs w:val="20"/>
              </w:rPr>
            </w:pPr>
            <w:r w:rsidRPr="007A7951">
              <w:rPr>
                <w:sz w:val="20"/>
                <w:szCs w:val="20"/>
              </w:rPr>
              <w:t>Expenses incurred in administering property not subject to claims</w:t>
            </w:r>
          </w:p>
        </w:tc>
        <w:tc>
          <w:tcPr>
            <w:tcW w:w="1248" w:type="dxa"/>
            <w:tcBorders>
              <w:top w:val="nil"/>
              <w:left w:val="single" w:sz="4" w:space="0" w:color="auto"/>
              <w:bottom w:val="nil"/>
              <w:right w:val="single" w:sz="4" w:space="0" w:color="auto"/>
            </w:tcBorders>
          </w:tcPr>
          <w:p w14:paraId="4AE7A114" w14:textId="77777777" w:rsidR="00950F8F" w:rsidRPr="007A7951" w:rsidRDefault="00950F8F" w:rsidP="007A7951">
            <w:pPr>
              <w:spacing w:after="0"/>
              <w:jc w:val="right"/>
              <w:rPr>
                <w:sz w:val="20"/>
                <w:szCs w:val="20"/>
                <w:u w:val="single"/>
              </w:rPr>
            </w:pPr>
            <w:r w:rsidRPr="007A7951">
              <w:rPr>
                <w:sz w:val="20"/>
                <w:szCs w:val="20"/>
                <w:u w:val="single"/>
              </w:rPr>
              <w:t>$35,000</w:t>
            </w:r>
          </w:p>
        </w:tc>
        <w:tc>
          <w:tcPr>
            <w:tcW w:w="1206" w:type="dxa"/>
            <w:tcBorders>
              <w:top w:val="nil"/>
              <w:left w:val="single" w:sz="4" w:space="0" w:color="auto"/>
              <w:bottom w:val="nil"/>
              <w:right w:val="single" w:sz="4" w:space="0" w:color="auto"/>
            </w:tcBorders>
          </w:tcPr>
          <w:p w14:paraId="331B50F0" w14:textId="77777777" w:rsidR="00950F8F" w:rsidRPr="007A7951" w:rsidRDefault="00950F8F" w:rsidP="007A7951">
            <w:pPr>
              <w:spacing w:after="0"/>
              <w:jc w:val="right"/>
              <w:rPr>
                <w:sz w:val="20"/>
                <w:szCs w:val="20"/>
              </w:rPr>
            </w:pPr>
          </w:p>
        </w:tc>
      </w:tr>
      <w:tr w:rsidR="00950F8F" w:rsidRPr="007A7951" w14:paraId="72E39639" w14:textId="77777777" w:rsidTr="007A7951">
        <w:tc>
          <w:tcPr>
            <w:tcW w:w="646" w:type="dxa"/>
            <w:tcBorders>
              <w:top w:val="nil"/>
              <w:left w:val="single" w:sz="4" w:space="0" w:color="auto"/>
              <w:bottom w:val="nil"/>
              <w:right w:val="single" w:sz="4" w:space="0" w:color="auto"/>
            </w:tcBorders>
          </w:tcPr>
          <w:p w14:paraId="31078C9E"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09AA6424" w14:textId="77777777" w:rsidR="00950F8F" w:rsidRPr="007A7951" w:rsidRDefault="00950F8F" w:rsidP="007A7951">
            <w:pPr>
              <w:spacing w:after="0"/>
              <w:ind w:left="792"/>
              <w:rPr>
                <w:sz w:val="20"/>
                <w:szCs w:val="20"/>
              </w:rPr>
            </w:pPr>
            <w:r w:rsidRPr="007A7951">
              <w:rPr>
                <w:sz w:val="20"/>
                <w:szCs w:val="20"/>
              </w:rPr>
              <w:t>Bequests, etc., to surviving spouse</w:t>
            </w:r>
          </w:p>
        </w:tc>
        <w:tc>
          <w:tcPr>
            <w:tcW w:w="1248" w:type="dxa"/>
            <w:tcBorders>
              <w:top w:val="nil"/>
              <w:left w:val="single" w:sz="4" w:space="0" w:color="auto"/>
              <w:bottom w:val="nil"/>
              <w:right w:val="single" w:sz="4" w:space="0" w:color="auto"/>
            </w:tcBorders>
          </w:tcPr>
          <w:p w14:paraId="68D06B47" w14:textId="77777777" w:rsidR="00950F8F" w:rsidRPr="007A7951" w:rsidRDefault="00950F8F" w:rsidP="005208B6">
            <w:pPr>
              <w:spacing w:after="0"/>
              <w:jc w:val="right"/>
              <w:rPr>
                <w:sz w:val="20"/>
                <w:szCs w:val="20"/>
                <w:u w:val="single"/>
              </w:rPr>
            </w:pPr>
            <w:r w:rsidRPr="007A7951">
              <w:rPr>
                <w:sz w:val="20"/>
                <w:szCs w:val="20"/>
                <w:u w:val="single"/>
              </w:rPr>
              <w:t>$2,</w:t>
            </w:r>
            <w:r w:rsidR="005208B6">
              <w:rPr>
                <w:sz w:val="20"/>
                <w:szCs w:val="20"/>
                <w:u w:val="single"/>
              </w:rPr>
              <w:t>300</w:t>
            </w:r>
            <w:r w:rsidRPr="007A7951">
              <w:rPr>
                <w:sz w:val="20"/>
                <w:szCs w:val="20"/>
                <w:u w:val="single"/>
              </w:rPr>
              <w:t>,000</w:t>
            </w:r>
          </w:p>
        </w:tc>
        <w:tc>
          <w:tcPr>
            <w:tcW w:w="1206" w:type="dxa"/>
            <w:tcBorders>
              <w:top w:val="nil"/>
              <w:left w:val="single" w:sz="4" w:space="0" w:color="auto"/>
              <w:bottom w:val="nil"/>
              <w:right w:val="single" w:sz="4" w:space="0" w:color="auto"/>
            </w:tcBorders>
          </w:tcPr>
          <w:p w14:paraId="1EB07775" w14:textId="77777777" w:rsidR="00950F8F" w:rsidRPr="007A7951" w:rsidRDefault="00950F8F" w:rsidP="007A7951">
            <w:pPr>
              <w:spacing w:after="0"/>
              <w:jc w:val="right"/>
              <w:rPr>
                <w:sz w:val="20"/>
                <w:szCs w:val="20"/>
              </w:rPr>
            </w:pPr>
          </w:p>
        </w:tc>
      </w:tr>
      <w:tr w:rsidR="00950F8F" w:rsidRPr="007A7951" w14:paraId="50CABBA3" w14:textId="77777777" w:rsidTr="007A7951">
        <w:tc>
          <w:tcPr>
            <w:tcW w:w="646" w:type="dxa"/>
            <w:tcBorders>
              <w:top w:val="nil"/>
              <w:left w:val="single" w:sz="4" w:space="0" w:color="auto"/>
              <w:bottom w:val="nil"/>
              <w:right w:val="single" w:sz="4" w:space="0" w:color="auto"/>
            </w:tcBorders>
          </w:tcPr>
          <w:p w14:paraId="2006F6EE"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463BC36E" w14:textId="77777777" w:rsidR="00950F8F" w:rsidRPr="007A7951" w:rsidRDefault="00950F8F" w:rsidP="007A7951">
            <w:pPr>
              <w:spacing w:after="0"/>
              <w:ind w:left="792"/>
              <w:rPr>
                <w:sz w:val="20"/>
                <w:szCs w:val="20"/>
              </w:rPr>
            </w:pPr>
            <w:r w:rsidRPr="007A7951">
              <w:rPr>
                <w:sz w:val="20"/>
                <w:szCs w:val="20"/>
              </w:rPr>
              <w:t>Charitable, public, and similar gifts and bequests</w:t>
            </w:r>
          </w:p>
        </w:tc>
        <w:tc>
          <w:tcPr>
            <w:tcW w:w="1248" w:type="dxa"/>
            <w:tcBorders>
              <w:top w:val="nil"/>
              <w:left w:val="single" w:sz="4" w:space="0" w:color="auto"/>
              <w:bottom w:val="nil"/>
              <w:right w:val="single" w:sz="4" w:space="0" w:color="auto"/>
            </w:tcBorders>
          </w:tcPr>
          <w:p w14:paraId="7DC52AEC" w14:textId="77777777" w:rsidR="00950F8F" w:rsidRPr="007A7951" w:rsidRDefault="00950F8F" w:rsidP="007A7951">
            <w:pPr>
              <w:spacing w:after="0"/>
              <w:jc w:val="right"/>
              <w:rPr>
                <w:sz w:val="20"/>
                <w:szCs w:val="20"/>
                <w:u w:val="single"/>
              </w:rPr>
            </w:pPr>
            <w:r w:rsidRPr="007A7951">
              <w:rPr>
                <w:sz w:val="20"/>
                <w:szCs w:val="20"/>
                <w:u w:val="single"/>
              </w:rPr>
              <w:t>$250,000</w:t>
            </w:r>
          </w:p>
        </w:tc>
        <w:tc>
          <w:tcPr>
            <w:tcW w:w="1206" w:type="dxa"/>
            <w:tcBorders>
              <w:top w:val="nil"/>
              <w:left w:val="single" w:sz="4" w:space="0" w:color="auto"/>
              <w:bottom w:val="nil"/>
              <w:right w:val="single" w:sz="4" w:space="0" w:color="auto"/>
            </w:tcBorders>
          </w:tcPr>
          <w:p w14:paraId="100CA962" w14:textId="77777777" w:rsidR="00950F8F" w:rsidRPr="007A7951" w:rsidRDefault="00950F8F" w:rsidP="007A7951">
            <w:pPr>
              <w:spacing w:after="0"/>
              <w:jc w:val="right"/>
              <w:rPr>
                <w:sz w:val="20"/>
                <w:szCs w:val="20"/>
              </w:rPr>
            </w:pPr>
          </w:p>
        </w:tc>
      </w:tr>
      <w:tr w:rsidR="00950F8F" w:rsidRPr="007A7951" w14:paraId="6520388F" w14:textId="77777777" w:rsidTr="007A7951">
        <w:tc>
          <w:tcPr>
            <w:tcW w:w="646" w:type="dxa"/>
            <w:tcBorders>
              <w:top w:val="nil"/>
              <w:left w:val="single" w:sz="4" w:space="0" w:color="auto"/>
              <w:bottom w:val="nil"/>
              <w:right w:val="single" w:sz="4" w:space="0" w:color="auto"/>
            </w:tcBorders>
          </w:tcPr>
          <w:p w14:paraId="0C8D4E69"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2405BEBB" w14:textId="77777777" w:rsidR="00950F8F" w:rsidRPr="007A7951" w:rsidRDefault="00950F8F" w:rsidP="007A7951">
            <w:pPr>
              <w:spacing w:after="0"/>
              <w:rPr>
                <w:sz w:val="20"/>
                <w:szCs w:val="20"/>
              </w:rPr>
            </w:pPr>
            <w:r w:rsidRPr="007A7951">
              <w:rPr>
                <w:sz w:val="20"/>
                <w:szCs w:val="20"/>
              </w:rPr>
              <w:t>Total deductions</w:t>
            </w:r>
          </w:p>
          <w:p w14:paraId="0B72C256" w14:textId="77777777" w:rsidR="00950F8F" w:rsidRPr="007A7951" w:rsidRDefault="00950F8F" w:rsidP="007A7951">
            <w:pPr>
              <w:spacing w:after="0"/>
              <w:rPr>
                <w:sz w:val="20"/>
                <w:szCs w:val="20"/>
              </w:rPr>
            </w:pPr>
          </w:p>
        </w:tc>
        <w:tc>
          <w:tcPr>
            <w:tcW w:w="1248" w:type="dxa"/>
            <w:tcBorders>
              <w:top w:val="nil"/>
              <w:left w:val="single" w:sz="4" w:space="0" w:color="auto"/>
              <w:bottom w:val="nil"/>
              <w:right w:val="single" w:sz="4" w:space="0" w:color="auto"/>
            </w:tcBorders>
          </w:tcPr>
          <w:p w14:paraId="4C960BC6" w14:textId="77777777" w:rsidR="00950F8F" w:rsidRPr="007A7951" w:rsidRDefault="00950F8F" w:rsidP="007A7951">
            <w:pPr>
              <w:spacing w:after="0"/>
              <w:jc w:val="right"/>
              <w:rPr>
                <w:sz w:val="20"/>
                <w:szCs w:val="20"/>
              </w:rPr>
            </w:pPr>
          </w:p>
        </w:tc>
        <w:tc>
          <w:tcPr>
            <w:tcW w:w="1206" w:type="dxa"/>
            <w:tcBorders>
              <w:top w:val="nil"/>
              <w:left w:val="single" w:sz="4" w:space="0" w:color="auto"/>
              <w:bottom w:val="nil"/>
              <w:right w:val="single" w:sz="4" w:space="0" w:color="auto"/>
            </w:tcBorders>
          </w:tcPr>
          <w:p w14:paraId="334E7D0D" w14:textId="77777777" w:rsidR="00950F8F" w:rsidRPr="007A7951" w:rsidRDefault="00950F8F" w:rsidP="005208B6">
            <w:pPr>
              <w:spacing w:after="0"/>
              <w:jc w:val="right"/>
              <w:rPr>
                <w:sz w:val="20"/>
                <w:szCs w:val="20"/>
                <w:u w:val="single"/>
              </w:rPr>
            </w:pPr>
            <w:r w:rsidRPr="007A7951">
              <w:rPr>
                <w:sz w:val="20"/>
                <w:szCs w:val="20"/>
                <w:u w:val="single"/>
              </w:rPr>
              <w:t>$2,</w:t>
            </w:r>
            <w:r w:rsidR="005208B6">
              <w:rPr>
                <w:sz w:val="20"/>
                <w:szCs w:val="20"/>
                <w:u w:val="single"/>
              </w:rPr>
              <w:t>705</w:t>
            </w:r>
            <w:r w:rsidRPr="007A7951">
              <w:rPr>
                <w:sz w:val="20"/>
                <w:szCs w:val="20"/>
                <w:u w:val="single"/>
              </w:rPr>
              <w:t xml:space="preserve">,000         </w:t>
            </w:r>
          </w:p>
        </w:tc>
      </w:tr>
      <w:tr w:rsidR="00950F8F" w:rsidRPr="007A7951" w14:paraId="068B497D" w14:textId="77777777" w:rsidTr="007A7951">
        <w:tc>
          <w:tcPr>
            <w:tcW w:w="646" w:type="dxa"/>
            <w:tcBorders>
              <w:top w:val="nil"/>
              <w:left w:val="single" w:sz="4" w:space="0" w:color="auto"/>
              <w:bottom w:val="nil"/>
              <w:right w:val="single" w:sz="4" w:space="0" w:color="auto"/>
            </w:tcBorders>
          </w:tcPr>
          <w:p w14:paraId="2026A1D0" w14:textId="77777777" w:rsidR="00950F8F" w:rsidRPr="007A7951" w:rsidRDefault="00950F8F" w:rsidP="007A7951">
            <w:pPr>
              <w:spacing w:after="0"/>
              <w:rPr>
                <w:sz w:val="20"/>
                <w:szCs w:val="20"/>
              </w:rPr>
            </w:pPr>
            <w:r w:rsidRPr="007A7951">
              <w:rPr>
                <w:sz w:val="20"/>
                <w:szCs w:val="20"/>
              </w:rPr>
              <w:t>3</w:t>
            </w:r>
          </w:p>
        </w:tc>
        <w:tc>
          <w:tcPr>
            <w:tcW w:w="5756" w:type="dxa"/>
            <w:tcBorders>
              <w:top w:val="nil"/>
              <w:left w:val="single" w:sz="4" w:space="0" w:color="auto"/>
              <w:bottom w:val="nil"/>
              <w:right w:val="single" w:sz="4" w:space="0" w:color="auto"/>
            </w:tcBorders>
          </w:tcPr>
          <w:p w14:paraId="051A7691" w14:textId="77777777" w:rsidR="00950F8F" w:rsidRPr="007A7951" w:rsidRDefault="00950F8F" w:rsidP="007A7951">
            <w:pPr>
              <w:spacing w:after="0"/>
              <w:rPr>
                <w:sz w:val="20"/>
                <w:szCs w:val="20"/>
              </w:rPr>
            </w:pPr>
            <w:r w:rsidRPr="007A7951">
              <w:rPr>
                <w:sz w:val="20"/>
                <w:szCs w:val="20"/>
              </w:rPr>
              <w:t xml:space="preserve">Tentative taxable estate (total gross estate </w:t>
            </w:r>
            <w:r w:rsidRPr="007A7951">
              <w:rPr>
                <w:i/>
                <w:sz w:val="20"/>
                <w:szCs w:val="20"/>
              </w:rPr>
              <w:t>minus</w:t>
            </w:r>
            <w:r w:rsidRPr="007A7951">
              <w:rPr>
                <w:sz w:val="20"/>
                <w:szCs w:val="20"/>
              </w:rPr>
              <w:t xml:space="preserve"> deductions)</w:t>
            </w:r>
          </w:p>
          <w:p w14:paraId="63434F85" w14:textId="77777777" w:rsidR="00950F8F" w:rsidRPr="007A7951" w:rsidRDefault="00950F8F" w:rsidP="007A7951">
            <w:pPr>
              <w:spacing w:after="0"/>
              <w:rPr>
                <w:sz w:val="20"/>
                <w:szCs w:val="20"/>
              </w:rPr>
            </w:pPr>
          </w:p>
        </w:tc>
        <w:tc>
          <w:tcPr>
            <w:tcW w:w="1248" w:type="dxa"/>
            <w:tcBorders>
              <w:top w:val="nil"/>
              <w:left w:val="single" w:sz="4" w:space="0" w:color="auto"/>
              <w:bottom w:val="nil"/>
              <w:right w:val="single" w:sz="4" w:space="0" w:color="auto"/>
            </w:tcBorders>
          </w:tcPr>
          <w:p w14:paraId="284EA006" w14:textId="77777777" w:rsidR="00950F8F" w:rsidRPr="007A7951" w:rsidRDefault="00950F8F" w:rsidP="007A7951">
            <w:pPr>
              <w:spacing w:after="0"/>
              <w:jc w:val="right"/>
              <w:rPr>
                <w:sz w:val="20"/>
                <w:szCs w:val="20"/>
              </w:rPr>
            </w:pPr>
          </w:p>
        </w:tc>
        <w:tc>
          <w:tcPr>
            <w:tcW w:w="1206" w:type="dxa"/>
            <w:tcBorders>
              <w:top w:val="nil"/>
              <w:left w:val="single" w:sz="4" w:space="0" w:color="auto"/>
              <w:bottom w:val="nil"/>
              <w:right w:val="single" w:sz="4" w:space="0" w:color="auto"/>
            </w:tcBorders>
          </w:tcPr>
          <w:p w14:paraId="6B5DBF93" w14:textId="77777777" w:rsidR="00950F8F" w:rsidRPr="007A7951" w:rsidRDefault="00950F8F" w:rsidP="002F0DB1">
            <w:pPr>
              <w:spacing w:after="0"/>
              <w:jc w:val="right"/>
              <w:rPr>
                <w:sz w:val="20"/>
                <w:szCs w:val="20"/>
                <w:u w:val="single"/>
              </w:rPr>
            </w:pPr>
            <w:r w:rsidRPr="007A7951">
              <w:rPr>
                <w:sz w:val="20"/>
                <w:szCs w:val="20"/>
              </w:rPr>
              <w:t xml:space="preserve"> </w:t>
            </w:r>
            <w:r w:rsidRPr="007A7951">
              <w:rPr>
                <w:sz w:val="20"/>
                <w:szCs w:val="20"/>
                <w:u w:val="single"/>
              </w:rPr>
              <w:t>$</w:t>
            </w:r>
            <w:r w:rsidR="002F47B6">
              <w:rPr>
                <w:sz w:val="20"/>
                <w:szCs w:val="20"/>
                <w:u w:val="single"/>
              </w:rPr>
              <w:t>5</w:t>
            </w:r>
            <w:r w:rsidRPr="007A7951">
              <w:rPr>
                <w:sz w:val="20"/>
                <w:szCs w:val="20"/>
                <w:u w:val="single"/>
              </w:rPr>
              <w:t>,</w:t>
            </w:r>
            <w:r w:rsidR="002F0DB1">
              <w:rPr>
                <w:sz w:val="20"/>
                <w:szCs w:val="20"/>
                <w:u w:val="single"/>
              </w:rPr>
              <w:t>4</w:t>
            </w:r>
            <w:r w:rsidR="00313499">
              <w:rPr>
                <w:sz w:val="20"/>
                <w:szCs w:val="20"/>
                <w:u w:val="single"/>
              </w:rPr>
              <w:t>3</w:t>
            </w:r>
            <w:r w:rsidRPr="007A7951">
              <w:rPr>
                <w:sz w:val="20"/>
                <w:szCs w:val="20"/>
                <w:u w:val="single"/>
              </w:rPr>
              <w:t>0,000</w:t>
            </w:r>
          </w:p>
        </w:tc>
      </w:tr>
      <w:tr w:rsidR="00950F8F" w:rsidRPr="007A7951" w14:paraId="4327E005" w14:textId="77777777" w:rsidTr="007A7951">
        <w:tc>
          <w:tcPr>
            <w:tcW w:w="646" w:type="dxa"/>
            <w:tcBorders>
              <w:top w:val="nil"/>
              <w:left w:val="single" w:sz="4" w:space="0" w:color="auto"/>
              <w:bottom w:val="nil"/>
              <w:right w:val="single" w:sz="4" w:space="0" w:color="auto"/>
            </w:tcBorders>
          </w:tcPr>
          <w:p w14:paraId="288F0738" w14:textId="77777777" w:rsidR="00950F8F" w:rsidRPr="007A7951" w:rsidRDefault="00950F8F" w:rsidP="007A7951">
            <w:pPr>
              <w:spacing w:after="0"/>
              <w:rPr>
                <w:sz w:val="20"/>
                <w:szCs w:val="20"/>
              </w:rPr>
            </w:pPr>
            <w:r w:rsidRPr="007A7951">
              <w:rPr>
                <w:sz w:val="20"/>
                <w:szCs w:val="20"/>
              </w:rPr>
              <w:t>4</w:t>
            </w:r>
          </w:p>
        </w:tc>
        <w:tc>
          <w:tcPr>
            <w:tcW w:w="5756" w:type="dxa"/>
            <w:tcBorders>
              <w:top w:val="nil"/>
              <w:left w:val="single" w:sz="4" w:space="0" w:color="auto"/>
              <w:bottom w:val="nil"/>
              <w:right w:val="single" w:sz="4" w:space="0" w:color="auto"/>
            </w:tcBorders>
          </w:tcPr>
          <w:p w14:paraId="1214BBC6" w14:textId="77777777" w:rsidR="00950F8F" w:rsidRPr="007A7951" w:rsidRDefault="00950F8F" w:rsidP="007A7951">
            <w:pPr>
              <w:spacing w:after="0"/>
              <w:rPr>
                <w:sz w:val="20"/>
                <w:szCs w:val="20"/>
              </w:rPr>
            </w:pPr>
            <w:r w:rsidRPr="007A7951">
              <w:rPr>
                <w:sz w:val="20"/>
                <w:szCs w:val="20"/>
              </w:rPr>
              <w:t>State death taxes</w:t>
            </w:r>
          </w:p>
          <w:p w14:paraId="407458E5" w14:textId="77777777" w:rsidR="00950F8F" w:rsidRPr="007A7951" w:rsidRDefault="00950F8F" w:rsidP="007A7951">
            <w:pPr>
              <w:spacing w:after="0"/>
              <w:rPr>
                <w:sz w:val="20"/>
                <w:szCs w:val="20"/>
              </w:rPr>
            </w:pPr>
          </w:p>
        </w:tc>
        <w:tc>
          <w:tcPr>
            <w:tcW w:w="1248" w:type="dxa"/>
            <w:tcBorders>
              <w:top w:val="nil"/>
              <w:left w:val="single" w:sz="4" w:space="0" w:color="auto"/>
              <w:bottom w:val="nil"/>
              <w:right w:val="single" w:sz="4" w:space="0" w:color="auto"/>
            </w:tcBorders>
          </w:tcPr>
          <w:p w14:paraId="4A832B59" w14:textId="77777777" w:rsidR="00950F8F" w:rsidRPr="007A7951" w:rsidRDefault="00950F8F" w:rsidP="007A7951">
            <w:pPr>
              <w:spacing w:after="0"/>
              <w:jc w:val="right"/>
              <w:rPr>
                <w:sz w:val="20"/>
                <w:szCs w:val="20"/>
              </w:rPr>
            </w:pPr>
          </w:p>
        </w:tc>
        <w:tc>
          <w:tcPr>
            <w:tcW w:w="1206" w:type="dxa"/>
            <w:tcBorders>
              <w:top w:val="nil"/>
              <w:left w:val="single" w:sz="4" w:space="0" w:color="auto"/>
              <w:bottom w:val="nil"/>
              <w:right w:val="single" w:sz="4" w:space="0" w:color="auto"/>
            </w:tcBorders>
          </w:tcPr>
          <w:p w14:paraId="2522CD3A" w14:textId="77777777" w:rsidR="00950F8F" w:rsidRPr="007A7951" w:rsidRDefault="00950F8F" w:rsidP="007A7951">
            <w:pPr>
              <w:spacing w:after="0"/>
              <w:jc w:val="right"/>
              <w:rPr>
                <w:sz w:val="20"/>
                <w:szCs w:val="20"/>
                <w:u w:val="single"/>
              </w:rPr>
            </w:pPr>
            <w:r w:rsidRPr="007A7951">
              <w:rPr>
                <w:sz w:val="20"/>
                <w:szCs w:val="20"/>
                <w:u w:val="single"/>
              </w:rPr>
              <w:t>$0</w:t>
            </w:r>
          </w:p>
        </w:tc>
      </w:tr>
      <w:tr w:rsidR="00950F8F" w:rsidRPr="007A7951" w14:paraId="2CBAD07F" w14:textId="77777777" w:rsidTr="007A7951">
        <w:tc>
          <w:tcPr>
            <w:tcW w:w="646" w:type="dxa"/>
            <w:tcBorders>
              <w:top w:val="nil"/>
              <w:left w:val="single" w:sz="4" w:space="0" w:color="auto"/>
              <w:bottom w:val="nil"/>
              <w:right w:val="single" w:sz="4" w:space="0" w:color="auto"/>
            </w:tcBorders>
          </w:tcPr>
          <w:p w14:paraId="6BC9F143" w14:textId="77777777" w:rsidR="00950F8F" w:rsidRPr="007A7951" w:rsidRDefault="00950F8F" w:rsidP="007A7951">
            <w:pPr>
              <w:spacing w:after="0"/>
              <w:rPr>
                <w:sz w:val="20"/>
                <w:szCs w:val="20"/>
              </w:rPr>
            </w:pPr>
            <w:r w:rsidRPr="007A7951">
              <w:rPr>
                <w:sz w:val="20"/>
                <w:szCs w:val="20"/>
              </w:rPr>
              <w:t>5</w:t>
            </w:r>
          </w:p>
        </w:tc>
        <w:tc>
          <w:tcPr>
            <w:tcW w:w="5756" w:type="dxa"/>
            <w:tcBorders>
              <w:top w:val="nil"/>
              <w:left w:val="single" w:sz="4" w:space="0" w:color="auto"/>
              <w:bottom w:val="nil"/>
              <w:right w:val="single" w:sz="4" w:space="0" w:color="auto"/>
            </w:tcBorders>
          </w:tcPr>
          <w:p w14:paraId="3D398230" w14:textId="77777777" w:rsidR="00950F8F" w:rsidRPr="007A7951" w:rsidRDefault="00950F8F" w:rsidP="007A7951">
            <w:pPr>
              <w:spacing w:after="0"/>
              <w:rPr>
                <w:sz w:val="20"/>
                <w:szCs w:val="20"/>
              </w:rPr>
            </w:pPr>
            <w:r w:rsidRPr="007A7951">
              <w:rPr>
                <w:sz w:val="20"/>
                <w:szCs w:val="20"/>
              </w:rPr>
              <w:t>Taxable estate (tentative taxable estate</w:t>
            </w:r>
            <w:r w:rsidR="00B74366">
              <w:rPr>
                <w:sz w:val="20"/>
                <w:szCs w:val="20"/>
              </w:rPr>
              <w:fldChar w:fldCharType="begin"/>
            </w:r>
            <w:r w:rsidR="001C7C03">
              <w:instrText xml:space="preserve"> XE "</w:instrText>
            </w:r>
            <w:r w:rsidR="001C7C03" w:rsidRPr="00E165EA">
              <w:instrText>Tentative taxable estate</w:instrText>
            </w:r>
            <w:r w:rsidR="001C7C03">
              <w:instrText xml:space="preserve">" </w:instrText>
            </w:r>
            <w:r w:rsidR="00B74366">
              <w:rPr>
                <w:sz w:val="20"/>
                <w:szCs w:val="20"/>
              </w:rPr>
              <w:fldChar w:fldCharType="end"/>
            </w:r>
            <w:r w:rsidRPr="007A7951">
              <w:rPr>
                <w:sz w:val="20"/>
                <w:szCs w:val="20"/>
              </w:rPr>
              <w:t xml:space="preserve"> </w:t>
            </w:r>
            <w:r w:rsidRPr="007A7951">
              <w:rPr>
                <w:i/>
                <w:sz w:val="20"/>
                <w:szCs w:val="20"/>
              </w:rPr>
              <w:t>minus</w:t>
            </w:r>
            <w:r w:rsidRPr="007A7951">
              <w:rPr>
                <w:sz w:val="20"/>
                <w:szCs w:val="20"/>
              </w:rPr>
              <w:t xml:space="preserve"> state death taxes)</w:t>
            </w:r>
          </w:p>
          <w:p w14:paraId="6244462D" w14:textId="77777777" w:rsidR="00950F8F" w:rsidRPr="007A7951" w:rsidRDefault="00950F8F" w:rsidP="007A7951">
            <w:pPr>
              <w:spacing w:after="0"/>
              <w:rPr>
                <w:sz w:val="20"/>
                <w:szCs w:val="20"/>
              </w:rPr>
            </w:pPr>
          </w:p>
        </w:tc>
        <w:tc>
          <w:tcPr>
            <w:tcW w:w="1248" w:type="dxa"/>
            <w:tcBorders>
              <w:top w:val="nil"/>
              <w:left w:val="single" w:sz="4" w:space="0" w:color="auto"/>
              <w:bottom w:val="nil"/>
              <w:right w:val="single" w:sz="4" w:space="0" w:color="auto"/>
            </w:tcBorders>
          </w:tcPr>
          <w:p w14:paraId="704504E9" w14:textId="77777777" w:rsidR="00950F8F" w:rsidRPr="007A7951" w:rsidRDefault="00950F8F" w:rsidP="007A7951">
            <w:pPr>
              <w:spacing w:after="0"/>
              <w:jc w:val="right"/>
              <w:rPr>
                <w:sz w:val="20"/>
                <w:szCs w:val="20"/>
              </w:rPr>
            </w:pPr>
          </w:p>
        </w:tc>
        <w:tc>
          <w:tcPr>
            <w:tcW w:w="1206" w:type="dxa"/>
            <w:tcBorders>
              <w:top w:val="nil"/>
              <w:left w:val="single" w:sz="4" w:space="0" w:color="auto"/>
              <w:bottom w:val="nil"/>
              <w:right w:val="single" w:sz="4" w:space="0" w:color="auto"/>
            </w:tcBorders>
          </w:tcPr>
          <w:p w14:paraId="22DA534F" w14:textId="77777777" w:rsidR="00950F8F" w:rsidRPr="007A7951" w:rsidRDefault="00950F8F" w:rsidP="002F0DB1">
            <w:pPr>
              <w:spacing w:after="0"/>
              <w:jc w:val="right"/>
              <w:rPr>
                <w:sz w:val="20"/>
                <w:szCs w:val="20"/>
                <w:u w:val="single"/>
              </w:rPr>
            </w:pPr>
            <w:r w:rsidRPr="007A7951">
              <w:rPr>
                <w:sz w:val="20"/>
                <w:szCs w:val="20"/>
                <w:u w:val="single"/>
              </w:rPr>
              <w:t>$</w:t>
            </w:r>
            <w:r w:rsidR="002F47B6">
              <w:rPr>
                <w:sz w:val="20"/>
                <w:szCs w:val="20"/>
                <w:u w:val="single"/>
              </w:rPr>
              <w:t>5</w:t>
            </w:r>
            <w:r w:rsidRPr="007A7951">
              <w:rPr>
                <w:sz w:val="20"/>
                <w:szCs w:val="20"/>
                <w:u w:val="single"/>
              </w:rPr>
              <w:t>,</w:t>
            </w:r>
            <w:r w:rsidR="002F0DB1">
              <w:rPr>
                <w:sz w:val="20"/>
                <w:szCs w:val="20"/>
                <w:u w:val="single"/>
              </w:rPr>
              <w:t>4</w:t>
            </w:r>
            <w:r w:rsidR="00313499">
              <w:rPr>
                <w:sz w:val="20"/>
                <w:szCs w:val="20"/>
                <w:u w:val="single"/>
              </w:rPr>
              <w:t>3</w:t>
            </w:r>
            <w:r w:rsidRPr="007A7951">
              <w:rPr>
                <w:sz w:val="20"/>
                <w:szCs w:val="20"/>
                <w:u w:val="single"/>
              </w:rPr>
              <w:t>0,000</w:t>
            </w:r>
          </w:p>
        </w:tc>
      </w:tr>
      <w:tr w:rsidR="00950F8F" w:rsidRPr="007A7951" w14:paraId="1A45A635" w14:textId="77777777" w:rsidTr="007A7951">
        <w:tc>
          <w:tcPr>
            <w:tcW w:w="646" w:type="dxa"/>
            <w:tcBorders>
              <w:top w:val="nil"/>
              <w:left w:val="single" w:sz="4" w:space="0" w:color="auto"/>
              <w:bottom w:val="nil"/>
              <w:right w:val="single" w:sz="4" w:space="0" w:color="auto"/>
            </w:tcBorders>
          </w:tcPr>
          <w:p w14:paraId="15DD66F7" w14:textId="77777777" w:rsidR="00950F8F" w:rsidRPr="007A7951" w:rsidRDefault="00950F8F" w:rsidP="007A7951">
            <w:pPr>
              <w:spacing w:after="0"/>
              <w:rPr>
                <w:sz w:val="20"/>
                <w:szCs w:val="20"/>
              </w:rPr>
            </w:pPr>
            <w:r w:rsidRPr="007A7951">
              <w:rPr>
                <w:sz w:val="20"/>
                <w:szCs w:val="20"/>
              </w:rPr>
              <w:t>6</w:t>
            </w:r>
          </w:p>
        </w:tc>
        <w:tc>
          <w:tcPr>
            <w:tcW w:w="5756" w:type="dxa"/>
            <w:tcBorders>
              <w:top w:val="nil"/>
              <w:left w:val="single" w:sz="4" w:space="0" w:color="auto"/>
              <w:bottom w:val="nil"/>
              <w:right w:val="single" w:sz="4" w:space="0" w:color="auto"/>
            </w:tcBorders>
          </w:tcPr>
          <w:p w14:paraId="69C3C880" w14:textId="77777777" w:rsidR="00950F8F" w:rsidRPr="007A7951" w:rsidRDefault="00950F8F" w:rsidP="007A7951">
            <w:pPr>
              <w:spacing w:after="0"/>
              <w:rPr>
                <w:sz w:val="20"/>
                <w:szCs w:val="20"/>
              </w:rPr>
            </w:pPr>
            <w:r w:rsidRPr="007A7951">
              <w:rPr>
                <w:sz w:val="20"/>
                <w:szCs w:val="20"/>
              </w:rPr>
              <w:t>Adjusted taxable gifts, other than taxable gifts included in gross estate</w:t>
            </w:r>
          </w:p>
          <w:p w14:paraId="16EFCE3D" w14:textId="77777777" w:rsidR="00950F8F" w:rsidRPr="007A7951" w:rsidRDefault="00950F8F" w:rsidP="007A7951">
            <w:pPr>
              <w:spacing w:after="0"/>
              <w:rPr>
                <w:sz w:val="20"/>
                <w:szCs w:val="20"/>
              </w:rPr>
            </w:pPr>
          </w:p>
        </w:tc>
        <w:tc>
          <w:tcPr>
            <w:tcW w:w="1248" w:type="dxa"/>
            <w:tcBorders>
              <w:top w:val="nil"/>
              <w:left w:val="single" w:sz="4" w:space="0" w:color="auto"/>
              <w:bottom w:val="nil"/>
              <w:right w:val="single" w:sz="4" w:space="0" w:color="auto"/>
            </w:tcBorders>
          </w:tcPr>
          <w:p w14:paraId="08C7B7AE" w14:textId="77777777" w:rsidR="00950F8F" w:rsidRPr="007A7951" w:rsidRDefault="00950F8F" w:rsidP="007A7951">
            <w:pPr>
              <w:spacing w:after="0"/>
              <w:jc w:val="right"/>
              <w:rPr>
                <w:sz w:val="20"/>
                <w:szCs w:val="20"/>
              </w:rPr>
            </w:pPr>
          </w:p>
        </w:tc>
        <w:tc>
          <w:tcPr>
            <w:tcW w:w="1206" w:type="dxa"/>
            <w:tcBorders>
              <w:top w:val="nil"/>
              <w:left w:val="single" w:sz="4" w:space="0" w:color="auto"/>
              <w:bottom w:val="nil"/>
              <w:right w:val="single" w:sz="4" w:space="0" w:color="auto"/>
            </w:tcBorders>
          </w:tcPr>
          <w:p w14:paraId="70DE468E" w14:textId="77777777" w:rsidR="00950F8F" w:rsidRPr="007A7951" w:rsidRDefault="00950F8F" w:rsidP="007A7951">
            <w:pPr>
              <w:spacing w:after="0"/>
              <w:jc w:val="right"/>
              <w:rPr>
                <w:sz w:val="20"/>
                <w:szCs w:val="20"/>
                <w:u w:val="single"/>
              </w:rPr>
            </w:pPr>
            <w:r w:rsidRPr="007A7951">
              <w:rPr>
                <w:sz w:val="20"/>
                <w:szCs w:val="20"/>
                <w:u w:val="single"/>
              </w:rPr>
              <w:t>$0</w:t>
            </w:r>
          </w:p>
        </w:tc>
      </w:tr>
      <w:tr w:rsidR="00950F8F" w:rsidRPr="007A7951" w14:paraId="186AAC29" w14:textId="77777777" w:rsidTr="007A7951">
        <w:tc>
          <w:tcPr>
            <w:tcW w:w="646" w:type="dxa"/>
            <w:tcBorders>
              <w:top w:val="nil"/>
              <w:left w:val="single" w:sz="4" w:space="0" w:color="auto"/>
              <w:bottom w:val="nil"/>
              <w:right w:val="single" w:sz="4" w:space="0" w:color="auto"/>
            </w:tcBorders>
          </w:tcPr>
          <w:p w14:paraId="7D05F307" w14:textId="77777777" w:rsidR="00950F8F" w:rsidRPr="007A7951" w:rsidRDefault="00950F8F" w:rsidP="007A7951">
            <w:pPr>
              <w:spacing w:after="0"/>
              <w:rPr>
                <w:sz w:val="20"/>
                <w:szCs w:val="20"/>
              </w:rPr>
            </w:pPr>
            <w:r w:rsidRPr="007A7951">
              <w:rPr>
                <w:sz w:val="20"/>
                <w:szCs w:val="20"/>
              </w:rPr>
              <w:t>7</w:t>
            </w:r>
          </w:p>
        </w:tc>
        <w:tc>
          <w:tcPr>
            <w:tcW w:w="5756" w:type="dxa"/>
            <w:tcBorders>
              <w:top w:val="nil"/>
              <w:left w:val="single" w:sz="4" w:space="0" w:color="auto"/>
              <w:bottom w:val="nil"/>
              <w:right w:val="single" w:sz="4" w:space="0" w:color="auto"/>
            </w:tcBorders>
          </w:tcPr>
          <w:p w14:paraId="68494116" w14:textId="77777777" w:rsidR="00950F8F" w:rsidRPr="007A7951" w:rsidRDefault="00950F8F" w:rsidP="007A7951">
            <w:pPr>
              <w:spacing w:after="0"/>
              <w:rPr>
                <w:sz w:val="20"/>
                <w:szCs w:val="20"/>
              </w:rPr>
            </w:pPr>
            <w:r w:rsidRPr="007A7951">
              <w:rPr>
                <w:sz w:val="20"/>
                <w:szCs w:val="20"/>
              </w:rPr>
              <w:t xml:space="preserve">Total (Taxable estate </w:t>
            </w:r>
            <w:r w:rsidRPr="007A7951">
              <w:rPr>
                <w:i/>
                <w:sz w:val="20"/>
                <w:szCs w:val="20"/>
              </w:rPr>
              <w:t>plus</w:t>
            </w:r>
            <w:r w:rsidRPr="007A7951">
              <w:rPr>
                <w:sz w:val="20"/>
                <w:szCs w:val="20"/>
              </w:rPr>
              <w:t xml:space="preserve"> adjusted taxable gifts)</w:t>
            </w:r>
          </w:p>
          <w:p w14:paraId="5D52D869" w14:textId="77777777" w:rsidR="00950F8F" w:rsidRPr="007A7951" w:rsidRDefault="00950F8F" w:rsidP="007A7951">
            <w:pPr>
              <w:spacing w:after="0"/>
              <w:rPr>
                <w:sz w:val="20"/>
                <w:szCs w:val="20"/>
              </w:rPr>
            </w:pPr>
          </w:p>
        </w:tc>
        <w:tc>
          <w:tcPr>
            <w:tcW w:w="1248" w:type="dxa"/>
            <w:tcBorders>
              <w:top w:val="nil"/>
              <w:left w:val="single" w:sz="4" w:space="0" w:color="auto"/>
              <w:bottom w:val="nil"/>
              <w:right w:val="single" w:sz="4" w:space="0" w:color="auto"/>
            </w:tcBorders>
          </w:tcPr>
          <w:p w14:paraId="4E4511CE" w14:textId="77777777" w:rsidR="00950F8F" w:rsidRPr="007A7951" w:rsidRDefault="00950F8F" w:rsidP="007A7951">
            <w:pPr>
              <w:spacing w:after="0"/>
              <w:jc w:val="right"/>
              <w:rPr>
                <w:sz w:val="20"/>
                <w:szCs w:val="20"/>
              </w:rPr>
            </w:pPr>
          </w:p>
        </w:tc>
        <w:tc>
          <w:tcPr>
            <w:tcW w:w="1206" w:type="dxa"/>
            <w:tcBorders>
              <w:top w:val="nil"/>
              <w:left w:val="single" w:sz="4" w:space="0" w:color="auto"/>
              <w:bottom w:val="nil"/>
              <w:right w:val="single" w:sz="4" w:space="0" w:color="auto"/>
            </w:tcBorders>
          </w:tcPr>
          <w:p w14:paraId="4AC8E79F" w14:textId="77777777" w:rsidR="00950F8F" w:rsidRPr="007A7951" w:rsidRDefault="00950F8F" w:rsidP="002F0DB1">
            <w:pPr>
              <w:spacing w:after="0"/>
              <w:jc w:val="right"/>
              <w:rPr>
                <w:sz w:val="20"/>
                <w:szCs w:val="20"/>
                <w:u w:val="single"/>
              </w:rPr>
            </w:pPr>
            <w:r w:rsidRPr="007A7951">
              <w:rPr>
                <w:sz w:val="20"/>
                <w:szCs w:val="20"/>
                <w:u w:val="single"/>
              </w:rPr>
              <w:t>$</w:t>
            </w:r>
            <w:r w:rsidR="002F47B6">
              <w:rPr>
                <w:sz w:val="20"/>
                <w:szCs w:val="20"/>
                <w:u w:val="single"/>
              </w:rPr>
              <w:t>5</w:t>
            </w:r>
            <w:r w:rsidRPr="007A7951">
              <w:rPr>
                <w:sz w:val="20"/>
                <w:szCs w:val="20"/>
                <w:u w:val="single"/>
              </w:rPr>
              <w:t>,</w:t>
            </w:r>
            <w:r w:rsidR="002F0DB1">
              <w:rPr>
                <w:sz w:val="20"/>
                <w:szCs w:val="20"/>
                <w:u w:val="single"/>
              </w:rPr>
              <w:t>4</w:t>
            </w:r>
            <w:r w:rsidR="00313499">
              <w:rPr>
                <w:sz w:val="20"/>
                <w:szCs w:val="20"/>
                <w:u w:val="single"/>
              </w:rPr>
              <w:t>3</w:t>
            </w:r>
            <w:r w:rsidRPr="007A7951">
              <w:rPr>
                <w:sz w:val="20"/>
                <w:szCs w:val="20"/>
                <w:u w:val="single"/>
              </w:rPr>
              <w:t>0,000</w:t>
            </w:r>
          </w:p>
        </w:tc>
      </w:tr>
      <w:tr w:rsidR="00950F8F" w:rsidRPr="007A7951" w14:paraId="14AC415D" w14:textId="77777777" w:rsidTr="007A7951">
        <w:tc>
          <w:tcPr>
            <w:tcW w:w="646" w:type="dxa"/>
            <w:tcBorders>
              <w:top w:val="nil"/>
              <w:left w:val="single" w:sz="4" w:space="0" w:color="auto"/>
              <w:bottom w:val="nil"/>
              <w:right w:val="single" w:sz="4" w:space="0" w:color="auto"/>
            </w:tcBorders>
          </w:tcPr>
          <w:p w14:paraId="4F5B5BDD" w14:textId="77777777" w:rsidR="00950F8F" w:rsidRPr="007A7951" w:rsidRDefault="00950F8F" w:rsidP="007A7951">
            <w:pPr>
              <w:spacing w:after="0"/>
              <w:rPr>
                <w:sz w:val="20"/>
                <w:szCs w:val="20"/>
              </w:rPr>
            </w:pPr>
            <w:r w:rsidRPr="007A7951">
              <w:rPr>
                <w:sz w:val="20"/>
                <w:szCs w:val="20"/>
              </w:rPr>
              <w:t>8</w:t>
            </w:r>
          </w:p>
        </w:tc>
        <w:tc>
          <w:tcPr>
            <w:tcW w:w="5756" w:type="dxa"/>
            <w:tcBorders>
              <w:top w:val="nil"/>
              <w:left w:val="single" w:sz="4" w:space="0" w:color="auto"/>
              <w:bottom w:val="nil"/>
              <w:right w:val="single" w:sz="4" w:space="0" w:color="auto"/>
            </w:tcBorders>
          </w:tcPr>
          <w:p w14:paraId="7EE0053F" w14:textId="77777777" w:rsidR="00950F8F" w:rsidRPr="007A7951" w:rsidRDefault="00950F8F" w:rsidP="007A7951">
            <w:pPr>
              <w:spacing w:after="0"/>
              <w:rPr>
                <w:sz w:val="20"/>
                <w:szCs w:val="20"/>
              </w:rPr>
            </w:pPr>
            <w:r w:rsidRPr="007A7951">
              <w:rPr>
                <w:sz w:val="20"/>
                <w:szCs w:val="20"/>
              </w:rPr>
              <w:t>Tentative estate tax (based on line 7 total)</w:t>
            </w:r>
          </w:p>
          <w:p w14:paraId="73364B87" w14:textId="77777777" w:rsidR="00950F8F" w:rsidRPr="007A7951" w:rsidRDefault="00950F8F" w:rsidP="007A7951">
            <w:pPr>
              <w:spacing w:after="0"/>
              <w:rPr>
                <w:sz w:val="20"/>
                <w:szCs w:val="20"/>
              </w:rPr>
            </w:pPr>
          </w:p>
        </w:tc>
        <w:tc>
          <w:tcPr>
            <w:tcW w:w="1248" w:type="dxa"/>
            <w:tcBorders>
              <w:top w:val="nil"/>
              <w:left w:val="single" w:sz="4" w:space="0" w:color="auto"/>
              <w:bottom w:val="nil"/>
              <w:right w:val="single" w:sz="4" w:space="0" w:color="auto"/>
            </w:tcBorders>
          </w:tcPr>
          <w:p w14:paraId="04FC6DD0" w14:textId="77777777" w:rsidR="00950F8F" w:rsidRPr="007A7951" w:rsidRDefault="00950F8F" w:rsidP="007A7951">
            <w:pPr>
              <w:spacing w:after="0"/>
              <w:jc w:val="right"/>
              <w:rPr>
                <w:sz w:val="20"/>
                <w:szCs w:val="20"/>
              </w:rPr>
            </w:pPr>
          </w:p>
        </w:tc>
        <w:tc>
          <w:tcPr>
            <w:tcW w:w="1206" w:type="dxa"/>
            <w:tcBorders>
              <w:top w:val="nil"/>
              <w:left w:val="single" w:sz="4" w:space="0" w:color="auto"/>
              <w:bottom w:val="nil"/>
              <w:right w:val="single" w:sz="4" w:space="0" w:color="auto"/>
            </w:tcBorders>
          </w:tcPr>
          <w:p w14:paraId="630D6A1A" w14:textId="77777777" w:rsidR="00950F8F" w:rsidRPr="007A7951" w:rsidRDefault="00950F8F" w:rsidP="002F0DB1">
            <w:pPr>
              <w:spacing w:after="0"/>
              <w:jc w:val="right"/>
              <w:rPr>
                <w:sz w:val="20"/>
                <w:szCs w:val="20"/>
                <w:u w:val="single"/>
              </w:rPr>
            </w:pPr>
            <w:r w:rsidRPr="007A7951">
              <w:rPr>
                <w:sz w:val="20"/>
                <w:szCs w:val="20"/>
                <w:u w:val="single"/>
              </w:rPr>
              <w:t>$</w:t>
            </w:r>
            <w:r w:rsidR="005208B6">
              <w:rPr>
                <w:sz w:val="20"/>
                <w:szCs w:val="20"/>
                <w:u w:val="single"/>
              </w:rPr>
              <w:t>2,</w:t>
            </w:r>
            <w:r w:rsidR="002F0DB1">
              <w:rPr>
                <w:sz w:val="20"/>
                <w:szCs w:val="20"/>
                <w:u w:val="single"/>
              </w:rPr>
              <w:t>117</w:t>
            </w:r>
            <w:r w:rsidR="005208B6">
              <w:rPr>
                <w:sz w:val="20"/>
                <w:szCs w:val="20"/>
                <w:u w:val="single"/>
              </w:rPr>
              <w:t>,800</w:t>
            </w:r>
          </w:p>
        </w:tc>
      </w:tr>
      <w:tr w:rsidR="00950F8F" w:rsidRPr="007A7951" w14:paraId="37B2789B" w14:textId="77777777" w:rsidTr="007A7951">
        <w:tc>
          <w:tcPr>
            <w:tcW w:w="646" w:type="dxa"/>
            <w:tcBorders>
              <w:top w:val="nil"/>
              <w:left w:val="single" w:sz="4" w:space="0" w:color="auto"/>
              <w:bottom w:val="nil"/>
              <w:right w:val="single" w:sz="4" w:space="0" w:color="auto"/>
            </w:tcBorders>
          </w:tcPr>
          <w:p w14:paraId="2F543F10" w14:textId="77777777" w:rsidR="00950F8F" w:rsidRPr="007A7951" w:rsidRDefault="00950F8F" w:rsidP="007A7951">
            <w:pPr>
              <w:spacing w:after="0"/>
              <w:rPr>
                <w:sz w:val="20"/>
                <w:szCs w:val="20"/>
              </w:rPr>
            </w:pPr>
            <w:r w:rsidRPr="007A7951">
              <w:rPr>
                <w:sz w:val="20"/>
                <w:szCs w:val="20"/>
              </w:rPr>
              <w:t>9</w:t>
            </w:r>
          </w:p>
        </w:tc>
        <w:tc>
          <w:tcPr>
            <w:tcW w:w="5756" w:type="dxa"/>
            <w:tcBorders>
              <w:top w:val="nil"/>
              <w:left w:val="single" w:sz="4" w:space="0" w:color="auto"/>
              <w:bottom w:val="nil"/>
              <w:right w:val="single" w:sz="4" w:space="0" w:color="auto"/>
            </w:tcBorders>
          </w:tcPr>
          <w:p w14:paraId="4E041E15" w14:textId="77777777" w:rsidR="00950F8F" w:rsidRPr="007A7951" w:rsidRDefault="00950F8F" w:rsidP="007A7951">
            <w:pPr>
              <w:spacing w:after="0"/>
              <w:rPr>
                <w:sz w:val="20"/>
                <w:szCs w:val="20"/>
              </w:rPr>
            </w:pPr>
            <w:r w:rsidRPr="007A7951">
              <w:rPr>
                <w:sz w:val="20"/>
                <w:szCs w:val="20"/>
              </w:rPr>
              <w:t>Total gift taxes paid on gifts after 1976</w:t>
            </w:r>
          </w:p>
          <w:p w14:paraId="0F02DA3B" w14:textId="77777777" w:rsidR="00950F8F" w:rsidRPr="007A7951" w:rsidRDefault="00950F8F" w:rsidP="007A7951">
            <w:pPr>
              <w:spacing w:after="0"/>
              <w:rPr>
                <w:sz w:val="20"/>
                <w:szCs w:val="20"/>
              </w:rPr>
            </w:pPr>
          </w:p>
        </w:tc>
        <w:tc>
          <w:tcPr>
            <w:tcW w:w="1248" w:type="dxa"/>
            <w:tcBorders>
              <w:top w:val="nil"/>
              <w:left w:val="single" w:sz="4" w:space="0" w:color="auto"/>
              <w:bottom w:val="nil"/>
              <w:right w:val="single" w:sz="4" w:space="0" w:color="auto"/>
            </w:tcBorders>
          </w:tcPr>
          <w:p w14:paraId="7B7AD1A9" w14:textId="77777777" w:rsidR="00950F8F" w:rsidRPr="007A7951" w:rsidRDefault="00950F8F" w:rsidP="007A7951">
            <w:pPr>
              <w:spacing w:after="0"/>
              <w:jc w:val="right"/>
              <w:rPr>
                <w:sz w:val="20"/>
                <w:szCs w:val="20"/>
              </w:rPr>
            </w:pPr>
          </w:p>
        </w:tc>
        <w:tc>
          <w:tcPr>
            <w:tcW w:w="1206" w:type="dxa"/>
            <w:tcBorders>
              <w:top w:val="nil"/>
              <w:left w:val="single" w:sz="4" w:space="0" w:color="auto"/>
              <w:bottom w:val="nil"/>
              <w:right w:val="single" w:sz="4" w:space="0" w:color="auto"/>
            </w:tcBorders>
          </w:tcPr>
          <w:p w14:paraId="31CA447F" w14:textId="77777777" w:rsidR="00950F8F" w:rsidRPr="007A7951" w:rsidRDefault="00950F8F" w:rsidP="007A7951">
            <w:pPr>
              <w:spacing w:after="0"/>
              <w:jc w:val="right"/>
              <w:rPr>
                <w:sz w:val="20"/>
                <w:szCs w:val="20"/>
                <w:u w:val="single"/>
              </w:rPr>
            </w:pPr>
            <w:r w:rsidRPr="007A7951">
              <w:rPr>
                <w:sz w:val="20"/>
                <w:szCs w:val="20"/>
                <w:u w:val="single"/>
              </w:rPr>
              <w:t>$0</w:t>
            </w:r>
          </w:p>
        </w:tc>
      </w:tr>
      <w:tr w:rsidR="00950F8F" w:rsidRPr="007A7951" w14:paraId="613A9143" w14:textId="77777777" w:rsidTr="007A7951">
        <w:tc>
          <w:tcPr>
            <w:tcW w:w="646" w:type="dxa"/>
            <w:tcBorders>
              <w:top w:val="nil"/>
              <w:left w:val="single" w:sz="4" w:space="0" w:color="auto"/>
              <w:bottom w:val="nil"/>
              <w:right w:val="single" w:sz="4" w:space="0" w:color="auto"/>
            </w:tcBorders>
          </w:tcPr>
          <w:p w14:paraId="54C99C30" w14:textId="77777777" w:rsidR="00950F8F" w:rsidRPr="007A7951" w:rsidRDefault="00950F8F" w:rsidP="007A7951">
            <w:pPr>
              <w:spacing w:after="0"/>
              <w:rPr>
                <w:sz w:val="20"/>
                <w:szCs w:val="20"/>
              </w:rPr>
            </w:pPr>
            <w:r w:rsidRPr="007A7951">
              <w:rPr>
                <w:sz w:val="20"/>
                <w:szCs w:val="20"/>
              </w:rPr>
              <w:t>10</w:t>
            </w:r>
          </w:p>
        </w:tc>
        <w:tc>
          <w:tcPr>
            <w:tcW w:w="5756" w:type="dxa"/>
            <w:tcBorders>
              <w:top w:val="nil"/>
              <w:left w:val="single" w:sz="4" w:space="0" w:color="auto"/>
              <w:bottom w:val="nil"/>
              <w:right w:val="single" w:sz="4" w:space="0" w:color="auto"/>
            </w:tcBorders>
          </w:tcPr>
          <w:p w14:paraId="5579BB06" w14:textId="77777777" w:rsidR="00950F8F" w:rsidRPr="007A7951" w:rsidRDefault="00950F8F" w:rsidP="007A7951">
            <w:pPr>
              <w:spacing w:after="0"/>
              <w:rPr>
                <w:sz w:val="20"/>
                <w:szCs w:val="20"/>
              </w:rPr>
            </w:pPr>
            <w:r w:rsidRPr="007A7951">
              <w:rPr>
                <w:sz w:val="20"/>
                <w:szCs w:val="20"/>
              </w:rPr>
              <w:t xml:space="preserve">Gross estate tax (Tentative estate tax </w:t>
            </w:r>
            <w:r w:rsidRPr="007A7951">
              <w:rPr>
                <w:i/>
                <w:sz w:val="20"/>
                <w:szCs w:val="20"/>
              </w:rPr>
              <w:t>minus</w:t>
            </w:r>
            <w:r w:rsidRPr="007A7951">
              <w:rPr>
                <w:sz w:val="20"/>
                <w:szCs w:val="20"/>
              </w:rPr>
              <w:t xml:space="preserve"> gift taxes paid)</w:t>
            </w:r>
          </w:p>
          <w:p w14:paraId="3A08AA00" w14:textId="77777777" w:rsidR="00950F8F" w:rsidRPr="007A7951" w:rsidRDefault="00950F8F" w:rsidP="007A7951">
            <w:pPr>
              <w:spacing w:after="0"/>
              <w:rPr>
                <w:sz w:val="20"/>
                <w:szCs w:val="20"/>
              </w:rPr>
            </w:pPr>
          </w:p>
        </w:tc>
        <w:tc>
          <w:tcPr>
            <w:tcW w:w="1248" w:type="dxa"/>
            <w:tcBorders>
              <w:top w:val="nil"/>
              <w:left w:val="single" w:sz="4" w:space="0" w:color="auto"/>
              <w:bottom w:val="nil"/>
              <w:right w:val="single" w:sz="4" w:space="0" w:color="auto"/>
            </w:tcBorders>
          </w:tcPr>
          <w:p w14:paraId="796E8D26" w14:textId="77777777" w:rsidR="00950F8F" w:rsidRPr="007A7951" w:rsidRDefault="00950F8F" w:rsidP="007A7951">
            <w:pPr>
              <w:spacing w:after="0"/>
              <w:jc w:val="right"/>
              <w:rPr>
                <w:sz w:val="20"/>
                <w:szCs w:val="20"/>
              </w:rPr>
            </w:pPr>
          </w:p>
        </w:tc>
        <w:tc>
          <w:tcPr>
            <w:tcW w:w="1206" w:type="dxa"/>
            <w:tcBorders>
              <w:top w:val="nil"/>
              <w:left w:val="single" w:sz="4" w:space="0" w:color="auto"/>
              <w:bottom w:val="nil"/>
              <w:right w:val="single" w:sz="4" w:space="0" w:color="auto"/>
            </w:tcBorders>
          </w:tcPr>
          <w:p w14:paraId="2129F221" w14:textId="77777777" w:rsidR="00950F8F" w:rsidRPr="007A7951" w:rsidRDefault="00950F8F" w:rsidP="002F0DB1">
            <w:pPr>
              <w:spacing w:after="0"/>
              <w:jc w:val="right"/>
              <w:rPr>
                <w:sz w:val="20"/>
                <w:szCs w:val="20"/>
                <w:u w:val="single"/>
              </w:rPr>
            </w:pPr>
            <w:r w:rsidRPr="007A7951">
              <w:rPr>
                <w:sz w:val="20"/>
                <w:szCs w:val="20"/>
                <w:u w:val="single"/>
              </w:rPr>
              <w:t>$</w:t>
            </w:r>
            <w:r w:rsidR="005208B6">
              <w:rPr>
                <w:sz w:val="20"/>
                <w:szCs w:val="20"/>
                <w:u w:val="single"/>
              </w:rPr>
              <w:t>2,</w:t>
            </w:r>
            <w:r w:rsidR="002F0DB1">
              <w:rPr>
                <w:sz w:val="20"/>
                <w:szCs w:val="20"/>
                <w:u w:val="single"/>
              </w:rPr>
              <w:t>117</w:t>
            </w:r>
            <w:r w:rsidR="005208B6">
              <w:rPr>
                <w:sz w:val="20"/>
                <w:szCs w:val="20"/>
                <w:u w:val="single"/>
              </w:rPr>
              <w:t>,800</w:t>
            </w:r>
          </w:p>
        </w:tc>
      </w:tr>
      <w:tr w:rsidR="00950F8F" w:rsidRPr="007A7951" w14:paraId="65666FED" w14:textId="77777777" w:rsidTr="007A7951">
        <w:tc>
          <w:tcPr>
            <w:tcW w:w="646" w:type="dxa"/>
            <w:tcBorders>
              <w:top w:val="nil"/>
              <w:left w:val="single" w:sz="4" w:space="0" w:color="auto"/>
              <w:bottom w:val="nil"/>
              <w:right w:val="single" w:sz="4" w:space="0" w:color="auto"/>
            </w:tcBorders>
          </w:tcPr>
          <w:p w14:paraId="1EE396CD" w14:textId="77777777" w:rsidR="00950F8F" w:rsidRPr="007A7951" w:rsidRDefault="00950F8F" w:rsidP="007A7951">
            <w:pPr>
              <w:spacing w:after="0"/>
              <w:rPr>
                <w:sz w:val="20"/>
                <w:szCs w:val="20"/>
              </w:rPr>
            </w:pPr>
            <w:r w:rsidRPr="007A7951">
              <w:rPr>
                <w:sz w:val="20"/>
                <w:szCs w:val="20"/>
              </w:rPr>
              <w:t>11</w:t>
            </w:r>
          </w:p>
        </w:tc>
        <w:tc>
          <w:tcPr>
            <w:tcW w:w="5756" w:type="dxa"/>
            <w:tcBorders>
              <w:top w:val="nil"/>
              <w:left w:val="single" w:sz="4" w:space="0" w:color="auto"/>
              <w:bottom w:val="nil"/>
              <w:right w:val="single" w:sz="4" w:space="0" w:color="auto"/>
            </w:tcBorders>
          </w:tcPr>
          <w:p w14:paraId="1C1CF9B0" w14:textId="77777777" w:rsidR="00950F8F" w:rsidRPr="007A7951" w:rsidRDefault="00950F8F" w:rsidP="007A7951">
            <w:pPr>
              <w:spacing w:after="0"/>
              <w:rPr>
                <w:sz w:val="20"/>
                <w:szCs w:val="20"/>
              </w:rPr>
            </w:pPr>
            <w:r w:rsidRPr="007A7951">
              <w:rPr>
                <w:sz w:val="20"/>
                <w:szCs w:val="20"/>
              </w:rPr>
              <w:t>Estate tax credits:</w:t>
            </w:r>
          </w:p>
        </w:tc>
        <w:tc>
          <w:tcPr>
            <w:tcW w:w="1248" w:type="dxa"/>
            <w:tcBorders>
              <w:top w:val="nil"/>
              <w:left w:val="single" w:sz="4" w:space="0" w:color="auto"/>
              <w:bottom w:val="nil"/>
              <w:right w:val="single" w:sz="4" w:space="0" w:color="auto"/>
            </w:tcBorders>
          </w:tcPr>
          <w:p w14:paraId="1EA385CB" w14:textId="77777777" w:rsidR="00950F8F" w:rsidRPr="007A7951" w:rsidRDefault="00950F8F" w:rsidP="007A7951">
            <w:pPr>
              <w:spacing w:after="0"/>
              <w:jc w:val="right"/>
              <w:rPr>
                <w:sz w:val="20"/>
                <w:szCs w:val="20"/>
              </w:rPr>
            </w:pPr>
          </w:p>
        </w:tc>
        <w:tc>
          <w:tcPr>
            <w:tcW w:w="1206" w:type="dxa"/>
            <w:tcBorders>
              <w:top w:val="nil"/>
              <w:left w:val="single" w:sz="4" w:space="0" w:color="auto"/>
              <w:bottom w:val="nil"/>
              <w:right w:val="single" w:sz="4" w:space="0" w:color="auto"/>
            </w:tcBorders>
          </w:tcPr>
          <w:p w14:paraId="025080B6" w14:textId="77777777" w:rsidR="00950F8F" w:rsidRPr="007A7951" w:rsidRDefault="00950F8F" w:rsidP="007A7951">
            <w:pPr>
              <w:spacing w:after="0"/>
              <w:jc w:val="right"/>
              <w:rPr>
                <w:sz w:val="20"/>
                <w:szCs w:val="20"/>
              </w:rPr>
            </w:pPr>
          </w:p>
        </w:tc>
      </w:tr>
      <w:tr w:rsidR="00950F8F" w:rsidRPr="007A7951" w14:paraId="34D29E0B" w14:textId="77777777" w:rsidTr="007A7951">
        <w:tc>
          <w:tcPr>
            <w:tcW w:w="646" w:type="dxa"/>
            <w:tcBorders>
              <w:top w:val="nil"/>
              <w:left w:val="single" w:sz="4" w:space="0" w:color="auto"/>
              <w:bottom w:val="nil"/>
              <w:right w:val="single" w:sz="4" w:space="0" w:color="auto"/>
            </w:tcBorders>
          </w:tcPr>
          <w:p w14:paraId="25E0BE94"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39FBF853" w14:textId="77777777" w:rsidR="00950F8F" w:rsidRPr="007A7951" w:rsidRDefault="00950F8F" w:rsidP="007A7951">
            <w:pPr>
              <w:spacing w:after="0"/>
              <w:ind w:left="792"/>
              <w:rPr>
                <w:sz w:val="20"/>
                <w:szCs w:val="20"/>
              </w:rPr>
            </w:pPr>
            <w:r w:rsidRPr="007A7951">
              <w:rPr>
                <w:sz w:val="20"/>
                <w:szCs w:val="20"/>
              </w:rPr>
              <w:t>Estate tax unified credit</w:t>
            </w:r>
            <w:r w:rsidR="00B74366">
              <w:rPr>
                <w:sz w:val="20"/>
                <w:szCs w:val="20"/>
              </w:rPr>
              <w:fldChar w:fldCharType="begin"/>
            </w:r>
            <w:r w:rsidR="00F73469">
              <w:instrText xml:space="preserve"> XE "</w:instrText>
            </w:r>
            <w:r w:rsidR="00F73469" w:rsidRPr="00E165EA">
              <w:instrText>Unified credit</w:instrText>
            </w:r>
            <w:r w:rsidR="00F73469">
              <w:instrText xml:space="preserve">" </w:instrText>
            </w:r>
            <w:r w:rsidR="00B74366">
              <w:rPr>
                <w:sz w:val="20"/>
                <w:szCs w:val="20"/>
              </w:rPr>
              <w:fldChar w:fldCharType="end"/>
            </w:r>
          </w:p>
        </w:tc>
        <w:tc>
          <w:tcPr>
            <w:tcW w:w="1248" w:type="dxa"/>
            <w:tcBorders>
              <w:top w:val="nil"/>
              <w:left w:val="single" w:sz="4" w:space="0" w:color="auto"/>
              <w:bottom w:val="nil"/>
              <w:right w:val="single" w:sz="4" w:space="0" w:color="auto"/>
            </w:tcBorders>
          </w:tcPr>
          <w:p w14:paraId="127269B6" w14:textId="77777777" w:rsidR="00950F8F" w:rsidRPr="007A7951" w:rsidRDefault="00950F8F" w:rsidP="002F0DB1">
            <w:pPr>
              <w:spacing w:after="0"/>
              <w:jc w:val="right"/>
              <w:rPr>
                <w:sz w:val="20"/>
                <w:szCs w:val="20"/>
                <w:u w:val="single"/>
              </w:rPr>
            </w:pPr>
            <w:r w:rsidRPr="007A7951">
              <w:rPr>
                <w:sz w:val="20"/>
                <w:szCs w:val="20"/>
                <w:u w:val="single"/>
              </w:rPr>
              <w:t>$</w:t>
            </w:r>
            <w:r w:rsidR="005208B6">
              <w:rPr>
                <w:sz w:val="20"/>
                <w:szCs w:val="20"/>
                <w:u w:val="single"/>
              </w:rPr>
              <w:t>2,</w:t>
            </w:r>
            <w:r w:rsidR="002F0DB1">
              <w:rPr>
                <w:sz w:val="20"/>
                <w:szCs w:val="20"/>
                <w:u w:val="single"/>
              </w:rPr>
              <w:t>117</w:t>
            </w:r>
            <w:r w:rsidR="005208B6">
              <w:rPr>
                <w:sz w:val="20"/>
                <w:szCs w:val="20"/>
                <w:u w:val="single"/>
              </w:rPr>
              <w:t>,800</w:t>
            </w:r>
          </w:p>
        </w:tc>
        <w:tc>
          <w:tcPr>
            <w:tcW w:w="1206" w:type="dxa"/>
            <w:tcBorders>
              <w:top w:val="nil"/>
              <w:left w:val="single" w:sz="4" w:space="0" w:color="auto"/>
              <w:bottom w:val="nil"/>
              <w:right w:val="single" w:sz="4" w:space="0" w:color="auto"/>
            </w:tcBorders>
          </w:tcPr>
          <w:p w14:paraId="4A4E31A0" w14:textId="77777777" w:rsidR="00950F8F" w:rsidRPr="007A7951" w:rsidRDefault="00950F8F" w:rsidP="007A7951">
            <w:pPr>
              <w:spacing w:after="0"/>
              <w:jc w:val="right"/>
              <w:rPr>
                <w:sz w:val="20"/>
                <w:szCs w:val="20"/>
              </w:rPr>
            </w:pPr>
          </w:p>
        </w:tc>
      </w:tr>
      <w:tr w:rsidR="00950F8F" w:rsidRPr="007A7951" w14:paraId="09E10C32" w14:textId="77777777" w:rsidTr="007A7951">
        <w:tc>
          <w:tcPr>
            <w:tcW w:w="646" w:type="dxa"/>
            <w:tcBorders>
              <w:top w:val="nil"/>
              <w:left w:val="single" w:sz="4" w:space="0" w:color="auto"/>
              <w:bottom w:val="nil"/>
              <w:right w:val="single" w:sz="4" w:space="0" w:color="auto"/>
            </w:tcBorders>
          </w:tcPr>
          <w:p w14:paraId="0F05DA73"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6E9A2812" w14:textId="77777777" w:rsidR="00950F8F" w:rsidRPr="007A7951" w:rsidRDefault="00950F8F" w:rsidP="007A7951">
            <w:pPr>
              <w:spacing w:after="0"/>
              <w:ind w:left="792"/>
              <w:rPr>
                <w:sz w:val="20"/>
                <w:szCs w:val="20"/>
              </w:rPr>
            </w:pPr>
            <w:r w:rsidRPr="007A7951">
              <w:rPr>
                <w:sz w:val="20"/>
                <w:szCs w:val="20"/>
              </w:rPr>
              <w:t>Credit for foreign death taxes</w:t>
            </w:r>
          </w:p>
        </w:tc>
        <w:tc>
          <w:tcPr>
            <w:tcW w:w="1248" w:type="dxa"/>
            <w:tcBorders>
              <w:top w:val="nil"/>
              <w:left w:val="single" w:sz="4" w:space="0" w:color="auto"/>
              <w:bottom w:val="nil"/>
              <w:right w:val="single" w:sz="4" w:space="0" w:color="auto"/>
            </w:tcBorders>
          </w:tcPr>
          <w:p w14:paraId="2B002085" w14:textId="77777777" w:rsidR="00950F8F" w:rsidRPr="007A7951" w:rsidRDefault="00950F8F" w:rsidP="007A7951">
            <w:pPr>
              <w:spacing w:after="0"/>
              <w:jc w:val="right"/>
              <w:rPr>
                <w:sz w:val="20"/>
                <w:szCs w:val="20"/>
              </w:rPr>
            </w:pPr>
            <w:r w:rsidRPr="007A7951">
              <w:rPr>
                <w:sz w:val="20"/>
                <w:szCs w:val="20"/>
              </w:rPr>
              <w:t>_______</w:t>
            </w:r>
          </w:p>
        </w:tc>
        <w:tc>
          <w:tcPr>
            <w:tcW w:w="1206" w:type="dxa"/>
            <w:tcBorders>
              <w:top w:val="nil"/>
              <w:left w:val="single" w:sz="4" w:space="0" w:color="auto"/>
              <w:bottom w:val="nil"/>
              <w:right w:val="single" w:sz="4" w:space="0" w:color="auto"/>
            </w:tcBorders>
          </w:tcPr>
          <w:p w14:paraId="3EEC4A09" w14:textId="77777777" w:rsidR="00950F8F" w:rsidRPr="007A7951" w:rsidRDefault="00950F8F" w:rsidP="007A7951">
            <w:pPr>
              <w:spacing w:after="0"/>
              <w:jc w:val="right"/>
              <w:rPr>
                <w:sz w:val="20"/>
                <w:szCs w:val="20"/>
              </w:rPr>
            </w:pPr>
          </w:p>
        </w:tc>
      </w:tr>
      <w:tr w:rsidR="00950F8F" w:rsidRPr="007A7951" w14:paraId="1BBBF610" w14:textId="77777777" w:rsidTr="007A7951">
        <w:tc>
          <w:tcPr>
            <w:tcW w:w="646" w:type="dxa"/>
            <w:tcBorders>
              <w:top w:val="nil"/>
              <w:left w:val="single" w:sz="4" w:space="0" w:color="auto"/>
              <w:bottom w:val="nil"/>
              <w:right w:val="single" w:sz="4" w:space="0" w:color="auto"/>
            </w:tcBorders>
          </w:tcPr>
          <w:p w14:paraId="199D943C"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4D4C92DE" w14:textId="77777777" w:rsidR="00950F8F" w:rsidRPr="007A7951" w:rsidRDefault="00950F8F" w:rsidP="007A7951">
            <w:pPr>
              <w:spacing w:after="0"/>
              <w:ind w:left="792"/>
              <w:rPr>
                <w:sz w:val="20"/>
                <w:szCs w:val="20"/>
              </w:rPr>
            </w:pPr>
            <w:r w:rsidRPr="007A7951">
              <w:rPr>
                <w:sz w:val="20"/>
                <w:szCs w:val="20"/>
              </w:rPr>
              <w:t>Credit for tax on prior transfers</w:t>
            </w:r>
          </w:p>
        </w:tc>
        <w:tc>
          <w:tcPr>
            <w:tcW w:w="1248" w:type="dxa"/>
            <w:tcBorders>
              <w:top w:val="nil"/>
              <w:left w:val="single" w:sz="4" w:space="0" w:color="auto"/>
              <w:bottom w:val="nil"/>
              <w:right w:val="single" w:sz="4" w:space="0" w:color="auto"/>
            </w:tcBorders>
          </w:tcPr>
          <w:p w14:paraId="0DAB3D05" w14:textId="77777777" w:rsidR="00950F8F" w:rsidRPr="007A7951" w:rsidRDefault="00950F8F" w:rsidP="007A7951">
            <w:pPr>
              <w:spacing w:after="0"/>
              <w:jc w:val="right"/>
              <w:rPr>
                <w:sz w:val="20"/>
                <w:szCs w:val="20"/>
              </w:rPr>
            </w:pPr>
            <w:r w:rsidRPr="007A7951">
              <w:rPr>
                <w:sz w:val="20"/>
                <w:szCs w:val="20"/>
              </w:rPr>
              <w:t>_______</w:t>
            </w:r>
          </w:p>
        </w:tc>
        <w:tc>
          <w:tcPr>
            <w:tcW w:w="1206" w:type="dxa"/>
            <w:tcBorders>
              <w:top w:val="nil"/>
              <w:left w:val="single" w:sz="4" w:space="0" w:color="auto"/>
              <w:bottom w:val="nil"/>
              <w:right w:val="single" w:sz="4" w:space="0" w:color="auto"/>
            </w:tcBorders>
          </w:tcPr>
          <w:p w14:paraId="7D50B1A5" w14:textId="77777777" w:rsidR="00950F8F" w:rsidRPr="007A7951" w:rsidRDefault="00950F8F" w:rsidP="007A7951">
            <w:pPr>
              <w:spacing w:after="0"/>
              <w:jc w:val="right"/>
              <w:rPr>
                <w:sz w:val="20"/>
                <w:szCs w:val="20"/>
              </w:rPr>
            </w:pPr>
          </w:p>
        </w:tc>
      </w:tr>
      <w:tr w:rsidR="00950F8F" w:rsidRPr="007A7951" w14:paraId="0321EAA1" w14:textId="77777777" w:rsidTr="007A7951">
        <w:tc>
          <w:tcPr>
            <w:tcW w:w="646" w:type="dxa"/>
            <w:tcBorders>
              <w:top w:val="nil"/>
              <w:left w:val="single" w:sz="4" w:space="0" w:color="auto"/>
              <w:bottom w:val="nil"/>
              <w:right w:val="single" w:sz="4" w:space="0" w:color="auto"/>
            </w:tcBorders>
          </w:tcPr>
          <w:p w14:paraId="14DB85AD" w14:textId="77777777" w:rsidR="00950F8F" w:rsidRPr="007A7951" w:rsidRDefault="00950F8F" w:rsidP="007A7951">
            <w:pPr>
              <w:spacing w:after="0"/>
              <w:rPr>
                <w:sz w:val="20"/>
                <w:szCs w:val="20"/>
              </w:rPr>
            </w:pPr>
          </w:p>
        </w:tc>
        <w:tc>
          <w:tcPr>
            <w:tcW w:w="5756" w:type="dxa"/>
            <w:tcBorders>
              <w:top w:val="nil"/>
              <w:left w:val="single" w:sz="4" w:space="0" w:color="auto"/>
              <w:bottom w:val="nil"/>
              <w:right w:val="single" w:sz="4" w:space="0" w:color="auto"/>
            </w:tcBorders>
          </w:tcPr>
          <w:p w14:paraId="44A40AB9" w14:textId="77777777" w:rsidR="00950F8F" w:rsidRPr="007A7951" w:rsidRDefault="00950F8F" w:rsidP="007A7951">
            <w:pPr>
              <w:spacing w:after="0"/>
              <w:rPr>
                <w:sz w:val="20"/>
                <w:szCs w:val="20"/>
              </w:rPr>
            </w:pPr>
            <w:r w:rsidRPr="007A7951">
              <w:rPr>
                <w:sz w:val="20"/>
                <w:szCs w:val="20"/>
              </w:rPr>
              <w:t>Total tax credits</w:t>
            </w:r>
          </w:p>
          <w:p w14:paraId="643C42FB" w14:textId="77777777" w:rsidR="00950F8F" w:rsidRPr="007A7951" w:rsidRDefault="00950F8F" w:rsidP="007A7951">
            <w:pPr>
              <w:spacing w:after="0"/>
              <w:rPr>
                <w:sz w:val="20"/>
                <w:szCs w:val="20"/>
              </w:rPr>
            </w:pPr>
          </w:p>
        </w:tc>
        <w:tc>
          <w:tcPr>
            <w:tcW w:w="1248" w:type="dxa"/>
            <w:tcBorders>
              <w:top w:val="nil"/>
              <w:left w:val="single" w:sz="4" w:space="0" w:color="auto"/>
              <w:bottom w:val="nil"/>
              <w:right w:val="single" w:sz="4" w:space="0" w:color="auto"/>
            </w:tcBorders>
          </w:tcPr>
          <w:p w14:paraId="76E286F9" w14:textId="77777777" w:rsidR="00950F8F" w:rsidRPr="007A7951" w:rsidRDefault="00950F8F" w:rsidP="007A7951">
            <w:pPr>
              <w:spacing w:after="0"/>
              <w:jc w:val="right"/>
              <w:rPr>
                <w:sz w:val="20"/>
                <w:szCs w:val="20"/>
              </w:rPr>
            </w:pPr>
          </w:p>
        </w:tc>
        <w:tc>
          <w:tcPr>
            <w:tcW w:w="1206" w:type="dxa"/>
            <w:tcBorders>
              <w:top w:val="nil"/>
              <w:left w:val="single" w:sz="4" w:space="0" w:color="auto"/>
              <w:bottom w:val="nil"/>
              <w:right w:val="single" w:sz="4" w:space="0" w:color="auto"/>
            </w:tcBorders>
          </w:tcPr>
          <w:p w14:paraId="6B60FEF5" w14:textId="77777777" w:rsidR="00950F8F" w:rsidRPr="007A7951" w:rsidRDefault="00950F8F" w:rsidP="002F0DB1">
            <w:pPr>
              <w:spacing w:after="0"/>
              <w:jc w:val="right"/>
              <w:rPr>
                <w:sz w:val="20"/>
                <w:szCs w:val="20"/>
                <w:u w:val="single"/>
              </w:rPr>
            </w:pPr>
            <w:r w:rsidRPr="007A7951">
              <w:rPr>
                <w:sz w:val="20"/>
                <w:szCs w:val="20"/>
                <w:u w:val="single"/>
              </w:rPr>
              <w:t>$</w:t>
            </w:r>
            <w:r w:rsidR="005208B6">
              <w:rPr>
                <w:sz w:val="20"/>
                <w:szCs w:val="20"/>
                <w:u w:val="single"/>
              </w:rPr>
              <w:t>2,</w:t>
            </w:r>
            <w:r w:rsidR="002F0DB1">
              <w:rPr>
                <w:sz w:val="20"/>
                <w:szCs w:val="20"/>
                <w:u w:val="single"/>
              </w:rPr>
              <w:t>117</w:t>
            </w:r>
            <w:r w:rsidR="005208B6">
              <w:rPr>
                <w:sz w:val="20"/>
                <w:szCs w:val="20"/>
                <w:u w:val="single"/>
              </w:rPr>
              <w:t>,800</w:t>
            </w:r>
          </w:p>
        </w:tc>
      </w:tr>
      <w:tr w:rsidR="00950F8F" w:rsidRPr="007A7951" w14:paraId="6ACD6514" w14:textId="77777777" w:rsidTr="007A7951">
        <w:tc>
          <w:tcPr>
            <w:tcW w:w="646" w:type="dxa"/>
            <w:tcBorders>
              <w:top w:val="nil"/>
              <w:left w:val="single" w:sz="4" w:space="0" w:color="auto"/>
              <w:bottom w:val="single" w:sz="4" w:space="0" w:color="auto"/>
              <w:right w:val="single" w:sz="4" w:space="0" w:color="auto"/>
            </w:tcBorders>
          </w:tcPr>
          <w:p w14:paraId="4732CC13" w14:textId="77777777" w:rsidR="00950F8F" w:rsidRPr="007A7951" w:rsidRDefault="00950F8F" w:rsidP="007A7951">
            <w:pPr>
              <w:spacing w:after="0"/>
              <w:rPr>
                <w:sz w:val="20"/>
                <w:szCs w:val="20"/>
              </w:rPr>
            </w:pPr>
            <w:r w:rsidRPr="007A7951">
              <w:rPr>
                <w:sz w:val="20"/>
                <w:szCs w:val="20"/>
              </w:rPr>
              <w:t>12</w:t>
            </w:r>
          </w:p>
        </w:tc>
        <w:tc>
          <w:tcPr>
            <w:tcW w:w="5756" w:type="dxa"/>
            <w:tcBorders>
              <w:top w:val="nil"/>
              <w:left w:val="single" w:sz="4" w:space="0" w:color="auto"/>
              <w:bottom w:val="single" w:sz="4" w:space="0" w:color="auto"/>
              <w:right w:val="single" w:sz="4" w:space="0" w:color="auto"/>
            </w:tcBorders>
          </w:tcPr>
          <w:p w14:paraId="02CBC77B" w14:textId="77777777" w:rsidR="00950F8F" w:rsidRPr="007A7951" w:rsidRDefault="00950F8F" w:rsidP="007A7951">
            <w:pPr>
              <w:spacing w:after="0"/>
              <w:rPr>
                <w:sz w:val="20"/>
                <w:szCs w:val="20"/>
              </w:rPr>
            </w:pPr>
            <w:r w:rsidRPr="007A7951">
              <w:rPr>
                <w:sz w:val="20"/>
                <w:szCs w:val="20"/>
              </w:rPr>
              <w:t xml:space="preserve">Net estate tax (gross estate tax </w:t>
            </w:r>
            <w:r w:rsidRPr="007A7951">
              <w:rPr>
                <w:i/>
                <w:sz w:val="20"/>
                <w:szCs w:val="20"/>
              </w:rPr>
              <w:t>minus</w:t>
            </w:r>
            <w:r w:rsidRPr="007A7951">
              <w:rPr>
                <w:sz w:val="20"/>
                <w:szCs w:val="20"/>
              </w:rPr>
              <w:t xml:space="preserve"> tax credits)</w:t>
            </w:r>
          </w:p>
        </w:tc>
        <w:tc>
          <w:tcPr>
            <w:tcW w:w="1248" w:type="dxa"/>
            <w:tcBorders>
              <w:top w:val="nil"/>
              <w:left w:val="single" w:sz="4" w:space="0" w:color="auto"/>
              <w:bottom w:val="single" w:sz="4" w:space="0" w:color="auto"/>
              <w:right w:val="single" w:sz="4" w:space="0" w:color="auto"/>
            </w:tcBorders>
          </w:tcPr>
          <w:p w14:paraId="5EB0643E" w14:textId="77777777" w:rsidR="00950F8F" w:rsidRPr="007A7951" w:rsidRDefault="00950F8F" w:rsidP="007A7951">
            <w:pPr>
              <w:spacing w:after="0"/>
              <w:jc w:val="right"/>
              <w:rPr>
                <w:sz w:val="20"/>
                <w:szCs w:val="20"/>
              </w:rPr>
            </w:pPr>
          </w:p>
        </w:tc>
        <w:tc>
          <w:tcPr>
            <w:tcW w:w="1206" w:type="dxa"/>
            <w:tcBorders>
              <w:top w:val="nil"/>
              <w:left w:val="single" w:sz="4" w:space="0" w:color="auto"/>
              <w:bottom w:val="single" w:sz="4" w:space="0" w:color="auto"/>
              <w:right w:val="single" w:sz="4" w:space="0" w:color="auto"/>
            </w:tcBorders>
          </w:tcPr>
          <w:p w14:paraId="30027EF6" w14:textId="77777777" w:rsidR="00950F8F" w:rsidRPr="007A7951" w:rsidRDefault="00950F8F" w:rsidP="007A7951">
            <w:pPr>
              <w:spacing w:after="0"/>
              <w:jc w:val="right"/>
              <w:rPr>
                <w:sz w:val="20"/>
                <w:szCs w:val="20"/>
                <w:u w:val="single"/>
              </w:rPr>
            </w:pPr>
            <w:r w:rsidRPr="007A7951">
              <w:rPr>
                <w:sz w:val="20"/>
                <w:szCs w:val="20"/>
                <w:u w:val="single"/>
              </w:rPr>
              <w:t>$0</w:t>
            </w:r>
          </w:p>
        </w:tc>
      </w:tr>
    </w:tbl>
    <w:p w14:paraId="64AB9591" w14:textId="77777777" w:rsidR="00A830DA" w:rsidRDefault="00A830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876"/>
        <w:gridCol w:w="1251"/>
        <w:gridCol w:w="1216"/>
      </w:tblGrid>
      <w:tr w:rsidR="000042D5" w:rsidRPr="007A7951" w14:paraId="7EB43457" w14:textId="77777777" w:rsidTr="0076195E">
        <w:tc>
          <w:tcPr>
            <w:tcW w:w="9216" w:type="dxa"/>
            <w:gridSpan w:val="4"/>
            <w:shd w:val="clear" w:color="auto" w:fill="999999"/>
          </w:tcPr>
          <w:p w14:paraId="2595CBB2" w14:textId="77777777" w:rsidR="000042D5" w:rsidRPr="007A7951" w:rsidRDefault="000042D5" w:rsidP="007A7951">
            <w:pPr>
              <w:jc w:val="center"/>
              <w:rPr>
                <w:b/>
              </w:rPr>
            </w:pPr>
            <w:r w:rsidRPr="007A7951">
              <w:rPr>
                <w:b/>
              </w:rPr>
              <w:lastRenderedPageBreak/>
              <w:t>Estate Tax  Calculation Worksheet—Bill and Lori</w:t>
            </w:r>
          </w:p>
        </w:tc>
      </w:tr>
      <w:tr w:rsidR="000042D5" w:rsidRPr="007A7951" w14:paraId="4BCB800F" w14:textId="77777777" w:rsidTr="0076195E">
        <w:tc>
          <w:tcPr>
            <w:tcW w:w="648" w:type="dxa"/>
            <w:tcBorders>
              <w:bottom w:val="single" w:sz="4" w:space="0" w:color="auto"/>
            </w:tcBorders>
          </w:tcPr>
          <w:p w14:paraId="6248F526" w14:textId="77777777" w:rsidR="000042D5" w:rsidRPr="007A7951" w:rsidRDefault="000042D5" w:rsidP="0076081B">
            <w:pPr>
              <w:rPr>
                <w:b/>
              </w:rPr>
            </w:pPr>
            <w:r w:rsidRPr="007A7951">
              <w:rPr>
                <w:b/>
              </w:rPr>
              <w:t>Step</w:t>
            </w:r>
          </w:p>
        </w:tc>
        <w:tc>
          <w:tcPr>
            <w:tcW w:w="6093" w:type="dxa"/>
            <w:tcBorders>
              <w:bottom w:val="single" w:sz="4" w:space="0" w:color="auto"/>
            </w:tcBorders>
          </w:tcPr>
          <w:p w14:paraId="23F1A346" w14:textId="77777777" w:rsidR="000042D5" w:rsidRPr="007A7951" w:rsidRDefault="000042D5" w:rsidP="0076081B">
            <w:pPr>
              <w:rPr>
                <w:b/>
              </w:rPr>
            </w:pPr>
            <w:r w:rsidRPr="007A7951">
              <w:rPr>
                <w:b/>
              </w:rPr>
              <w:t>Category</w:t>
            </w:r>
          </w:p>
        </w:tc>
        <w:tc>
          <w:tcPr>
            <w:tcW w:w="1259" w:type="dxa"/>
            <w:tcBorders>
              <w:bottom w:val="single" w:sz="4" w:space="0" w:color="auto"/>
            </w:tcBorders>
          </w:tcPr>
          <w:p w14:paraId="08118090" w14:textId="77777777" w:rsidR="000042D5" w:rsidRPr="007A7951" w:rsidRDefault="000042D5" w:rsidP="0076081B">
            <w:pPr>
              <w:rPr>
                <w:b/>
              </w:rPr>
            </w:pPr>
            <w:r w:rsidRPr="007A7951">
              <w:rPr>
                <w:b/>
              </w:rPr>
              <w:t>Sub-Total</w:t>
            </w:r>
          </w:p>
        </w:tc>
        <w:tc>
          <w:tcPr>
            <w:tcW w:w="1216" w:type="dxa"/>
            <w:tcBorders>
              <w:bottom w:val="single" w:sz="4" w:space="0" w:color="auto"/>
            </w:tcBorders>
          </w:tcPr>
          <w:p w14:paraId="227DB668" w14:textId="77777777" w:rsidR="000042D5" w:rsidRPr="007A7951" w:rsidRDefault="000042D5" w:rsidP="0076081B">
            <w:pPr>
              <w:rPr>
                <w:b/>
              </w:rPr>
            </w:pPr>
            <w:r w:rsidRPr="007A7951">
              <w:rPr>
                <w:b/>
              </w:rPr>
              <w:t>Total</w:t>
            </w:r>
          </w:p>
        </w:tc>
      </w:tr>
      <w:tr w:rsidR="000042D5" w:rsidRPr="007A7951" w14:paraId="1A0DE9A6" w14:textId="77777777" w:rsidTr="0076195E">
        <w:tc>
          <w:tcPr>
            <w:tcW w:w="648" w:type="dxa"/>
            <w:tcBorders>
              <w:top w:val="single" w:sz="4" w:space="0" w:color="auto"/>
              <w:left w:val="single" w:sz="4" w:space="0" w:color="auto"/>
              <w:bottom w:val="nil"/>
              <w:right w:val="single" w:sz="4" w:space="0" w:color="auto"/>
            </w:tcBorders>
          </w:tcPr>
          <w:p w14:paraId="58FC95D7" w14:textId="77777777" w:rsidR="000042D5" w:rsidRPr="007A7951" w:rsidRDefault="000042D5" w:rsidP="007A7951">
            <w:pPr>
              <w:spacing w:after="0"/>
              <w:jc w:val="right"/>
              <w:rPr>
                <w:sz w:val="20"/>
                <w:szCs w:val="20"/>
              </w:rPr>
            </w:pPr>
          </w:p>
          <w:p w14:paraId="6D0D4380" w14:textId="77777777" w:rsidR="000042D5" w:rsidRPr="007A7951" w:rsidRDefault="000042D5" w:rsidP="007A7951">
            <w:pPr>
              <w:spacing w:after="0"/>
              <w:jc w:val="right"/>
              <w:rPr>
                <w:sz w:val="20"/>
                <w:szCs w:val="20"/>
              </w:rPr>
            </w:pPr>
            <w:r w:rsidRPr="007A7951">
              <w:rPr>
                <w:sz w:val="20"/>
                <w:szCs w:val="20"/>
              </w:rPr>
              <w:t>1</w:t>
            </w:r>
          </w:p>
        </w:tc>
        <w:tc>
          <w:tcPr>
            <w:tcW w:w="6093" w:type="dxa"/>
            <w:tcBorders>
              <w:top w:val="single" w:sz="4" w:space="0" w:color="auto"/>
              <w:left w:val="single" w:sz="4" w:space="0" w:color="auto"/>
              <w:bottom w:val="nil"/>
              <w:right w:val="single" w:sz="4" w:space="0" w:color="auto"/>
            </w:tcBorders>
          </w:tcPr>
          <w:p w14:paraId="30E38302" w14:textId="77777777" w:rsidR="000042D5" w:rsidRPr="007A7951" w:rsidRDefault="000042D5" w:rsidP="007A7951">
            <w:pPr>
              <w:spacing w:after="0"/>
              <w:rPr>
                <w:sz w:val="20"/>
                <w:szCs w:val="20"/>
              </w:rPr>
            </w:pPr>
          </w:p>
          <w:p w14:paraId="2325A0CC" w14:textId="77777777" w:rsidR="000042D5" w:rsidRPr="007A7951" w:rsidRDefault="000042D5" w:rsidP="007A7951">
            <w:pPr>
              <w:spacing w:after="0"/>
              <w:rPr>
                <w:sz w:val="20"/>
                <w:szCs w:val="20"/>
              </w:rPr>
            </w:pPr>
            <w:r w:rsidRPr="007A7951">
              <w:rPr>
                <w:sz w:val="20"/>
                <w:szCs w:val="20"/>
              </w:rPr>
              <w:t>Property owned at death:</w:t>
            </w:r>
          </w:p>
        </w:tc>
        <w:tc>
          <w:tcPr>
            <w:tcW w:w="1259" w:type="dxa"/>
            <w:tcBorders>
              <w:top w:val="single" w:sz="4" w:space="0" w:color="auto"/>
              <w:left w:val="single" w:sz="4" w:space="0" w:color="auto"/>
              <w:bottom w:val="nil"/>
              <w:right w:val="single" w:sz="4" w:space="0" w:color="auto"/>
            </w:tcBorders>
          </w:tcPr>
          <w:p w14:paraId="75966701" w14:textId="77777777" w:rsidR="000042D5" w:rsidRPr="007A7951" w:rsidRDefault="000042D5" w:rsidP="007A7951">
            <w:pPr>
              <w:spacing w:after="0"/>
              <w:jc w:val="right"/>
              <w:rPr>
                <w:sz w:val="20"/>
                <w:szCs w:val="20"/>
              </w:rPr>
            </w:pPr>
          </w:p>
        </w:tc>
        <w:tc>
          <w:tcPr>
            <w:tcW w:w="1216" w:type="dxa"/>
            <w:tcBorders>
              <w:top w:val="single" w:sz="4" w:space="0" w:color="auto"/>
              <w:left w:val="single" w:sz="4" w:space="0" w:color="auto"/>
              <w:bottom w:val="nil"/>
              <w:right w:val="single" w:sz="4" w:space="0" w:color="auto"/>
            </w:tcBorders>
          </w:tcPr>
          <w:p w14:paraId="25FA9AB5" w14:textId="77777777" w:rsidR="000042D5" w:rsidRPr="007A7951" w:rsidRDefault="000042D5" w:rsidP="007A7951">
            <w:pPr>
              <w:spacing w:after="0"/>
              <w:jc w:val="right"/>
              <w:rPr>
                <w:sz w:val="20"/>
                <w:szCs w:val="20"/>
              </w:rPr>
            </w:pPr>
          </w:p>
        </w:tc>
      </w:tr>
      <w:tr w:rsidR="000042D5" w:rsidRPr="007A7951" w14:paraId="142FE529" w14:textId="77777777" w:rsidTr="0076195E">
        <w:tc>
          <w:tcPr>
            <w:tcW w:w="648" w:type="dxa"/>
            <w:tcBorders>
              <w:top w:val="nil"/>
              <w:left w:val="single" w:sz="4" w:space="0" w:color="auto"/>
              <w:bottom w:val="nil"/>
              <w:right w:val="single" w:sz="4" w:space="0" w:color="auto"/>
            </w:tcBorders>
          </w:tcPr>
          <w:p w14:paraId="22C93B41"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1CF2FE10" w14:textId="77777777" w:rsidR="000042D5" w:rsidRPr="007A7951" w:rsidRDefault="000042D5" w:rsidP="007A7951">
            <w:pPr>
              <w:spacing w:after="0"/>
              <w:ind w:left="792"/>
              <w:rPr>
                <w:sz w:val="20"/>
                <w:szCs w:val="20"/>
              </w:rPr>
            </w:pPr>
            <w:r w:rsidRPr="007A7951">
              <w:rPr>
                <w:sz w:val="20"/>
                <w:szCs w:val="20"/>
              </w:rPr>
              <w:t>Real estate</w:t>
            </w:r>
          </w:p>
        </w:tc>
        <w:tc>
          <w:tcPr>
            <w:tcW w:w="1259" w:type="dxa"/>
            <w:tcBorders>
              <w:top w:val="nil"/>
              <w:left w:val="single" w:sz="4" w:space="0" w:color="auto"/>
              <w:bottom w:val="nil"/>
              <w:right w:val="single" w:sz="4" w:space="0" w:color="auto"/>
            </w:tcBorders>
          </w:tcPr>
          <w:p w14:paraId="3109704C" w14:textId="77777777" w:rsidR="000042D5" w:rsidRPr="007A7951" w:rsidRDefault="000042D5" w:rsidP="007A7951">
            <w:pPr>
              <w:spacing w:after="0"/>
              <w:jc w:val="right"/>
              <w:rPr>
                <w:sz w:val="20"/>
                <w:szCs w:val="20"/>
              </w:rPr>
            </w:pPr>
            <w:r w:rsidRPr="007A7951">
              <w:rPr>
                <w:sz w:val="20"/>
                <w:szCs w:val="20"/>
              </w:rPr>
              <w:t>_______</w:t>
            </w:r>
          </w:p>
        </w:tc>
        <w:tc>
          <w:tcPr>
            <w:tcW w:w="1216" w:type="dxa"/>
            <w:tcBorders>
              <w:top w:val="nil"/>
              <w:left w:val="single" w:sz="4" w:space="0" w:color="auto"/>
              <w:bottom w:val="nil"/>
              <w:right w:val="single" w:sz="4" w:space="0" w:color="auto"/>
            </w:tcBorders>
          </w:tcPr>
          <w:p w14:paraId="5225EE32" w14:textId="77777777" w:rsidR="000042D5" w:rsidRPr="007A7951" w:rsidRDefault="000042D5" w:rsidP="007A7951">
            <w:pPr>
              <w:spacing w:after="0"/>
              <w:jc w:val="right"/>
              <w:rPr>
                <w:sz w:val="20"/>
                <w:szCs w:val="20"/>
              </w:rPr>
            </w:pPr>
          </w:p>
        </w:tc>
      </w:tr>
      <w:tr w:rsidR="000042D5" w:rsidRPr="007A7951" w14:paraId="52032A05" w14:textId="77777777" w:rsidTr="0076195E">
        <w:tc>
          <w:tcPr>
            <w:tcW w:w="648" w:type="dxa"/>
            <w:tcBorders>
              <w:top w:val="nil"/>
              <w:left w:val="single" w:sz="4" w:space="0" w:color="auto"/>
              <w:bottom w:val="nil"/>
              <w:right w:val="single" w:sz="4" w:space="0" w:color="auto"/>
            </w:tcBorders>
          </w:tcPr>
          <w:p w14:paraId="0C770614"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4D30D8E0" w14:textId="77777777" w:rsidR="000042D5" w:rsidRPr="007A7951" w:rsidRDefault="000042D5" w:rsidP="007A7951">
            <w:pPr>
              <w:spacing w:after="0"/>
              <w:ind w:left="792"/>
              <w:rPr>
                <w:sz w:val="20"/>
                <w:szCs w:val="20"/>
              </w:rPr>
            </w:pPr>
            <w:r w:rsidRPr="007A7951">
              <w:rPr>
                <w:sz w:val="20"/>
                <w:szCs w:val="20"/>
              </w:rPr>
              <w:t>Stocks &amp; bonds</w:t>
            </w:r>
          </w:p>
        </w:tc>
        <w:tc>
          <w:tcPr>
            <w:tcW w:w="1259" w:type="dxa"/>
            <w:tcBorders>
              <w:top w:val="nil"/>
              <w:left w:val="single" w:sz="4" w:space="0" w:color="auto"/>
              <w:bottom w:val="nil"/>
              <w:right w:val="single" w:sz="4" w:space="0" w:color="auto"/>
            </w:tcBorders>
          </w:tcPr>
          <w:p w14:paraId="65FCD846" w14:textId="77777777" w:rsidR="000042D5" w:rsidRPr="007A7951" w:rsidRDefault="000042D5" w:rsidP="007A7951">
            <w:pPr>
              <w:spacing w:after="0"/>
              <w:jc w:val="right"/>
              <w:rPr>
                <w:sz w:val="20"/>
                <w:szCs w:val="20"/>
              </w:rPr>
            </w:pPr>
            <w:r w:rsidRPr="007A7951">
              <w:rPr>
                <w:sz w:val="20"/>
                <w:szCs w:val="20"/>
              </w:rPr>
              <w:t>_______</w:t>
            </w:r>
          </w:p>
        </w:tc>
        <w:tc>
          <w:tcPr>
            <w:tcW w:w="1216" w:type="dxa"/>
            <w:tcBorders>
              <w:top w:val="nil"/>
              <w:left w:val="single" w:sz="4" w:space="0" w:color="auto"/>
              <w:bottom w:val="nil"/>
              <w:right w:val="single" w:sz="4" w:space="0" w:color="auto"/>
            </w:tcBorders>
          </w:tcPr>
          <w:p w14:paraId="3001D989" w14:textId="77777777" w:rsidR="000042D5" w:rsidRPr="007A7951" w:rsidRDefault="000042D5" w:rsidP="007A7951">
            <w:pPr>
              <w:spacing w:after="0"/>
              <w:jc w:val="right"/>
              <w:rPr>
                <w:sz w:val="20"/>
                <w:szCs w:val="20"/>
              </w:rPr>
            </w:pPr>
          </w:p>
        </w:tc>
      </w:tr>
      <w:tr w:rsidR="000042D5" w:rsidRPr="007A7951" w14:paraId="5D5C2B25" w14:textId="77777777" w:rsidTr="0076195E">
        <w:tc>
          <w:tcPr>
            <w:tcW w:w="648" w:type="dxa"/>
            <w:tcBorders>
              <w:top w:val="nil"/>
              <w:left w:val="single" w:sz="4" w:space="0" w:color="auto"/>
              <w:bottom w:val="nil"/>
              <w:right w:val="single" w:sz="4" w:space="0" w:color="auto"/>
            </w:tcBorders>
          </w:tcPr>
          <w:p w14:paraId="5E6FE612"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05DA1BBB" w14:textId="77777777" w:rsidR="000042D5" w:rsidRPr="007A7951" w:rsidRDefault="000042D5" w:rsidP="007A7951">
            <w:pPr>
              <w:spacing w:after="0"/>
              <w:ind w:left="792"/>
              <w:rPr>
                <w:sz w:val="20"/>
                <w:szCs w:val="20"/>
              </w:rPr>
            </w:pPr>
            <w:r w:rsidRPr="007A7951">
              <w:rPr>
                <w:sz w:val="20"/>
                <w:szCs w:val="20"/>
              </w:rPr>
              <w:t>Mortgages, notes &amp; cash</w:t>
            </w:r>
          </w:p>
        </w:tc>
        <w:tc>
          <w:tcPr>
            <w:tcW w:w="1259" w:type="dxa"/>
            <w:tcBorders>
              <w:top w:val="nil"/>
              <w:left w:val="single" w:sz="4" w:space="0" w:color="auto"/>
              <w:bottom w:val="nil"/>
              <w:right w:val="single" w:sz="4" w:space="0" w:color="auto"/>
            </w:tcBorders>
          </w:tcPr>
          <w:p w14:paraId="1B668A96" w14:textId="77777777" w:rsidR="000042D5" w:rsidRPr="007A7951" w:rsidRDefault="000042D5" w:rsidP="007A7951">
            <w:pPr>
              <w:spacing w:after="0"/>
              <w:jc w:val="right"/>
              <w:rPr>
                <w:sz w:val="20"/>
                <w:szCs w:val="20"/>
              </w:rPr>
            </w:pPr>
            <w:r w:rsidRPr="007A7951">
              <w:rPr>
                <w:sz w:val="20"/>
                <w:szCs w:val="20"/>
              </w:rPr>
              <w:t>_______</w:t>
            </w:r>
          </w:p>
        </w:tc>
        <w:tc>
          <w:tcPr>
            <w:tcW w:w="1216" w:type="dxa"/>
            <w:tcBorders>
              <w:top w:val="nil"/>
              <w:left w:val="single" w:sz="4" w:space="0" w:color="auto"/>
              <w:bottom w:val="nil"/>
              <w:right w:val="single" w:sz="4" w:space="0" w:color="auto"/>
            </w:tcBorders>
          </w:tcPr>
          <w:p w14:paraId="47DF5211" w14:textId="77777777" w:rsidR="000042D5" w:rsidRPr="007A7951" w:rsidRDefault="000042D5" w:rsidP="007A7951">
            <w:pPr>
              <w:spacing w:after="0"/>
              <w:jc w:val="right"/>
              <w:rPr>
                <w:sz w:val="20"/>
                <w:szCs w:val="20"/>
              </w:rPr>
            </w:pPr>
          </w:p>
        </w:tc>
      </w:tr>
      <w:tr w:rsidR="000042D5" w:rsidRPr="007A7951" w14:paraId="43B85BCA" w14:textId="77777777" w:rsidTr="0076195E">
        <w:tc>
          <w:tcPr>
            <w:tcW w:w="648" w:type="dxa"/>
            <w:tcBorders>
              <w:top w:val="nil"/>
              <w:left w:val="single" w:sz="4" w:space="0" w:color="auto"/>
              <w:bottom w:val="nil"/>
              <w:right w:val="single" w:sz="4" w:space="0" w:color="auto"/>
            </w:tcBorders>
          </w:tcPr>
          <w:p w14:paraId="33F00388"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19C45120" w14:textId="77777777" w:rsidR="000042D5" w:rsidRPr="007A7951" w:rsidRDefault="000042D5" w:rsidP="007A7951">
            <w:pPr>
              <w:spacing w:after="0"/>
              <w:ind w:left="792"/>
              <w:rPr>
                <w:sz w:val="20"/>
                <w:szCs w:val="20"/>
              </w:rPr>
            </w:pPr>
            <w:r w:rsidRPr="007A7951">
              <w:rPr>
                <w:sz w:val="20"/>
                <w:szCs w:val="20"/>
              </w:rPr>
              <w:t>Insurance on decedent’s life</w:t>
            </w:r>
          </w:p>
        </w:tc>
        <w:tc>
          <w:tcPr>
            <w:tcW w:w="1259" w:type="dxa"/>
            <w:tcBorders>
              <w:top w:val="nil"/>
              <w:left w:val="single" w:sz="4" w:space="0" w:color="auto"/>
              <w:bottom w:val="nil"/>
              <w:right w:val="single" w:sz="4" w:space="0" w:color="auto"/>
            </w:tcBorders>
          </w:tcPr>
          <w:p w14:paraId="1B68EE80" w14:textId="77777777" w:rsidR="000042D5" w:rsidRPr="007A7951" w:rsidRDefault="000042D5" w:rsidP="007A7951">
            <w:pPr>
              <w:spacing w:after="0"/>
              <w:jc w:val="right"/>
              <w:rPr>
                <w:sz w:val="20"/>
                <w:szCs w:val="20"/>
              </w:rPr>
            </w:pPr>
            <w:r w:rsidRPr="007A7951">
              <w:rPr>
                <w:sz w:val="20"/>
                <w:szCs w:val="20"/>
              </w:rPr>
              <w:t>_______</w:t>
            </w:r>
          </w:p>
        </w:tc>
        <w:tc>
          <w:tcPr>
            <w:tcW w:w="1216" w:type="dxa"/>
            <w:tcBorders>
              <w:top w:val="nil"/>
              <w:left w:val="single" w:sz="4" w:space="0" w:color="auto"/>
              <w:bottom w:val="nil"/>
              <w:right w:val="single" w:sz="4" w:space="0" w:color="auto"/>
            </w:tcBorders>
          </w:tcPr>
          <w:p w14:paraId="23926EFB" w14:textId="77777777" w:rsidR="000042D5" w:rsidRPr="007A7951" w:rsidRDefault="000042D5" w:rsidP="007A7951">
            <w:pPr>
              <w:spacing w:after="0"/>
              <w:jc w:val="right"/>
              <w:rPr>
                <w:sz w:val="20"/>
                <w:szCs w:val="20"/>
              </w:rPr>
            </w:pPr>
          </w:p>
        </w:tc>
      </w:tr>
      <w:tr w:rsidR="000042D5" w:rsidRPr="007A7951" w14:paraId="135D2F28" w14:textId="77777777" w:rsidTr="0076195E">
        <w:tc>
          <w:tcPr>
            <w:tcW w:w="648" w:type="dxa"/>
            <w:tcBorders>
              <w:top w:val="nil"/>
              <w:left w:val="single" w:sz="4" w:space="0" w:color="auto"/>
              <w:bottom w:val="nil"/>
              <w:right w:val="single" w:sz="4" w:space="0" w:color="auto"/>
            </w:tcBorders>
          </w:tcPr>
          <w:p w14:paraId="12A62E99"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0C5671BC" w14:textId="77777777" w:rsidR="000042D5" w:rsidRPr="007A7951" w:rsidRDefault="000042D5" w:rsidP="007A7951">
            <w:pPr>
              <w:spacing w:after="0"/>
              <w:ind w:left="792"/>
              <w:rPr>
                <w:sz w:val="20"/>
                <w:szCs w:val="20"/>
              </w:rPr>
            </w:pPr>
            <w:r w:rsidRPr="007A7951">
              <w:rPr>
                <w:sz w:val="20"/>
                <w:szCs w:val="20"/>
              </w:rPr>
              <w:t>Jointly-owned property</w:t>
            </w:r>
          </w:p>
        </w:tc>
        <w:tc>
          <w:tcPr>
            <w:tcW w:w="1259" w:type="dxa"/>
            <w:tcBorders>
              <w:top w:val="nil"/>
              <w:left w:val="single" w:sz="4" w:space="0" w:color="auto"/>
              <w:bottom w:val="nil"/>
              <w:right w:val="single" w:sz="4" w:space="0" w:color="auto"/>
            </w:tcBorders>
          </w:tcPr>
          <w:p w14:paraId="6B55FE14" w14:textId="77777777" w:rsidR="000042D5" w:rsidRPr="007A7951" w:rsidRDefault="000042D5" w:rsidP="007A7951">
            <w:pPr>
              <w:spacing w:after="0"/>
              <w:jc w:val="right"/>
              <w:rPr>
                <w:sz w:val="20"/>
                <w:szCs w:val="20"/>
              </w:rPr>
            </w:pPr>
            <w:r w:rsidRPr="007A7951">
              <w:rPr>
                <w:sz w:val="20"/>
                <w:szCs w:val="20"/>
              </w:rPr>
              <w:t>_______</w:t>
            </w:r>
          </w:p>
        </w:tc>
        <w:tc>
          <w:tcPr>
            <w:tcW w:w="1216" w:type="dxa"/>
            <w:tcBorders>
              <w:top w:val="nil"/>
              <w:left w:val="single" w:sz="4" w:space="0" w:color="auto"/>
              <w:bottom w:val="nil"/>
              <w:right w:val="single" w:sz="4" w:space="0" w:color="auto"/>
            </w:tcBorders>
          </w:tcPr>
          <w:p w14:paraId="5D013BBA" w14:textId="77777777" w:rsidR="000042D5" w:rsidRPr="007A7951" w:rsidRDefault="000042D5" w:rsidP="007A7951">
            <w:pPr>
              <w:spacing w:after="0"/>
              <w:jc w:val="right"/>
              <w:rPr>
                <w:sz w:val="20"/>
                <w:szCs w:val="20"/>
              </w:rPr>
            </w:pPr>
          </w:p>
        </w:tc>
      </w:tr>
      <w:tr w:rsidR="000042D5" w:rsidRPr="007A7951" w14:paraId="36DF69AF" w14:textId="77777777" w:rsidTr="0076195E">
        <w:tc>
          <w:tcPr>
            <w:tcW w:w="648" w:type="dxa"/>
            <w:tcBorders>
              <w:top w:val="nil"/>
              <w:left w:val="single" w:sz="4" w:space="0" w:color="auto"/>
              <w:bottom w:val="nil"/>
              <w:right w:val="single" w:sz="4" w:space="0" w:color="auto"/>
            </w:tcBorders>
          </w:tcPr>
          <w:p w14:paraId="78E6CA2D"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48E7067A" w14:textId="77777777" w:rsidR="000042D5" w:rsidRPr="007A7951" w:rsidRDefault="000042D5" w:rsidP="007A7951">
            <w:pPr>
              <w:spacing w:after="0"/>
              <w:ind w:left="792"/>
              <w:rPr>
                <w:sz w:val="20"/>
                <w:szCs w:val="20"/>
              </w:rPr>
            </w:pPr>
            <w:r w:rsidRPr="007A7951">
              <w:rPr>
                <w:sz w:val="20"/>
                <w:szCs w:val="20"/>
              </w:rPr>
              <w:t>Other miscellaneous property</w:t>
            </w:r>
          </w:p>
        </w:tc>
        <w:tc>
          <w:tcPr>
            <w:tcW w:w="1259" w:type="dxa"/>
            <w:tcBorders>
              <w:top w:val="nil"/>
              <w:left w:val="single" w:sz="4" w:space="0" w:color="auto"/>
              <w:bottom w:val="nil"/>
              <w:right w:val="single" w:sz="4" w:space="0" w:color="auto"/>
            </w:tcBorders>
          </w:tcPr>
          <w:p w14:paraId="61F03FF9" w14:textId="77777777" w:rsidR="000042D5" w:rsidRPr="007A7951" w:rsidRDefault="000042D5" w:rsidP="007A7951">
            <w:pPr>
              <w:spacing w:after="0"/>
              <w:jc w:val="right"/>
              <w:rPr>
                <w:sz w:val="20"/>
                <w:szCs w:val="20"/>
              </w:rPr>
            </w:pPr>
            <w:r w:rsidRPr="007A7951">
              <w:rPr>
                <w:sz w:val="20"/>
                <w:szCs w:val="20"/>
              </w:rPr>
              <w:t>_______</w:t>
            </w:r>
          </w:p>
        </w:tc>
        <w:tc>
          <w:tcPr>
            <w:tcW w:w="1216" w:type="dxa"/>
            <w:tcBorders>
              <w:top w:val="nil"/>
              <w:left w:val="single" w:sz="4" w:space="0" w:color="auto"/>
              <w:bottom w:val="nil"/>
              <w:right w:val="single" w:sz="4" w:space="0" w:color="auto"/>
            </w:tcBorders>
          </w:tcPr>
          <w:p w14:paraId="58D32280" w14:textId="77777777" w:rsidR="000042D5" w:rsidRPr="007A7951" w:rsidRDefault="000042D5" w:rsidP="007A7951">
            <w:pPr>
              <w:spacing w:after="0"/>
              <w:jc w:val="right"/>
              <w:rPr>
                <w:sz w:val="20"/>
                <w:szCs w:val="20"/>
              </w:rPr>
            </w:pPr>
          </w:p>
        </w:tc>
      </w:tr>
      <w:tr w:rsidR="000042D5" w:rsidRPr="007A7951" w14:paraId="5BA98061" w14:textId="77777777" w:rsidTr="0076195E">
        <w:tc>
          <w:tcPr>
            <w:tcW w:w="648" w:type="dxa"/>
            <w:tcBorders>
              <w:top w:val="nil"/>
              <w:left w:val="single" w:sz="4" w:space="0" w:color="auto"/>
              <w:bottom w:val="nil"/>
              <w:right w:val="single" w:sz="4" w:space="0" w:color="auto"/>
            </w:tcBorders>
          </w:tcPr>
          <w:p w14:paraId="33E6289B"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1FB08778" w14:textId="77777777" w:rsidR="000042D5" w:rsidRPr="007A7951" w:rsidRDefault="000042D5" w:rsidP="007A7951">
            <w:pPr>
              <w:spacing w:after="0"/>
              <w:ind w:left="792"/>
              <w:rPr>
                <w:sz w:val="20"/>
                <w:szCs w:val="20"/>
              </w:rPr>
            </w:pPr>
            <w:r w:rsidRPr="007A7951">
              <w:rPr>
                <w:sz w:val="20"/>
                <w:szCs w:val="20"/>
              </w:rPr>
              <w:t>Transfers during decedent’s life</w:t>
            </w:r>
          </w:p>
        </w:tc>
        <w:tc>
          <w:tcPr>
            <w:tcW w:w="1259" w:type="dxa"/>
            <w:tcBorders>
              <w:top w:val="nil"/>
              <w:left w:val="single" w:sz="4" w:space="0" w:color="auto"/>
              <w:bottom w:val="nil"/>
              <w:right w:val="single" w:sz="4" w:space="0" w:color="auto"/>
            </w:tcBorders>
          </w:tcPr>
          <w:p w14:paraId="5249D32B" w14:textId="77777777" w:rsidR="000042D5" w:rsidRPr="007A7951" w:rsidRDefault="000042D5" w:rsidP="007A7951">
            <w:pPr>
              <w:spacing w:after="0"/>
              <w:jc w:val="right"/>
              <w:rPr>
                <w:sz w:val="20"/>
                <w:szCs w:val="20"/>
              </w:rPr>
            </w:pPr>
            <w:r w:rsidRPr="007A7951">
              <w:rPr>
                <w:sz w:val="20"/>
                <w:szCs w:val="20"/>
              </w:rPr>
              <w:t>_______</w:t>
            </w:r>
          </w:p>
        </w:tc>
        <w:tc>
          <w:tcPr>
            <w:tcW w:w="1216" w:type="dxa"/>
            <w:tcBorders>
              <w:top w:val="nil"/>
              <w:left w:val="single" w:sz="4" w:space="0" w:color="auto"/>
              <w:bottom w:val="nil"/>
              <w:right w:val="single" w:sz="4" w:space="0" w:color="auto"/>
            </w:tcBorders>
          </w:tcPr>
          <w:p w14:paraId="75370AE2" w14:textId="77777777" w:rsidR="000042D5" w:rsidRPr="007A7951" w:rsidRDefault="000042D5" w:rsidP="007A7951">
            <w:pPr>
              <w:spacing w:after="0"/>
              <w:jc w:val="right"/>
              <w:rPr>
                <w:sz w:val="20"/>
                <w:szCs w:val="20"/>
              </w:rPr>
            </w:pPr>
          </w:p>
        </w:tc>
      </w:tr>
      <w:tr w:rsidR="000042D5" w:rsidRPr="007A7951" w14:paraId="7EEB481E" w14:textId="77777777" w:rsidTr="0076195E">
        <w:tc>
          <w:tcPr>
            <w:tcW w:w="648" w:type="dxa"/>
            <w:tcBorders>
              <w:top w:val="nil"/>
              <w:left w:val="single" w:sz="4" w:space="0" w:color="auto"/>
              <w:bottom w:val="nil"/>
              <w:right w:val="single" w:sz="4" w:space="0" w:color="auto"/>
            </w:tcBorders>
          </w:tcPr>
          <w:p w14:paraId="10AEE1E2"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201C4A02" w14:textId="77777777" w:rsidR="000042D5" w:rsidRPr="007A7951" w:rsidRDefault="000042D5" w:rsidP="007A7951">
            <w:pPr>
              <w:spacing w:after="0"/>
              <w:ind w:left="792"/>
              <w:rPr>
                <w:sz w:val="20"/>
                <w:szCs w:val="20"/>
              </w:rPr>
            </w:pPr>
            <w:r w:rsidRPr="007A7951">
              <w:rPr>
                <w:sz w:val="20"/>
                <w:szCs w:val="20"/>
              </w:rPr>
              <w:t>Powers of appointment</w:t>
            </w:r>
          </w:p>
        </w:tc>
        <w:tc>
          <w:tcPr>
            <w:tcW w:w="1259" w:type="dxa"/>
            <w:tcBorders>
              <w:top w:val="nil"/>
              <w:left w:val="single" w:sz="4" w:space="0" w:color="auto"/>
              <w:bottom w:val="nil"/>
              <w:right w:val="single" w:sz="4" w:space="0" w:color="auto"/>
            </w:tcBorders>
          </w:tcPr>
          <w:p w14:paraId="784FFD53" w14:textId="77777777" w:rsidR="000042D5" w:rsidRPr="007A7951" w:rsidRDefault="000042D5" w:rsidP="007A7951">
            <w:pPr>
              <w:spacing w:after="0"/>
              <w:jc w:val="right"/>
              <w:rPr>
                <w:sz w:val="20"/>
                <w:szCs w:val="20"/>
              </w:rPr>
            </w:pPr>
            <w:r w:rsidRPr="007A7951">
              <w:rPr>
                <w:sz w:val="20"/>
                <w:szCs w:val="20"/>
              </w:rPr>
              <w:t>_______</w:t>
            </w:r>
          </w:p>
        </w:tc>
        <w:tc>
          <w:tcPr>
            <w:tcW w:w="1216" w:type="dxa"/>
            <w:tcBorders>
              <w:top w:val="nil"/>
              <w:left w:val="single" w:sz="4" w:space="0" w:color="auto"/>
              <w:bottom w:val="nil"/>
              <w:right w:val="single" w:sz="4" w:space="0" w:color="auto"/>
            </w:tcBorders>
          </w:tcPr>
          <w:p w14:paraId="2FB647BF" w14:textId="77777777" w:rsidR="000042D5" w:rsidRPr="007A7951" w:rsidRDefault="000042D5" w:rsidP="007A7951">
            <w:pPr>
              <w:spacing w:after="0"/>
              <w:jc w:val="right"/>
              <w:rPr>
                <w:sz w:val="20"/>
                <w:szCs w:val="20"/>
              </w:rPr>
            </w:pPr>
          </w:p>
        </w:tc>
      </w:tr>
      <w:tr w:rsidR="000042D5" w:rsidRPr="007A7951" w14:paraId="780EEE3D" w14:textId="77777777" w:rsidTr="0076195E">
        <w:tc>
          <w:tcPr>
            <w:tcW w:w="648" w:type="dxa"/>
            <w:tcBorders>
              <w:top w:val="nil"/>
              <w:left w:val="single" w:sz="4" w:space="0" w:color="auto"/>
              <w:bottom w:val="nil"/>
              <w:right w:val="single" w:sz="4" w:space="0" w:color="auto"/>
            </w:tcBorders>
          </w:tcPr>
          <w:p w14:paraId="233AB005"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1D7F72E1" w14:textId="77777777" w:rsidR="000042D5" w:rsidRPr="007A7951" w:rsidRDefault="000042D5" w:rsidP="007A7951">
            <w:pPr>
              <w:spacing w:after="0"/>
              <w:ind w:left="792"/>
              <w:rPr>
                <w:sz w:val="20"/>
                <w:szCs w:val="20"/>
              </w:rPr>
            </w:pPr>
            <w:r w:rsidRPr="007A7951">
              <w:rPr>
                <w:sz w:val="20"/>
                <w:szCs w:val="20"/>
              </w:rPr>
              <w:t>Annuities</w:t>
            </w:r>
          </w:p>
        </w:tc>
        <w:tc>
          <w:tcPr>
            <w:tcW w:w="1259" w:type="dxa"/>
            <w:tcBorders>
              <w:top w:val="nil"/>
              <w:left w:val="single" w:sz="4" w:space="0" w:color="auto"/>
              <w:bottom w:val="nil"/>
              <w:right w:val="single" w:sz="4" w:space="0" w:color="auto"/>
            </w:tcBorders>
          </w:tcPr>
          <w:p w14:paraId="3D66EB05" w14:textId="77777777" w:rsidR="000042D5" w:rsidRPr="007A7951" w:rsidRDefault="000042D5" w:rsidP="007A7951">
            <w:pPr>
              <w:spacing w:after="0"/>
              <w:jc w:val="right"/>
              <w:rPr>
                <w:sz w:val="20"/>
                <w:szCs w:val="20"/>
              </w:rPr>
            </w:pPr>
            <w:r w:rsidRPr="007A7951">
              <w:rPr>
                <w:sz w:val="20"/>
                <w:szCs w:val="20"/>
              </w:rPr>
              <w:t>_______</w:t>
            </w:r>
          </w:p>
        </w:tc>
        <w:tc>
          <w:tcPr>
            <w:tcW w:w="1216" w:type="dxa"/>
            <w:tcBorders>
              <w:top w:val="nil"/>
              <w:left w:val="single" w:sz="4" w:space="0" w:color="auto"/>
              <w:bottom w:val="nil"/>
              <w:right w:val="single" w:sz="4" w:space="0" w:color="auto"/>
            </w:tcBorders>
          </w:tcPr>
          <w:p w14:paraId="3052EB05" w14:textId="77777777" w:rsidR="000042D5" w:rsidRPr="007A7951" w:rsidRDefault="000042D5" w:rsidP="007A7951">
            <w:pPr>
              <w:spacing w:after="0"/>
              <w:jc w:val="right"/>
              <w:rPr>
                <w:sz w:val="20"/>
                <w:szCs w:val="20"/>
              </w:rPr>
            </w:pPr>
          </w:p>
        </w:tc>
      </w:tr>
      <w:tr w:rsidR="000042D5" w:rsidRPr="007A7951" w14:paraId="5442A2C1" w14:textId="77777777" w:rsidTr="0076195E">
        <w:tc>
          <w:tcPr>
            <w:tcW w:w="648" w:type="dxa"/>
            <w:tcBorders>
              <w:top w:val="nil"/>
              <w:left w:val="single" w:sz="4" w:space="0" w:color="auto"/>
              <w:bottom w:val="nil"/>
              <w:right w:val="single" w:sz="4" w:space="0" w:color="auto"/>
            </w:tcBorders>
          </w:tcPr>
          <w:p w14:paraId="6FD688AD"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1446520E" w14:textId="77777777" w:rsidR="000042D5" w:rsidRPr="007A7951" w:rsidRDefault="000042D5" w:rsidP="007A7951">
            <w:pPr>
              <w:spacing w:after="0"/>
              <w:rPr>
                <w:sz w:val="20"/>
                <w:szCs w:val="20"/>
              </w:rPr>
            </w:pPr>
            <w:r w:rsidRPr="007A7951">
              <w:rPr>
                <w:sz w:val="20"/>
                <w:szCs w:val="20"/>
              </w:rPr>
              <w:t>Total gross estate</w:t>
            </w:r>
          </w:p>
          <w:p w14:paraId="68C6AAA4" w14:textId="77777777" w:rsidR="000042D5" w:rsidRPr="007A7951" w:rsidRDefault="000042D5" w:rsidP="007A7951">
            <w:pPr>
              <w:spacing w:after="0"/>
              <w:rPr>
                <w:sz w:val="20"/>
                <w:szCs w:val="20"/>
              </w:rPr>
            </w:pPr>
          </w:p>
        </w:tc>
        <w:tc>
          <w:tcPr>
            <w:tcW w:w="1259" w:type="dxa"/>
            <w:tcBorders>
              <w:top w:val="nil"/>
              <w:left w:val="single" w:sz="4" w:space="0" w:color="auto"/>
              <w:bottom w:val="nil"/>
              <w:right w:val="single" w:sz="4" w:space="0" w:color="auto"/>
            </w:tcBorders>
          </w:tcPr>
          <w:p w14:paraId="288D4154" w14:textId="77777777" w:rsidR="000042D5" w:rsidRPr="007A7951" w:rsidRDefault="000042D5" w:rsidP="007A7951">
            <w:pPr>
              <w:spacing w:after="0"/>
              <w:jc w:val="right"/>
              <w:rPr>
                <w:sz w:val="20"/>
                <w:szCs w:val="20"/>
              </w:rPr>
            </w:pPr>
          </w:p>
        </w:tc>
        <w:tc>
          <w:tcPr>
            <w:tcW w:w="1216" w:type="dxa"/>
            <w:tcBorders>
              <w:top w:val="nil"/>
              <w:left w:val="single" w:sz="4" w:space="0" w:color="auto"/>
              <w:bottom w:val="nil"/>
              <w:right w:val="single" w:sz="4" w:space="0" w:color="auto"/>
            </w:tcBorders>
          </w:tcPr>
          <w:p w14:paraId="4E0FEEA2" w14:textId="77777777" w:rsidR="000042D5" w:rsidRPr="007A7951" w:rsidRDefault="000042D5" w:rsidP="002F0DB1">
            <w:pPr>
              <w:spacing w:after="0"/>
              <w:jc w:val="right"/>
              <w:rPr>
                <w:sz w:val="20"/>
                <w:szCs w:val="20"/>
                <w:u w:val="single"/>
              </w:rPr>
            </w:pPr>
            <w:r w:rsidRPr="007A7951">
              <w:rPr>
                <w:sz w:val="20"/>
                <w:szCs w:val="20"/>
                <w:u w:val="single"/>
              </w:rPr>
              <w:t>$</w:t>
            </w:r>
            <w:r w:rsidR="002F47B6">
              <w:rPr>
                <w:sz w:val="20"/>
                <w:szCs w:val="20"/>
                <w:u w:val="single"/>
              </w:rPr>
              <w:t>11</w:t>
            </w:r>
            <w:r w:rsidRPr="007A7951">
              <w:rPr>
                <w:sz w:val="20"/>
                <w:szCs w:val="20"/>
                <w:u w:val="single"/>
              </w:rPr>
              <w:t>,</w:t>
            </w:r>
            <w:r w:rsidR="00C744FD">
              <w:rPr>
                <w:sz w:val="20"/>
                <w:szCs w:val="20"/>
                <w:u w:val="single"/>
              </w:rPr>
              <w:t>3</w:t>
            </w:r>
            <w:r w:rsidR="002F0DB1">
              <w:rPr>
                <w:sz w:val="20"/>
                <w:szCs w:val="20"/>
                <w:u w:val="single"/>
              </w:rPr>
              <w:t>2</w:t>
            </w:r>
            <w:r w:rsidRPr="007A7951">
              <w:rPr>
                <w:sz w:val="20"/>
                <w:szCs w:val="20"/>
                <w:u w:val="single"/>
              </w:rPr>
              <w:t>5,000</w:t>
            </w:r>
          </w:p>
        </w:tc>
      </w:tr>
      <w:tr w:rsidR="000042D5" w:rsidRPr="007A7951" w14:paraId="2B4986CE" w14:textId="77777777" w:rsidTr="0076195E">
        <w:tc>
          <w:tcPr>
            <w:tcW w:w="648" w:type="dxa"/>
            <w:tcBorders>
              <w:top w:val="nil"/>
              <w:left w:val="single" w:sz="4" w:space="0" w:color="auto"/>
              <w:bottom w:val="nil"/>
              <w:right w:val="single" w:sz="4" w:space="0" w:color="auto"/>
            </w:tcBorders>
          </w:tcPr>
          <w:p w14:paraId="1B6AA127" w14:textId="77777777" w:rsidR="000042D5" w:rsidRPr="007A7951" w:rsidRDefault="000042D5" w:rsidP="007A7951">
            <w:pPr>
              <w:spacing w:after="0"/>
              <w:jc w:val="right"/>
              <w:rPr>
                <w:sz w:val="20"/>
                <w:szCs w:val="20"/>
              </w:rPr>
            </w:pPr>
            <w:r w:rsidRPr="007A7951">
              <w:rPr>
                <w:sz w:val="20"/>
                <w:szCs w:val="20"/>
              </w:rPr>
              <w:t>2</w:t>
            </w:r>
          </w:p>
        </w:tc>
        <w:tc>
          <w:tcPr>
            <w:tcW w:w="6093" w:type="dxa"/>
            <w:tcBorders>
              <w:top w:val="nil"/>
              <w:left w:val="single" w:sz="4" w:space="0" w:color="auto"/>
              <w:bottom w:val="nil"/>
              <w:right w:val="single" w:sz="4" w:space="0" w:color="auto"/>
            </w:tcBorders>
          </w:tcPr>
          <w:p w14:paraId="64B5233E" w14:textId="77777777" w:rsidR="000042D5" w:rsidRPr="007A7951" w:rsidRDefault="000042D5" w:rsidP="007A7951">
            <w:pPr>
              <w:spacing w:after="0"/>
              <w:rPr>
                <w:sz w:val="20"/>
                <w:szCs w:val="20"/>
              </w:rPr>
            </w:pPr>
            <w:r w:rsidRPr="007A7951">
              <w:rPr>
                <w:sz w:val="20"/>
                <w:szCs w:val="20"/>
              </w:rPr>
              <w:t>Deductions:</w:t>
            </w:r>
          </w:p>
        </w:tc>
        <w:tc>
          <w:tcPr>
            <w:tcW w:w="1259" w:type="dxa"/>
            <w:tcBorders>
              <w:top w:val="nil"/>
              <w:left w:val="single" w:sz="4" w:space="0" w:color="auto"/>
              <w:bottom w:val="nil"/>
              <w:right w:val="single" w:sz="4" w:space="0" w:color="auto"/>
            </w:tcBorders>
          </w:tcPr>
          <w:p w14:paraId="1415E5B5" w14:textId="77777777" w:rsidR="000042D5" w:rsidRPr="007A7951" w:rsidRDefault="000042D5" w:rsidP="007A7951">
            <w:pPr>
              <w:spacing w:after="0"/>
              <w:jc w:val="right"/>
              <w:rPr>
                <w:sz w:val="20"/>
                <w:szCs w:val="20"/>
              </w:rPr>
            </w:pPr>
          </w:p>
        </w:tc>
        <w:tc>
          <w:tcPr>
            <w:tcW w:w="1216" w:type="dxa"/>
            <w:tcBorders>
              <w:top w:val="nil"/>
              <w:left w:val="single" w:sz="4" w:space="0" w:color="auto"/>
              <w:bottom w:val="nil"/>
              <w:right w:val="single" w:sz="4" w:space="0" w:color="auto"/>
            </w:tcBorders>
          </w:tcPr>
          <w:p w14:paraId="2719FE9D" w14:textId="77777777" w:rsidR="000042D5" w:rsidRPr="007A7951" w:rsidRDefault="000042D5" w:rsidP="007A7951">
            <w:pPr>
              <w:spacing w:after="0"/>
              <w:jc w:val="right"/>
              <w:rPr>
                <w:sz w:val="20"/>
                <w:szCs w:val="20"/>
              </w:rPr>
            </w:pPr>
          </w:p>
        </w:tc>
      </w:tr>
      <w:tr w:rsidR="000042D5" w:rsidRPr="007A7951" w14:paraId="4860166C" w14:textId="77777777" w:rsidTr="0076195E">
        <w:tc>
          <w:tcPr>
            <w:tcW w:w="648" w:type="dxa"/>
            <w:tcBorders>
              <w:top w:val="nil"/>
              <w:left w:val="single" w:sz="4" w:space="0" w:color="auto"/>
              <w:bottom w:val="nil"/>
              <w:right w:val="single" w:sz="4" w:space="0" w:color="auto"/>
            </w:tcBorders>
          </w:tcPr>
          <w:p w14:paraId="3EC56866"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3642E98C" w14:textId="77777777" w:rsidR="000042D5" w:rsidRPr="007A7951" w:rsidRDefault="000042D5" w:rsidP="007A7951">
            <w:pPr>
              <w:spacing w:after="0"/>
              <w:ind w:left="792"/>
              <w:rPr>
                <w:sz w:val="20"/>
                <w:szCs w:val="20"/>
              </w:rPr>
            </w:pPr>
            <w:r w:rsidRPr="007A7951">
              <w:rPr>
                <w:sz w:val="20"/>
                <w:szCs w:val="20"/>
              </w:rPr>
              <w:t>Funeral expenses &amp; expenses incurred in administering property subject to claims</w:t>
            </w:r>
          </w:p>
        </w:tc>
        <w:tc>
          <w:tcPr>
            <w:tcW w:w="1259" w:type="dxa"/>
            <w:tcBorders>
              <w:top w:val="nil"/>
              <w:left w:val="single" w:sz="4" w:space="0" w:color="auto"/>
              <w:bottom w:val="nil"/>
              <w:right w:val="single" w:sz="4" w:space="0" w:color="auto"/>
            </w:tcBorders>
          </w:tcPr>
          <w:p w14:paraId="40066731" w14:textId="77777777" w:rsidR="000042D5" w:rsidRPr="007A7951" w:rsidRDefault="000042D5" w:rsidP="007A7951">
            <w:pPr>
              <w:spacing w:after="0"/>
              <w:jc w:val="right"/>
              <w:rPr>
                <w:sz w:val="20"/>
                <w:szCs w:val="20"/>
                <w:u w:val="single"/>
              </w:rPr>
            </w:pPr>
            <w:r w:rsidRPr="007A7951">
              <w:rPr>
                <w:sz w:val="20"/>
                <w:szCs w:val="20"/>
                <w:u w:val="single"/>
              </w:rPr>
              <w:t>$125,000</w:t>
            </w:r>
          </w:p>
        </w:tc>
        <w:tc>
          <w:tcPr>
            <w:tcW w:w="1216" w:type="dxa"/>
            <w:tcBorders>
              <w:top w:val="nil"/>
              <w:left w:val="single" w:sz="4" w:space="0" w:color="auto"/>
              <w:bottom w:val="nil"/>
              <w:right w:val="single" w:sz="4" w:space="0" w:color="auto"/>
            </w:tcBorders>
          </w:tcPr>
          <w:p w14:paraId="50B199A4" w14:textId="77777777" w:rsidR="000042D5" w:rsidRPr="007A7951" w:rsidRDefault="000042D5" w:rsidP="007A7951">
            <w:pPr>
              <w:spacing w:after="0"/>
              <w:jc w:val="right"/>
              <w:rPr>
                <w:sz w:val="20"/>
                <w:szCs w:val="20"/>
              </w:rPr>
            </w:pPr>
          </w:p>
        </w:tc>
      </w:tr>
      <w:tr w:rsidR="000042D5" w:rsidRPr="007A7951" w14:paraId="32696DF4" w14:textId="77777777" w:rsidTr="0076195E">
        <w:tc>
          <w:tcPr>
            <w:tcW w:w="648" w:type="dxa"/>
            <w:tcBorders>
              <w:top w:val="nil"/>
              <w:left w:val="single" w:sz="4" w:space="0" w:color="auto"/>
              <w:bottom w:val="nil"/>
              <w:right w:val="single" w:sz="4" w:space="0" w:color="auto"/>
            </w:tcBorders>
          </w:tcPr>
          <w:p w14:paraId="29491204"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7344E2B1" w14:textId="77777777" w:rsidR="000042D5" w:rsidRPr="007A7951" w:rsidRDefault="000042D5" w:rsidP="007A7951">
            <w:pPr>
              <w:spacing w:after="0"/>
              <w:ind w:left="792"/>
              <w:rPr>
                <w:sz w:val="20"/>
                <w:szCs w:val="20"/>
              </w:rPr>
            </w:pPr>
            <w:r w:rsidRPr="007A7951">
              <w:rPr>
                <w:sz w:val="20"/>
                <w:szCs w:val="20"/>
              </w:rPr>
              <w:t>Decedent’s debts</w:t>
            </w:r>
          </w:p>
        </w:tc>
        <w:tc>
          <w:tcPr>
            <w:tcW w:w="1259" w:type="dxa"/>
            <w:tcBorders>
              <w:top w:val="nil"/>
              <w:left w:val="single" w:sz="4" w:space="0" w:color="auto"/>
              <w:bottom w:val="nil"/>
              <w:right w:val="single" w:sz="4" w:space="0" w:color="auto"/>
            </w:tcBorders>
          </w:tcPr>
          <w:p w14:paraId="34B985D4" w14:textId="77777777" w:rsidR="000042D5" w:rsidRPr="007A7951" w:rsidRDefault="000042D5" w:rsidP="007A7951">
            <w:pPr>
              <w:spacing w:after="0"/>
              <w:jc w:val="right"/>
              <w:rPr>
                <w:sz w:val="20"/>
                <w:szCs w:val="20"/>
              </w:rPr>
            </w:pPr>
            <w:r w:rsidRPr="007A7951">
              <w:rPr>
                <w:sz w:val="20"/>
                <w:szCs w:val="20"/>
              </w:rPr>
              <w:t>_______</w:t>
            </w:r>
          </w:p>
        </w:tc>
        <w:tc>
          <w:tcPr>
            <w:tcW w:w="1216" w:type="dxa"/>
            <w:tcBorders>
              <w:top w:val="nil"/>
              <w:left w:val="single" w:sz="4" w:space="0" w:color="auto"/>
              <w:bottom w:val="nil"/>
              <w:right w:val="single" w:sz="4" w:space="0" w:color="auto"/>
            </w:tcBorders>
          </w:tcPr>
          <w:p w14:paraId="4C4FF4A6" w14:textId="77777777" w:rsidR="000042D5" w:rsidRPr="007A7951" w:rsidRDefault="000042D5" w:rsidP="007A7951">
            <w:pPr>
              <w:spacing w:after="0"/>
              <w:jc w:val="right"/>
              <w:rPr>
                <w:sz w:val="20"/>
                <w:szCs w:val="20"/>
              </w:rPr>
            </w:pPr>
          </w:p>
        </w:tc>
      </w:tr>
      <w:tr w:rsidR="000042D5" w:rsidRPr="007A7951" w14:paraId="787A6E84" w14:textId="77777777" w:rsidTr="0076195E">
        <w:tc>
          <w:tcPr>
            <w:tcW w:w="648" w:type="dxa"/>
            <w:tcBorders>
              <w:top w:val="nil"/>
              <w:left w:val="single" w:sz="4" w:space="0" w:color="auto"/>
              <w:bottom w:val="nil"/>
              <w:right w:val="single" w:sz="4" w:space="0" w:color="auto"/>
            </w:tcBorders>
          </w:tcPr>
          <w:p w14:paraId="11AC07D4"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0FB50FDC" w14:textId="77777777" w:rsidR="000042D5" w:rsidRPr="007A7951" w:rsidRDefault="000042D5" w:rsidP="007A7951">
            <w:pPr>
              <w:spacing w:after="0"/>
              <w:ind w:left="792"/>
              <w:rPr>
                <w:sz w:val="20"/>
                <w:szCs w:val="20"/>
              </w:rPr>
            </w:pPr>
            <w:r w:rsidRPr="007A7951">
              <w:rPr>
                <w:sz w:val="20"/>
                <w:szCs w:val="20"/>
              </w:rPr>
              <w:t>Mortgages &amp; liens</w:t>
            </w:r>
          </w:p>
        </w:tc>
        <w:tc>
          <w:tcPr>
            <w:tcW w:w="1259" w:type="dxa"/>
            <w:tcBorders>
              <w:top w:val="nil"/>
              <w:left w:val="single" w:sz="4" w:space="0" w:color="auto"/>
              <w:bottom w:val="nil"/>
              <w:right w:val="single" w:sz="4" w:space="0" w:color="auto"/>
            </w:tcBorders>
          </w:tcPr>
          <w:p w14:paraId="302E151C" w14:textId="77777777" w:rsidR="000042D5" w:rsidRPr="007A7951" w:rsidRDefault="000042D5" w:rsidP="007A7951">
            <w:pPr>
              <w:spacing w:after="0"/>
              <w:jc w:val="right"/>
              <w:rPr>
                <w:sz w:val="20"/>
                <w:szCs w:val="20"/>
              </w:rPr>
            </w:pPr>
            <w:r w:rsidRPr="007A7951">
              <w:rPr>
                <w:sz w:val="20"/>
                <w:szCs w:val="20"/>
              </w:rPr>
              <w:t>_______</w:t>
            </w:r>
          </w:p>
        </w:tc>
        <w:tc>
          <w:tcPr>
            <w:tcW w:w="1216" w:type="dxa"/>
            <w:tcBorders>
              <w:top w:val="nil"/>
              <w:left w:val="single" w:sz="4" w:space="0" w:color="auto"/>
              <w:bottom w:val="nil"/>
              <w:right w:val="single" w:sz="4" w:space="0" w:color="auto"/>
            </w:tcBorders>
          </w:tcPr>
          <w:p w14:paraId="72EC90C3" w14:textId="77777777" w:rsidR="000042D5" w:rsidRPr="007A7951" w:rsidRDefault="000042D5" w:rsidP="007A7951">
            <w:pPr>
              <w:spacing w:after="0"/>
              <w:jc w:val="right"/>
              <w:rPr>
                <w:sz w:val="20"/>
                <w:szCs w:val="20"/>
              </w:rPr>
            </w:pPr>
          </w:p>
        </w:tc>
      </w:tr>
      <w:tr w:rsidR="000042D5" w:rsidRPr="007A7951" w14:paraId="406F8AE1" w14:textId="77777777" w:rsidTr="0076195E">
        <w:tc>
          <w:tcPr>
            <w:tcW w:w="648" w:type="dxa"/>
            <w:tcBorders>
              <w:top w:val="nil"/>
              <w:left w:val="single" w:sz="4" w:space="0" w:color="auto"/>
              <w:bottom w:val="nil"/>
              <w:right w:val="single" w:sz="4" w:space="0" w:color="auto"/>
            </w:tcBorders>
          </w:tcPr>
          <w:p w14:paraId="0BEEAA87"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5E10B829" w14:textId="77777777" w:rsidR="000042D5" w:rsidRPr="007A7951" w:rsidRDefault="000042D5" w:rsidP="007A7951">
            <w:pPr>
              <w:spacing w:after="0"/>
              <w:ind w:left="792"/>
              <w:rPr>
                <w:sz w:val="20"/>
                <w:szCs w:val="20"/>
              </w:rPr>
            </w:pPr>
            <w:r w:rsidRPr="007A7951">
              <w:rPr>
                <w:sz w:val="20"/>
                <w:szCs w:val="20"/>
              </w:rPr>
              <w:t>Net losses during administration</w:t>
            </w:r>
          </w:p>
        </w:tc>
        <w:tc>
          <w:tcPr>
            <w:tcW w:w="1259" w:type="dxa"/>
            <w:tcBorders>
              <w:top w:val="nil"/>
              <w:left w:val="single" w:sz="4" w:space="0" w:color="auto"/>
              <w:bottom w:val="nil"/>
              <w:right w:val="single" w:sz="4" w:space="0" w:color="auto"/>
            </w:tcBorders>
          </w:tcPr>
          <w:p w14:paraId="4275E2CC" w14:textId="77777777" w:rsidR="000042D5" w:rsidRPr="007A7951" w:rsidRDefault="000042D5" w:rsidP="007A7951">
            <w:pPr>
              <w:spacing w:after="0"/>
              <w:jc w:val="right"/>
              <w:rPr>
                <w:sz w:val="20"/>
                <w:szCs w:val="20"/>
              </w:rPr>
            </w:pPr>
            <w:r w:rsidRPr="007A7951">
              <w:rPr>
                <w:sz w:val="20"/>
                <w:szCs w:val="20"/>
              </w:rPr>
              <w:t>_______</w:t>
            </w:r>
          </w:p>
        </w:tc>
        <w:tc>
          <w:tcPr>
            <w:tcW w:w="1216" w:type="dxa"/>
            <w:tcBorders>
              <w:top w:val="nil"/>
              <w:left w:val="single" w:sz="4" w:space="0" w:color="auto"/>
              <w:bottom w:val="nil"/>
              <w:right w:val="single" w:sz="4" w:space="0" w:color="auto"/>
            </w:tcBorders>
          </w:tcPr>
          <w:p w14:paraId="3F8A8726" w14:textId="77777777" w:rsidR="000042D5" w:rsidRPr="007A7951" w:rsidRDefault="000042D5" w:rsidP="007A7951">
            <w:pPr>
              <w:spacing w:after="0"/>
              <w:jc w:val="right"/>
              <w:rPr>
                <w:sz w:val="20"/>
                <w:szCs w:val="20"/>
              </w:rPr>
            </w:pPr>
          </w:p>
        </w:tc>
      </w:tr>
      <w:tr w:rsidR="000042D5" w:rsidRPr="007A7951" w14:paraId="59BA8F72" w14:textId="77777777" w:rsidTr="0076195E">
        <w:tc>
          <w:tcPr>
            <w:tcW w:w="648" w:type="dxa"/>
            <w:tcBorders>
              <w:top w:val="nil"/>
              <w:left w:val="single" w:sz="4" w:space="0" w:color="auto"/>
              <w:bottom w:val="nil"/>
              <w:right w:val="single" w:sz="4" w:space="0" w:color="auto"/>
            </w:tcBorders>
          </w:tcPr>
          <w:p w14:paraId="122FBDEC"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4C95B497" w14:textId="77777777" w:rsidR="000042D5" w:rsidRPr="007A7951" w:rsidRDefault="000042D5" w:rsidP="007A7951">
            <w:pPr>
              <w:spacing w:after="0"/>
              <w:ind w:left="792"/>
              <w:rPr>
                <w:sz w:val="20"/>
                <w:szCs w:val="20"/>
              </w:rPr>
            </w:pPr>
            <w:r w:rsidRPr="007A7951">
              <w:rPr>
                <w:sz w:val="20"/>
                <w:szCs w:val="20"/>
              </w:rPr>
              <w:t>Expenses incurred in administering property not subject to claims</w:t>
            </w:r>
          </w:p>
        </w:tc>
        <w:tc>
          <w:tcPr>
            <w:tcW w:w="1259" w:type="dxa"/>
            <w:tcBorders>
              <w:top w:val="nil"/>
              <w:left w:val="single" w:sz="4" w:space="0" w:color="auto"/>
              <w:bottom w:val="nil"/>
              <w:right w:val="single" w:sz="4" w:space="0" w:color="auto"/>
            </w:tcBorders>
          </w:tcPr>
          <w:p w14:paraId="263DE4FE" w14:textId="77777777" w:rsidR="000042D5" w:rsidRPr="007A7951" w:rsidRDefault="000042D5" w:rsidP="007A7951">
            <w:pPr>
              <w:spacing w:after="0"/>
              <w:jc w:val="right"/>
              <w:rPr>
                <w:sz w:val="20"/>
                <w:szCs w:val="20"/>
              </w:rPr>
            </w:pPr>
            <w:r w:rsidRPr="007A7951">
              <w:rPr>
                <w:sz w:val="20"/>
                <w:szCs w:val="20"/>
              </w:rPr>
              <w:t>________</w:t>
            </w:r>
          </w:p>
        </w:tc>
        <w:tc>
          <w:tcPr>
            <w:tcW w:w="1216" w:type="dxa"/>
            <w:tcBorders>
              <w:top w:val="nil"/>
              <w:left w:val="single" w:sz="4" w:space="0" w:color="auto"/>
              <w:bottom w:val="nil"/>
              <w:right w:val="single" w:sz="4" w:space="0" w:color="auto"/>
            </w:tcBorders>
          </w:tcPr>
          <w:p w14:paraId="2F869979" w14:textId="77777777" w:rsidR="000042D5" w:rsidRPr="007A7951" w:rsidRDefault="000042D5" w:rsidP="007A7951">
            <w:pPr>
              <w:spacing w:after="0"/>
              <w:jc w:val="right"/>
              <w:rPr>
                <w:sz w:val="20"/>
                <w:szCs w:val="20"/>
              </w:rPr>
            </w:pPr>
          </w:p>
        </w:tc>
      </w:tr>
      <w:tr w:rsidR="000042D5" w:rsidRPr="007A7951" w14:paraId="10E11D8D" w14:textId="77777777" w:rsidTr="0076195E">
        <w:tc>
          <w:tcPr>
            <w:tcW w:w="648" w:type="dxa"/>
            <w:tcBorders>
              <w:top w:val="nil"/>
              <w:left w:val="single" w:sz="4" w:space="0" w:color="auto"/>
              <w:bottom w:val="nil"/>
              <w:right w:val="single" w:sz="4" w:space="0" w:color="auto"/>
            </w:tcBorders>
          </w:tcPr>
          <w:p w14:paraId="651DF61B"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49776703" w14:textId="77777777" w:rsidR="000042D5" w:rsidRPr="007A7951" w:rsidRDefault="000042D5" w:rsidP="007A7951">
            <w:pPr>
              <w:spacing w:after="0"/>
              <w:ind w:left="792"/>
              <w:rPr>
                <w:sz w:val="20"/>
                <w:szCs w:val="20"/>
              </w:rPr>
            </w:pPr>
            <w:r w:rsidRPr="007A7951">
              <w:rPr>
                <w:sz w:val="20"/>
                <w:szCs w:val="20"/>
              </w:rPr>
              <w:t>Bequests, etc., to surviving spouse</w:t>
            </w:r>
          </w:p>
        </w:tc>
        <w:tc>
          <w:tcPr>
            <w:tcW w:w="1259" w:type="dxa"/>
            <w:tcBorders>
              <w:top w:val="nil"/>
              <w:left w:val="single" w:sz="4" w:space="0" w:color="auto"/>
              <w:bottom w:val="nil"/>
              <w:right w:val="single" w:sz="4" w:space="0" w:color="auto"/>
            </w:tcBorders>
          </w:tcPr>
          <w:p w14:paraId="04B7CBF0" w14:textId="77777777" w:rsidR="000042D5" w:rsidRPr="007A7951" w:rsidRDefault="000042D5" w:rsidP="005208B6">
            <w:pPr>
              <w:spacing w:after="0"/>
              <w:jc w:val="right"/>
              <w:rPr>
                <w:sz w:val="20"/>
                <w:szCs w:val="20"/>
                <w:u w:val="single"/>
              </w:rPr>
            </w:pPr>
            <w:r w:rsidRPr="007A7951">
              <w:rPr>
                <w:sz w:val="20"/>
                <w:szCs w:val="20"/>
                <w:u w:val="single"/>
              </w:rPr>
              <w:t>$</w:t>
            </w:r>
            <w:r w:rsidR="005208B6">
              <w:rPr>
                <w:sz w:val="20"/>
                <w:szCs w:val="20"/>
                <w:u w:val="single"/>
              </w:rPr>
              <w:t>4,770,000</w:t>
            </w:r>
          </w:p>
        </w:tc>
        <w:tc>
          <w:tcPr>
            <w:tcW w:w="1216" w:type="dxa"/>
            <w:tcBorders>
              <w:top w:val="nil"/>
              <w:left w:val="single" w:sz="4" w:space="0" w:color="auto"/>
              <w:bottom w:val="nil"/>
              <w:right w:val="single" w:sz="4" w:space="0" w:color="auto"/>
            </w:tcBorders>
          </w:tcPr>
          <w:p w14:paraId="1A17749B" w14:textId="77777777" w:rsidR="000042D5" w:rsidRPr="007A7951" w:rsidRDefault="000042D5" w:rsidP="007A7951">
            <w:pPr>
              <w:spacing w:after="0"/>
              <w:jc w:val="right"/>
              <w:rPr>
                <w:sz w:val="20"/>
                <w:szCs w:val="20"/>
              </w:rPr>
            </w:pPr>
          </w:p>
        </w:tc>
      </w:tr>
      <w:tr w:rsidR="000042D5" w:rsidRPr="007A7951" w14:paraId="4D1E1066" w14:textId="77777777" w:rsidTr="0076195E">
        <w:tc>
          <w:tcPr>
            <w:tcW w:w="648" w:type="dxa"/>
            <w:tcBorders>
              <w:top w:val="nil"/>
              <w:left w:val="single" w:sz="4" w:space="0" w:color="auto"/>
              <w:bottom w:val="nil"/>
              <w:right w:val="single" w:sz="4" w:space="0" w:color="auto"/>
            </w:tcBorders>
          </w:tcPr>
          <w:p w14:paraId="27376964"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13D2D987" w14:textId="77777777" w:rsidR="000042D5" w:rsidRPr="007A7951" w:rsidRDefault="000042D5" w:rsidP="007A7951">
            <w:pPr>
              <w:spacing w:after="0"/>
              <w:ind w:left="792"/>
              <w:rPr>
                <w:sz w:val="20"/>
                <w:szCs w:val="20"/>
              </w:rPr>
            </w:pPr>
            <w:r w:rsidRPr="007A7951">
              <w:rPr>
                <w:sz w:val="20"/>
                <w:szCs w:val="20"/>
              </w:rPr>
              <w:t>Charitable, public, and similar gifts and bequests</w:t>
            </w:r>
          </w:p>
        </w:tc>
        <w:tc>
          <w:tcPr>
            <w:tcW w:w="1259" w:type="dxa"/>
            <w:tcBorders>
              <w:top w:val="nil"/>
              <w:left w:val="single" w:sz="4" w:space="0" w:color="auto"/>
              <w:bottom w:val="nil"/>
              <w:right w:val="single" w:sz="4" w:space="0" w:color="auto"/>
            </w:tcBorders>
          </w:tcPr>
          <w:p w14:paraId="1AEFCC5D" w14:textId="77777777" w:rsidR="000042D5" w:rsidRPr="007A7951" w:rsidRDefault="000042D5" w:rsidP="007A7951">
            <w:pPr>
              <w:spacing w:after="0"/>
              <w:jc w:val="right"/>
              <w:rPr>
                <w:sz w:val="20"/>
                <w:szCs w:val="20"/>
                <w:u w:val="single"/>
              </w:rPr>
            </w:pPr>
            <w:r w:rsidRPr="007A7951">
              <w:rPr>
                <w:sz w:val="20"/>
                <w:szCs w:val="20"/>
                <w:u w:val="single"/>
              </w:rPr>
              <w:t>$1,000,000</w:t>
            </w:r>
          </w:p>
        </w:tc>
        <w:tc>
          <w:tcPr>
            <w:tcW w:w="1216" w:type="dxa"/>
            <w:tcBorders>
              <w:top w:val="nil"/>
              <w:left w:val="single" w:sz="4" w:space="0" w:color="auto"/>
              <w:bottom w:val="nil"/>
              <w:right w:val="single" w:sz="4" w:space="0" w:color="auto"/>
            </w:tcBorders>
          </w:tcPr>
          <w:p w14:paraId="7C7FC7B9" w14:textId="77777777" w:rsidR="000042D5" w:rsidRPr="007A7951" w:rsidRDefault="000042D5" w:rsidP="007A7951">
            <w:pPr>
              <w:spacing w:after="0"/>
              <w:jc w:val="right"/>
              <w:rPr>
                <w:sz w:val="20"/>
                <w:szCs w:val="20"/>
              </w:rPr>
            </w:pPr>
          </w:p>
        </w:tc>
      </w:tr>
      <w:tr w:rsidR="000042D5" w:rsidRPr="007A7951" w14:paraId="43422232" w14:textId="77777777" w:rsidTr="0076195E">
        <w:tc>
          <w:tcPr>
            <w:tcW w:w="648" w:type="dxa"/>
            <w:tcBorders>
              <w:top w:val="nil"/>
              <w:left w:val="single" w:sz="4" w:space="0" w:color="auto"/>
              <w:bottom w:val="nil"/>
              <w:right w:val="single" w:sz="4" w:space="0" w:color="auto"/>
            </w:tcBorders>
          </w:tcPr>
          <w:p w14:paraId="1567ED34"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4F0396B1" w14:textId="77777777" w:rsidR="000042D5" w:rsidRPr="007A7951" w:rsidRDefault="000042D5" w:rsidP="007A7951">
            <w:pPr>
              <w:spacing w:after="0"/>
              <w:rPr>
                <w:sz w:val="20"/>
                <w:szCs w:val="20"/>
              </w:rPr>
            </w:pPr>
            <w:r w:rsidRPr="007A7951">
              <w:rPr>
                <w:sz w:val="20"/>
                <w:szCs w:val="20"/>
              </w:rPr>
              <w:t>Total deductions</w:t>
            </w:r>
          </w:p>
          <w:p w14:paraId="57B8E3FC" w14:textId="77777777" w:rsidR="000042D5" w:rsidRPr="007A7951" w:rsidRDefault="000042D5" w:rsidP="007A7951">
            <w:pPr>
              <w:spacing w:after="0"/>
              <w:rPr>
                <w:sz w:val="20"/>
                <w:szCs w:val="20"/>
              </w:rPr>
            </w:pPr>
          </w:p>
        </w:tc>
        <w:tc>
          <w:tcPr>
            <w:tcW w:w="1259" w:type="dxa"/>
            <w:tcBorders>
              <w:top w:val="nil"/>
              <w:left w:val="single" w:sz="4" w:space="0" w:color="auto"/>
              <w:bottom w:val="nil"/>
              <w:right w:val="single" w:sz="4" w:space="0" w:color="auto"/>
            </w:tcBorders>
          </w:tcPr>
          <w:p w14:paraId="6B0F12A9" w14:textId="77777777" w:rsidR="000042D5" w:rsidRPr="007A7951" w:rsidRDefault="000042D5" w:rsidP="007A7951">
            <w:pPr>
              <w:spacing w:after="0"/>
              <w:jc w:val="right"/>
              <w:rPr>
                <w:sz w:val="20"/>
                <w:szCs w:val="20"/>
              </w:rPr>
            </w:pPr>
          </w:p>
        </w:tc>
        <w:tc>
          <w:tcPr>
            <w:tcW w:w="1216" w:type="dxa"/>
            <w:tcBorders>
              <w:top w:val="nil"/>
              <w:left w:val="single" w:sz="4" w:space="0" w:color="auto"/>
              <w:bottom w:val="nil"/>
              <w:right w:val="single" w:sz="4" w:space="0" w:color="auto"/>
            </w:tcBorders>
          </w:tcPr>
          <w:p w14:paraId="3C4BCE9D" w14:textId="77777777" w:rsidR="000042D5" w:rsidRPr="007A7951" w:rsidRDefault="000042D5" w:rsidP="005208B6">
            <w:pPr>
              <w:spacing w:after="0"/>
              <w:jc w:val="right"/>
              <w:rPr>
                <w:sz w:val="20"/>
                <w:szCs w:val="20"/>
                <w:u w:val="single"/>
              </w:rPr>
            </w:pPr>
            <w:r w:rsidRPr="007A7951">
              <w:rPr>
                <w:sz w:val="20"/>
                <w:szCs w:val="20"/>
                <w:u w:val="single"/>
              </w:rPr>
              <w:t>$</w:t>
            </w:r>
            <w:r w:rsidR="005208B6">
              <w:rPr>
                <w:sz w:val="20"/>
                <w:szCs w:val="20"/>
                <w:u w:val="single"/>
              </w:rPr>
              <w:t>5,895,000</w:t>
            </w:r>
            <w:r w:rsidRPr="007A7951">
              <w:rPr>
                <w:sz w:val="20"/>
                <w:szCs w:val="20"/>
                <w:u w:val="single"/>
              </w:rPr>
              <w:t xml:space="preserve">         </w:t>
            </w:r>
          </w:p>
        </w:tc>
      </w:tr>
      <w:tr w:rsidR="000042D5" w:rsidRPr="007A7951" w14:paraId="59E1397D" w14:textId="77777777" w:rsidTr="0076195E">
        <w:tc>
          <w:tcPr>
            <w:tcW w:w="648" w:type="dxa"/>
            <w:tcBorders>
              <w:top w:val="nil"/>
              <w:left w:val="single" w:sz="4" w:space="0" w:color="auto"/>
              <w:bottom w:val="nil"/>
              <w:right w:val="single" w:sz="4" w:space="0" w:color="auto"/>
            </w:tcBorders>
          </w:tcPr>
          <w:p w14:paraId="5B26A4BD" w14:textId="77777777" w:rsidR="000042D5" w:rsidRPr="007A7951" w:rsidRDefault="000042D5" w:rsidP="007A7951">
            <w:pPr>
              <w:spacing w:after="0"/>
              <w:jc w:val="right"/>
              <w:rPr>
                <w:sz w:val="20"/>
                <w:szCs w:val="20"/>
              </w:rPr>
            </w:pPr>
            <w:r w:rsidRPr="007A7951">
              <w:rPr>
                <w:sz w:val="20"/>
                <w:szCs w:val="20"/>
              </w:rPr>
              <w:t>3</w:t>
            </w:r>
          </w:p>
        </w:tc>
        <w:tc>
          <w:tcPr>
            <w:tcW w:w="6093" w:type="dxa"/>
            <w:tcBorders>
              <w:top w:val="nil"/>
              <w:left w:val="single" w:sz="4" w:space="0" w:color="auto"/>
              <w:bottom w:val="nil"/>
              <w:right w:val="single" w:sz="4" w:space="0" w:color="auto"/>
            </w:tcBorders>
          </w:tcPr>
          <w:p w14:paraId="748AD8EC" w14:textId="77777777" w:rsidR="000042D5" w:rsidRPr="007A7951" w:rsidRDefault="000042D5" w:rsidP="007A7951">
            <w:pPr>
              <w:spacing w:after="0"/>
              <w:rPr>
                <w:sz w:val="20"/>
                <w:szCs w:val="20"/>
              </w:rPr>
            </w:pPr>
            <w:r w:rsidRPr="007A7951">
              <w:rPr>
                <w:sz w:val="20"/>
                <w:szCs w:val="20"/>
              </w:rPr>
              <w:t xml:space="preserve">Tentative taxable estate (total gross estate </w:t>
            </w:r>
            <w:r w:rsidRPr="007A7951">
              <w:rPr>
                <w:i/>
                <w:sz w:val="20"/>
                <w:szCs w:val="20"/>
              </w:rPr>
              <w:t>minus</w:t>
            </w:r>
            <w:r w:rsidRPr="007A7951">
              <w:rPr>
                <w:sz w:val="20"/>
                <w:szCs w:val="20"/>
              </w:rPr>
              <w:t xml:space="preserve"> deductions)</w:t>
            </w:r>
          </w:p>
          <w:p w14:paraId="0DB0D604" w14:textId="77777777" w:rsidR="000042D5" w:rsidRPr="007A7951" w:rsidRDefault="000042D5" w:rsidP="007A7951">
            <w:pPr>
              <w:spacing w:after="0"/>
              <w:rPr>
                <w:sz w:val="20"/>
                <w:szCs w:val="20"/>
              </w:rPr>
            </w:pPr>
          </w:p>
        </w:tc>
        <w:tc>
          <w:tcPr>
            <w:tcW w:w="1259" w:type="dxa"/>
            <w:tcBorders>
              <w:top w:val="nil"/>
              <w:left w:val="single" w:sz="4" w:space="0" w:color="auto"/>
              <w:bottom w:val="nil"/>
              <w:right w:val="single" w:sz="4" w:space="0" w:color="auto"/>
            </w:tcBorders>
          </w:tcPr>
          <w:p w14:paraId="540F09BB" w14:textId="77777777" w:rsidR="000042D5" w:rsidRPr="007A7951" w:rsidRDefault="000042D5" w:rsidP="007A7951">
            <w:pPr>
              <w:spacing w:after="0"/>
              <w:jc w:val="right"/>
              <w:rPr>
                <w:sz w:val="20"/>
                <w:szCs w:val="20"/>
              </w:rPr>
            </w:pPr>
          </w:p>
        </w:tc>
        <w:tc>
          <w:tcPr>
            <w:tcW w:w="1216" w:type="dxa"/>
            <w:tcBorders>
              <w:top w:val="nil"/>
              <w:left w:val="single" w:sz="4" w:space="0" w:color="auto"/>
              <w:bottom w:val="nil"/>
              <w:right w:val="single" w:sz="4" w:space="0" w:color="auto"/>
            </w:tcBorders>
          </w:tcPr>
          <w:p w14:paraId="5FF52033" w14:textId="77777777" w:rsidR="000042D5" w:rsidRPr="007A7951" w:rsidRDefault="000042D5" w:rsidP="002F0DB1">
            <w:pPr>
              <w:spacing w:after="0"/>
              <w:jc w:val="right"/>
              <w:rPr>
                <w:sz w:val="20"/>
                <w:szCs w:val="20"/>
                <w:u w:val="single"/>
              </w:rPr>
            </w:pPr>
            <w:r w:rsidRPr="007A7951">
              <w:rPr>
                <w:sz w:val="20"/>
                <w:szCs w:val="20"/>
              </w:rPr>
              <w:t xml:space="preserve"> </w:t>
            </w:r>
            <w:r w:rsidRPr="007A7951">
              <w:rPr>
                <w:sz w:val="20"/>
                <w:szCs w:val="20"/>
                <w:u w:val="single"/>
              </w:rPr>
              <w:t>$</w:t>
            </w:r>
            <w:r w:rsidR="002F47B6">
              <w:rPr>
                <w:sz w:val="20"/>
                <w:szCs w:val="20"/>
                <w:u w:val="single"/>
              </w:rPr>
              <w:t>5</w:t>
            </w:r>
            <w:r w:rsidRPr="007A7951">
              <w:rPr>
                <w:sz w:val="20"/>
                <w:szCs w:val="20"/>
                <w:u w:val="single"/>
              </w:rPr>
              <w:t>,</w:t>
            </w:r>
            <w:r w:rsidR="002F0DB1">
              <w:rPr>
                <w:sz w:val="20"/>
                <w:szCs w:val="20"/>
                <w:u w:val="single"/>
              </w:rPr>
              <w:t>4</w:t>
            </w:r>
            <w:r w:rsidR="00C744FD">
              <w:rPr>
                <w:sz w:val="20"/>
                <w:szCs w:val="20"/>
                <w:u w:val="single"/>
              </w:rPr>
              <w:t>3</w:t>
            </w:r>
            <w:r w:rsidR="002F47B6">
              <w:rPr>
                <w:sz w:val="20"/>
                <w:szCs w:val="20"/>
                <w:u w:val="single"/>
              </w:rPr>
              <w:t>0</w:t>
            </w:r>
            <w:r w:rsidRPr="007A7951">
              <w:rPr>
                <w:sz w:val="20"/>
                <w:szCs w:val="20"/>
                <w:u w:val="single"/>
              </w:rPr>
              <w:t>,000</w:t>
            </w:r>
          </w:p>
        </w:tc>
      </w:tr>
      <w:tr w:rsidR="000042D5" w:rsidRPr="007A7951" w14:paraId="15A91757" w14:textId="77777777" w:rsidTr="0076195E">
        <w:tc>
          <w:tcPr>
            <w:tcW w:w="648" w:type="dxa"/>
            <w:tcBorders>
              <w:top w:val="nil"/>
              <w:left w:val="single" w:sz="4" w:space="0" w:color="auto"/>
              <w:bottom w:val="nil"/>
              <w:right w:val="single" w:sz="4" w:space="0" w:color="auto"/>
            </w:tcBorders>
          </w:tcPr>
          <w:p w14:paraId="30675F01" w14:textId="77777777" w:rsidR="000042D5" w:rsidRPr="007A7951" w:rsidRDefault="000042D5" w:rsidP="007A7951">
            <w:pPr>
              <w:spacing w:after="0"/>
              <w:jc w:val="right"/>
              <w:rPr>
                <w:sz w:val="20"/>
                <w:szCs w:val="20"/>
              </w:rPr>
            </w:pPr>
            <w:r w:rsidRPr="007A7951">
              <w:rPr>
                <w:sz w:val="20"/>
                <w:szCs w:val="20"/>
              </w:rPr>
              <w:t>4</w:t>
            </w:r>
          </w:p>
        </w:tc>
        <w:tc>
          <w:tcPr>
            <w:tcW w:w="6093" w:type="dxa"/>
            <w:tcBorders>
              <w:top w:val="nil"/>
              <w:left w:val="single" w:sz="4" w:space="0" w:color="auto"/>
              <w:bottom w:val="nil"/>
              <w:right w:val="single" w:sz="4" w:space="0" w:color="auto"/>
            </w:tcBorders>
          </w:tcPr>
          <w:p w14:paraId="08B4871A" w14:textId="77777777" w:rsidR="000042D5" w:rsidRPr="007A7951" w:rsidRDefault="000042D5" w:rsidP="007A7951">
            <w:pPr>
              <w:spacing w:after="0"/>
              <w:rPr>
                <w:sz w:val="20"/>
                <w:szCs w:val="20"/>
              </w:rPr>
            </w:pPr>
            <w:r w:rsidRPr="007A7951">
              <w:rPr>
                <w:sz w:val="20"/>
                <w:szCs w:val="20"/>
              </w:rPr>
              <w:t>State death taxes</w:t>
            </w:r>
          </w:p>
          <w:p w14:paraId="10AFACD7" w14:textId="77777777" w:rsidR="000042D5" w:rsidRPr="007A7951" w:rsidRDefault="000042D5" w:rsidP="007A7951">
            <w:pPr>
              <w:spacing w:after="0"/>
              <w:rPr>
                <w:sz w:val="20"/>
                <w:szCs w:val="20"/>
              </w:rPr>
            </w:pPr>
          </w:p>
        </w:tc>
        <w:tc>
          <w:tcPr>
            <w:tcW w:w="1259" w:type="dxa"/>
            <w:tcBorders>
              <w:top w:val="nil"/>
              <w:left w:val="single" w:sz="4" w:space="0" w:color="auto"/>
              <w:bottom w:val="nil"/>
              <w:right w:val="single" w:sz="4" w:space="0" w:color="auto"/>
            </w:tcBorders>
          </w:tcPr>
          <w:p w14:paraId="3E867704" w14:textId="77777777" w:rsidR="000042D5" w:rsidRPr="007A7951" w:rsidRDefault="000042D5" w:rsidP="007A7951">
            <w:pPr>
              <w:spacing w:after="0"/>
              <w:jc w:val="right"/>
              <w:rPr>
                <w:sz w:val="20"/>
                <w:szCs w:val="20"/>
              </w:rPr>
            </w:pPr>
          </w:p>
        </w:tc>
        <w:tc>
          <w:tcPr>
            <w:tcW w:w="1216" w:type="dxa"/>
            <w:tcBorders>
              <w:top w:val="nil"/>
              <w:left w:val="single" w:sz="4" w:space="0" w:color="auto"/>
              <w:bottom w:val="nil"/>
              <w:right w:val="single" w:sz="4" w:space="0" w:color="auto"/>
            </w:tcBorders>
          </w:tcPr>
          <w:p w14:paraId="4790B629" w14:textId="77777777" w:rsidR="000042D5" w:rsidRPr="007A7951" w:rsidRDefault="000042D5" w:rsidP="007A7951">
            <w:pPr>
              <w:spacing w:after="0"/>
              <w:jc w:val="right"/>
              <w:rPr>
                <w:sz w:val="20"/>
                <w:szCs w:val="20"/>
                <w:u w:val="single"/>
              </w:rPr>
            </w:pPr>
            <w:r w:rsidRPr="007A7951">
              <w:rPr>
                <w:sz w:val="20"/>
                <w:szCs w:val="20"/>
                <w:u w:val="single"/>
              </w:rPr>
              <w:t>$0</w:t>
            </w:r>
          </w:p>
        </w:tc>
      </w:tr>
      <w:tr w:rsidR="000042D5" w:rsidRPr="007A7951" w14:paraId="50886B5B" w14:textId="77777777" w:rsidTr="0076195E">
        <w:tc>
          <w:tcPr>
            <w:tcW w:w="648" w:type="dxa"/>
            <w:tcBorders>
              <w:top w:val="nil"/>
              <w:left w:val="single" w:sz="4" w:space="0" w:color="auto"/>
              <w:bottom w:val="nil"/>
              <w:right w:val="single" w:sz="4" w:space="0" w:color="auto"/>
            </w:tcBorders>
          </w:tcPr>
          <w:p w14:paraId="12F13349" w14:textId="77777777" w:rsidR="000042D5" w:rsidRPr="007A7951" w:rsidRDefault="000042D5" w:rsidP="007A7951">
            <w:pPr>
              <w:spacing w:after="0"/>
              <w:jc w:val="right"/>
              <w:rPr>
                <w:sz w:val="20"/>
                <w:szCs w:val="20"/>
              </w:rPr>
            </w:pPr>
            <w:r w:rsidRPr="007A7951">
              <w:rPr>
                <w:sz w:val="20"/>
                <w:szCs w:val="20"/>
              </w:rPr>
              <w:t>5</w:t>
            </w:r>
          </w:p>
        </w:tc>
        <w:tc>
          <w:tcPr>
            <w:tcW w:w="6093" w:type="dxa"/>
            <w:tcBorders>
              <w:top w:val="nil"/>
              <w:left w:val="single" w:sz="4" w:space="0" w:color="auto"/>
              <w:bottom w:val="nil"/>
              <w:right w:val="single" w:sz="4" w:space="0" w:color="auto"/>
            </w:tcBorders>
          </w:tcPr>
          <w:p w14:paraId="4A49205B" w14:textId="77777777" w:rsidR="000042D5" w:rsidRPr="007A7951" w:rsidRDefault="000042D5" w:rsidP="007A7951">
            <w:pPr>
              <w:spacing w:after="0"/>
              <w:rPr>
                <w:sz w:val="20"/>
                <w:szCs w:val="20"/>
              </w:rPr>
            </w:pPr>
            <w:r w:rsidRPr="007A7951">
              <w:rPr>
                <w:sz w:val="20"/>
                <w:szCs w:val="20"/>
              </w:rPr>
              <w:t>Taxable estate (tentative taxable estate</w:t>
            </w:r>
            <w:r w:rsidR="00B74366">
              <w:rPr>
                <w:sz w:val="20"/>
                <w:szCs w:val="20"/>
              </w:rPr>
              <w:fldChar w:fldCharType="begin"/>
            </w:r>
            <w:r w:rsidR="001C7C03">
              <w:instrText xml:space="preserve"> XE "</w:instrText>
            </w:r>
            <w:r w:rsidR="001C7C03" w:rsidRPr="00E165EA">
              <w:instrText>Tentative taxable estate</w:instrText>
            </w:r>
            <w:r w:rsidR="001C7C03">
              <w:instrText xml:space="preserve">" </w:instrText>
            </w:r>
            <w:r w:rsidR="00B74366">
              <w:rPr>
                <w:sz w:val="20"/>
                <w:szCs w:val="20"/>
              </w:rPr>
              <w:fldChar w:fldCharType="end"/>
            </w:r>
            <w:r w:rsidRPr="007A7951">
              <w:rPr>
                <w:sz w:val="20"/>
                <w:szCs w:val="20"/>
              </w:rPr>
              <w:t xml:space="preserve"> </w:t>
            </w:r>
            <w:r w:rsidRPr="007A7951">
              <w:rPr>
                <w:i/>
                <w:sz w:val="20"/>
                <w:szCs w:val="20"/>
              </w:rPr>
              <w:t>minus</w:t>
            </w:r>
            <w:r w:rsidRPr="007A7951">
              <w:rPr>
                <w:sz w:val="20"/>
                <w:szCs w:val="20"/>
              </w:rPr>
              <w:t xml:space="preserve"> state death taxes)</w:t>
            </w:r>
          </w:p>
          <w:p w14:paraId="726B1CAC" w14:textId="77777777" w:rsidR="000042D5" w:rsidRPr="007A7951" w:rsidRDefault="000042D5" w:rsidP="007A7951">
            <w:pPr>
              <w:spacing w:after="0"/>
              <w:rPr>
                <w:sz w:val="20"/>
                <w:szCs w:val="20"/>
              </w:rPr>
            </w:pPr>
          </w:p>
        </w:tc>
        <w:tc>
          <w:tcPr>
            <w:tcW w:w="1259" w:type="dxa"/>
            <w:tcBorders>
              <w:top w:val="nil"/>
              <w:left w:val="single" w:sz="4" w:space="0" w:color="auto"/>
              <w:bottom w:val="nil"/>
              <w:right w:val="single" w:sz="4" w:space="0" w:color="auto"/>
            </w:tcBorders>
          </w:tcPr>
          <w:p w14:paraId="1237D59E" w14:textId="77777777" w:rsidR="000042D5" w:rsidRPr="007A7951" w:rsidRDefault="000042D5" w:rsidP="007A7951">
            <w:pPr>
              <w:spacing w:after="0"/>
              <w:jc w:val="right"/>
              <w:rPr>
                <w:sz w:val="20"/>
                <w:szCs w:val="20"/>
              </w:rPr>
            </w:pPr>
          </w:p>
        </w:tc>
        <w:tc>
          <w:tcPr>
            <w:tcW w:w="1216" w:type="dxa"/>
            <w:tcBorders>
              <w:top w:val="nil"/>
              <w:left w:val="single" w:sz="4" w:space="0" w:color="auto"/>
              <w:bottom w:val="nil"/>
              <w:right w:val="single" w:sz="4" w:space="0" w:color="auto"/>
            </w:tcBorders>
          </w:tcPr>
          <w:p w14:paraId="030ACDDE" w14:textId="77777777" w:rsidR="000042D5" w:rsidRPr="007A7951" w:rsidRDefault="000042D5" w:rsidP="002F0DB1">
            <w:pPr>
              <w:spacing w:after="0"/>
              <w:jc w:val="right"/>
              <w:rPr>
                <w:sz w:val="20"/>
                <w:szCs w:val="20"/>
                <w:u w:val="single"/>
              </w:rPr>
            </w:pPr>
            <w:r w:rsidRPr="007A7951">
              <w:rPr>
                <w:sz w:val="20"/>
                <w:szCs w:val="20"/>
                <w:u w:val="single"/>
              </w:rPr>
              <w:t>$</w:t>
            </w:r>
            <w:r w:rsidR="002F47B6">
              <w:rPr>
                <w:sz w:val="20"/>
                <w:szCs w:val="20"/>
                <w:u w:val="single"/>
              </w:rPr>
              <w:t>5</w:t>
            </w:r>
            <w:r w:rsidRPr="007A7951">
              <w:rPr>
                <w:sz w:val="20"/>
                <w:szCs w:val="20"/>
                <w:u w:val="single"/>
              </w:rPr>
              <w:t>,</w:t>
            </w:r>
            <w:r w:rsidR="002F0DB1">
              <w:rPr>
                <w:sz w:val="20"/>
                <w:szCs w:val="20"/>
                <w:u w:val="single"/>
              </w:rPr>
              <w:t>4</w:t>
            </w:r>
            <w:r w:rsidR="00C744FD">
              <w:rPr>
                <w:sz w:val="20"/>
                <w:szCs w:val="20"/>
                <w:u w:val="single"/>
              </w:rPr>
              <w:t>3</w:t>
            </w:r>
            <w:r w:rsidR="002F47B6">
              <w:rPr>
                <w:sz w:val="20"/>
                <w:szCs w:val="20"/>
                <w:u w:val="single"/>
              </w:rPr>
              <w:t>0</w:t>
            </w:r>
            <w:r w:rsidRPr="007A7951">
              <w:rPr>
                <w:sz w:val="20"/>
                <w:szCs w:val="20"/>
                <w:u w:val="single"/>
              </w:rPr>
              <w:t>,000</w:t>
            </w:r>
          </w:p>
        </w:tc>
      </w:tr>
      <w:tr w:rsidR="000042D5" w:rsidRPr="007A7951" w14:paraId="18548EC3" w14:textId="77777777" w:rsidTr="0076195E">
        <w:tc>
          <w:tcPr>
            <w:tcW w:w="648" w:type="dxa"/>
            <w:tcBorders>
              <w:top w:val="nil"/>
              <w:left w:val="single" w:sz="4" w:space="0" w:color="auto"/>
              <w:bottom w:val="nil"/>
              <w:right w:val="single" w:sz="4" w:space="0" w:color="auto"/>
            </w:tcBorders>
          </w:tcPr>
          <w:p w14:paraId="1C8B5442" w14:textId="77777777" w:rsidR="000042D5" w:rsidRPr="007A7951" w:rsidRDefault="000042D5" w:rsidP="007A7951">
            <w:pPr>
              <w:spacing w:after="0"/>
              <w:jc w:val="right"/>
              <w:rPr>
                <w:sz w:val="20"/>
                <w:szCs w:val="20"/>
              </w:rPr>
            </w:pPr>
            <w:r w:rsidRPr="007A7951">
              <w:rPr>
                <w:sz w:val="20"/>
                <w:szCs w:val="20"/>
              </w:rPr>
              <w:t>6</w:t>
            </w:r>
          </w:p>
        </w:tc>
        <w:tc>
          <w:tcPr>
            <w:tcW w:w="6093" w:type="dxa"/>
            <w:tcBorders>
              <w:top w:val="nil"/>
              <w:left w:val="single" w:sz="4" w:space="0" w:color="auto"/>
              <w:bottom w:val="nil"/>
              <w:right w:val="single" w:sz="4" w:space="0" w:color="auto"/>
            </w:tcBorders>
          </w:tcPr>
          <w:p w14:paraId="282C3C6C" w14:textId="77777777" w:rsidR="000042D5" w:rsidRPr="007A7951" w:rsidRDefault="000042D5" w:rsidP="007A7951">
            <w:pPr>
              <w:spacing w:after="0"/>
              <w:rPr>
                <w:sz w:val="20"/>
                <w:szCs w:val="20"/>
              </w:rPr>
            </w:pPr>
            <w:r w:rsidRPr="007A7951">
              <w:rPr>
                <w:sz w:val="20"/>
                <w:szCs w:val="20"/>
              </w:rPr>
              <w:t>Adjusted taxable gifts, other than taxable gifts included in gross estate</w:t>
            </w:r>
          </w:p>
          <w:p w14:paraId="4416C9E9" w14:textId="77777777" w:rsidR="000042D5" w:rsidRPr="007A7951" w:rsidRDefault="000042D5" w:rsidP="007A7951">
            <w:pPr>
              <w:spacing w:after="0"/>
              <w:rPr>
                <w:sz w:val="20"/>
                <w:szCs w:val="20"/>
              </w:rPr>
            </w:pPr>
          </w:p>
        </w:tc>
        <w:tc>
          <w:tcPr>
            <w:tcW w:w="1259" w:type="dxa"/>
            <w:tcBorders>
              <w:top w:val="nil"/>
              <w:left w:val="single" w:sz="4" w:space="0" w:color="auto"/>
              <w:bottom w:val="nil"/>
              <w:right w:val="single" w:sz="4" w:space="0" w:color="auto"/>
            </w:tcBorders>
          </w:tcPr>
          <w:p w14:paraId="394CBED8" w14:textId="77777777" w:rsidR="000042D5" w:rsidRPr="007A7951" w:rsidRDefault="000042D5" w:rsidP="007A7951">
            <w:pPr>
              <w:spacing w:after="0"/>
              <w:jc w:val="right"/>
              <w:rPr>
                <w:sz w:val="20"/>
                <w:szCs w:val="20"/>
              </w:rPr>
            </w:pPr>
          </w:p>
        </w:tc>
        <w:tc>
          <w:tcPr>
            <w:tcW w:w="1216" w:type="dxa"/>
            <w:tcBorders>
              <w:top w:val="nil"/>
              <w:left w:val="single" w:sz="4" w:space="0" w:color="auto"/>
              <w:bottom w:val="nil"/>
              <w:right w:val="single" w:sz="4" w:space="0" w:color="auto"/>
            </w:tcBorders>
          </w:tcPr>
          <w:p w14:paraId="50423E15" w14:textId="77777777" w:rsidR="000042D5" w:rsidRPr="007A7951" w:rsidRDefault="000042D5" w:rsidP="007A7951">
            <w:pPr>
              <w:spacing w:after="0"/>
              <w:jc w:val="right"/>
              <w:rPr>
                <w:sz w:val="20"/>
                <w:szCs w:val="20"/>
                <w:u w:val="single"/>
              </w:rPr>
            </w:pPr>
            <w:r w:rsidRPr="007A7951">
              <w:rPr>
                <w:sz w:val="20"/>
                <w:szCs w:val="20"/>
                <w:u w:val="single"/>
              </w:rPr>
              <w:t>$0</w:t>
            </w:r>
          </w:p>
        </w:tc>
      </w:tr>
      <w:tr w:rsidR="000042D5" w:rsidRPr="007A7951" w14:paraId="5136F452" w14:textId="77777777" w:rsidTr="0076195E">
        <w:tc>
          <w:tcPr>
            <w:tcW w:w="648" w:type="dxa"/>
            <w:tcBorders>
              <w:top w:val="nil"/>
              <w:left w:val="single" w:sz="4" w:space="0" w:color="auto"/>
              <w:bottom w:val="nil"/>
              <w:right w:val="single" w:sz="4" w:space="0" w:color="auto"/>
            </w:tcBorders>
          </w:tcPr>
          <w:p w14:paraId="7EF58E3A" w14:textId="77777777" w:rsidR="000042D5" w:rsidRPr="007A7951" w:rsidRDefault="000042D5" w:rsidP="007A7951">
            <w:pPr>
              <w:spacing w:after="0"/>
              <w:jc w:val="right"/>
              <w:rPr>
                <w:sz w:val="20"/>
                <w:szCs w:val="20"/>
              </w:rPr>
            </w:pPr>
            <w:r w:rsidRPr="007A7951">
              <w:rPr>
                <w:sz w:val="20"/>
                <w:szCs w:val="20"/>
              </w:rPr>
              <w:t>7</w:t>
            </w:r>
          </w:p>
        </w:tc>
        <w:tc>
          <w:tcPr>
            <w:tcW w:w="6093" w:type="dxa"/>
            <w:tcBorders>
              <w:top w:val="nil"/>
              <w:left w:val="single" w:sz="4" w:space="0" w:color="auto"/>
              <w:bottom w:val="nil"/>
              <w:right w:val="single" w:sz="4" w:space="0" w:color="auto"/>
            </w:tcBorders>
          </w:tcPr>
          <w:p w14:paraId="2D5E3A89" w14:textId="77777777" w:rsidR="000042D5" w:rsidRPr="007A7951" w:rsidRDefault="000042D5" w:rsidP="007A7951">
            <w:pPr>
              <w:spacing w:after="0"/>
              <w:rPr>
                <w:sz w:val="20"/>
                <w:szCs w:val="20"/>
              </w:rPr>
            </w:pPr>
            <w:r w:rsidRPr="007A7951">
              <w:rPr>
                <w:sz w:val="20"/>
                <w:szCs w:val="20"/>
              </w:rPr>
              <w:t xml:space="preserve">Total (Taxable estate </w:t>
            </w:r>
            <w:r w:rsidRPr="007A7951">
              <w:rPr>
                <w:i/>
                <w:sz w:val="20"/>
                <w:szCs w:val="20"/>
              </w:rPr>
              <w:t>plus</w:t>
            </w:r>
            <w:r w:rsidRPr="007A7951">
              <w:rPr>
                <w:sz w:val="20"/>
                <w:szCs w:val="20"/>
              </w:rPr>
              <w:t xml:space="preserve"> adjusted taxable gifts)</w:t>
            </w:r>
          </w:p>
          <w:p w14:paraId="12F8702A" w14:textId="77777777" w:rsidR="000042D5" w:rsidRPr="007A7951" w:rsidRDefault="000042D5" w:rsidP="007A7951">
            <w:pPr>
              <w:spacing w:after="0"/>
              <w:rPr>
                <w:sz w:val="20"/>
                <w:szCs w:val="20"/>
              </w:rPr>
            </w:pPr>
          </w:p>
        </w:tc>
        <w:tc>
          <w:tcPr>
            <w:tcW w:w="1259" w:type="dxa"/>
            <w:tcBorders>
              <w:top w:val="nil"/>
              <w:left w:val="single" w:sz="4" w:space="0" w:color="auto"/>
              <w:bottom w:val="nil"/>
              <w:right w:val="single" w:sz="4" w:space="0" w:color="auto"/>
            </w:tcBorders>
          </w:tcPr>
          <w:p w14:paraId="5FF3BF4B" w14:textId="77777777" w:rsidR="000042D5" w:rsidRPr="007A7951" w:rsidRDefault="000042D5" w:rsidP="007A7951">
            <w:pPr>
              <w:spacing w:after="0"/>
              <w:jc w:val="right"/>
              <w:rPr>
                <w:sz w:val="20"/>
                <w:szCs w:val="20"/>
              </w:rPr>
            </w:pPr>
          </w:p>
        </w:tc>
        <w:tc>
          <w:tcPr>
            <w:tcW w:w="1216" w:type="dxa"/>
            <w:tcBorders>
              <w:top w:val="nil"/>
              <w:left w:val="single" w:sz="4" w:space="0" w:color="auto"/>
              <w:bottom w:val="nil"/>
              <w:right w:val="single" w:sz="4" w:space="0" w:color="auto"/>
            </w:tcBorders>
          </w:tcPr>
          <w:p w14:paraId="24FE7764" w14:textId="77777777" w:rsidR="000042D5" w:rsidRPr="007A7951" w:rsidRDefault="000042D5" w:rsidP="002F0DB1">
            <w:pPr>
              <w:spacing w:after="0"/>
              <w:jc w:val="right"/>
              <w:rPr>
                <w:sz w:val="20"/>
                <w:szCs w:val="20"/>
                <w:u w:val="single"/>
              </w:rPr>
            </w:pPr>
            <w:r w:rsidRPr="007A7951">
              <w:rPr>
                <w:sz w:val="20"/>
                <w:szCs w:val="20"/>
                <w:u w:val="single"/>
              </w:rPr>
              <w:t>$</w:t>
            </w:r>
            <w:r w:rsidR="002F47B6">
              <w:rPr>
                <w:sz w:val="20"/>
                <w:szCs w:val="20"/>
                <w:u w:val="single"/>
              </w:rPr>
              <w:t>5</w:t>
            </w:r>
            <w:r w:rsidRPr="007A7951">
              <w:rPr>
                <w:sz w:val="20"/>
                <w:szCs w:val="20"/>
                <w:u w:val="single"/>
              </w:rPr>
              <w:t>,</w:t>
            </w:r>
            <w:r w:rsidR="002F0DB1">
              <w:rPr>
                <w:sz w:val="20"/>
                <w:szCs w:val="20"/>
                <w:u w:val="single"/>
              </w:rPr>
              <w:t>4</w:t>
            </w:r>
            <w:r w:rsidR="00C744FD">
              <w:rPr>
                <w:sz w:val="20"/>
                <w:szCs w:val="20"/>
                <w:u w:val="single"/>
              </w:rPr>
              <w:t>3</w:t>
            </w:r>
            <w:r w:rsidR="002F47B6">
              <w:rPr>
                <w:sz w:val="20"/>
                <w:szCs w:val="20"/>
                <w:u w:val="single"/>
              </w:rPr>
              <w:t>0</w:t>
            </w:r>
            <w:r w:rsidRPr="007A7951">
              <w:rPr>
                <w:sz w:val="20"/>
                <w:szCs w:val="20"/>
                <w:u w:val="single"/>
              </w:rPr>
              <w:t>,000</w:t>
            </w:r>
          </w:p>
        </w:tc>
      </w:tr>
      <w:tr w:rsidR="000042D5" w:rsidRPr="007A7951" w14:paraId="6D48A9FA" w14:textId="77777777" w:rsidTr="0076195E">
        <w:tc>
          <w:tcPr>
            <w:tcW w:w="648" w:type="dxa"/>
            <w:tcBorders>
              <w:top w:val="nil"/>
              <w:left w:val="single" w:sz="4" w:space="0" w:color="auto"/>
              <w:bottom w:val="nil"/>
              <w:right w:val="single" w:sz="4" w:space="0" w:color="auto"/>
            </w:tcBorders>
          </w:tcPr>
          <w:p w14:paraId="4447C215" w14:textId="77777777" w:rsidR="000042D5" w:rsidRPr="007A7951" w:rsidRDefault="000042D5" w:rsidP="007A7951">
            <w:pPr>
              <w:spacing w:after="0"/>
              <w:jc w:val="right"/>
              <w:rPr>
                <w:sz w:val="20"/>
                <w:szCs w:val="20"/>
              </w:rPr>
            </w:pPr>
            <w:r w:rsidRPr="007A7951">
              <w:rPr>
                <w:sz w:val="20"/>
                <w:szCs w:val="20"/>
              </w:rPr>
              <w:t>8</w:t>
            </w:r>
          </w:p>
        </w:tc>
        <w:tc>
          <w:tcPr>
            <w:tcW w:w="6093" w:type="dxa"/>
            <w:tcBorders>
              <w:top w:val="nil"/>
              <w:left w:val="single" w:sz="4" w:space="0" w:color="auto"/>
              <w:bottom w:val="nil"/>
              <w:right w:val="single" w:sz="4" w:space="0" w:color="auto"/>
            </w:tcBorders>
          </w:tcPr>
          <w:p w14:paraId="0FED86BC" w14:textId="77777777" w:rsidR="000042D5" w:rsidRPr="007A7951" w:rsidRDefault="000042D5" w:rsidP="007A7951">
            <w:pPr>
              <w:spacing w:after="0"/>
              <w:rPr>
                <w:sz w:val="20"/>
                <w:szCs w:val="20"/>
              </w:rPr>
            </w:pPr>
            <w:r w:rsidRPr="007A7951">
              <w:rPr>
                <w:sz w:val="20"/>
                <w:szCs w:val="20"/>
              </w:rPr>
              <w:t>Tentative estate tax (based on line 7 total)</w:t>
            </w:r>
          </w:p>
          <w:p w14:paraId="26568B60" w14:textId="77777777" w:rsidR="000042D5" w:rsidRPr="007A7951" w:rsidRDefault="000042D5" w:rsidP="007A7951">
            <w:pPr>
              <w:spacing w:after="0"/>
              <w:rPr>
                <w:sz w:val="20"/>
                <w:szCs w:val="20"/>
              </w:rPr>
            </w:pPr>
          </w:p>
        </w:tc>
        <w:tc>
          <w:tcPr>
            <w:tcW w:w="1259" w:type="dxa"/>
            <w:tcBorders>
              <w:top w:val="nil"/>
              <w:left w:val="single" w:sz="4" w:space="0" w:color="auto"/>
              <w:bottom w:val="nil"/>
              <w:right w:val="single" w:sz="4" w:space="0" w:color="auto"/>
            </w:tcBorders>
          </w:tcPr>
          <w:p w14:paraId="612DBABD" w14:textId="77777777" w:rsidR="000042D5" w:rsidRPr="007A7951" w:rsidRDefault="000042D5" w:rsidP="007A7951">
            <w:pPr>
              <w:spacing w:after="0"/>
              <w:jc w:val="right"/>
              <w:rPr>
                <w:sz w:val="20"/>
                <w:szCs w:val="20"/>
              </w:rPr>
            </w:pPr>
          </w:p>
        </w:tc>
        <w:tc>
          <w:tcPr>
            <w:tcW w:w="1216" w:type="dxa"/>
            <w:tcBorders>
              <w:top w:val="nil"/>
              <w:left w:val="single" w:sz="4" w:space="0" w:color="auto"/>
              <w:bottom w:val="nil"/>
              <w:right w:val="single" w:sz="4" w:space="0" w:color="auto"/>
            </w:tcBorders>
          </w:tcPr>
          <w:p w14:paraId="3261CED6" w14:textId="77777777" w:rsidR="000042D5" w:rsidRPr="007A7951" w:rsidRDefault="000042D5" w:rsidP="002F0DB1">
            <w:pPr>
              <w:spacing w:after="0"/>
              <w:jc w:val="right"/>
              <w:rPr>
                <w:sz w:val="20"/>
                <w:szCs w:val="20"/>
                <w:u w:val="single"/>
              </w:rPr>
            </w:pPr>
            <w:r w:rsidRPr="007A7951">
              <w:rPr>
                <w:sz w:val="20"/>
                <w:szCs w:val="20"/>
                <w:u w:val="single"/>
              </w:rPr>
              <w:t>$</w:t>
            </w:r>
            <w:r w:rsidR="00F733FC">
              <w:rPr>
                <w:sz w:val="20"/>
                <w:szCs w:val="20"/>
                <w:u w:val="single"/>
              </w:rPr>
              <w:t>2,</w:t>
            </w:r>
            <w:r w:rsidR="002F0DB1">
              <w:rPr>
                <w:sz w:val="20"/>
                <w:szCs w:val="20"/>
                <w:u w:val="single"/>
              </w:rPr>
              <w:t>117</w:t>
            </w:r>
            <w:r w:rsidR="00F733FC">
              <w:rPr>
                <w:sz w:val="20"/>
                <w:szCs w:val="20"/>
                <w:u w:val="single"/>
              </w:rPr>
              <w:t>,800</w:t>
            </w:r>
          </w:p>
        </w:tc>
      </w:tr>
      <w:tr w:rsidR="000042D5" w:rsidRPr="007A7951" w14:paraId="597032B9" w14:textId="77777777" w:rsidTr="0076195E">
        <w:tc>
          <w:tcPr>
            <w:tcW w:w="648" w:type="dxa"/>
            <w:tcBorders>
              <w:top w:val="nil"/>
              <w:left w:val="single" w:sz="4" w:space="0" w:color="auto"/>
              <w:bottom w:val="nil"/>
              <w:right w:val="single" w:sz="4" w:space="0" w:color="auto"/>
            </w:tcBorders>
          </w:tcPr>
          <w:p w14:paraId="17ADCB8B" w14:textId="77777777" w:rsidR="000042D5" w:rsidRPr="007A7951" w:rsidRDefault="000042D5" w:rsidP="007A7951">
            <w:pPr>
              <w:spacing w:after="0"/>
              <w:jc w:val="right"/>
              <w:rPr>
                <w:sz w:val="20"/>
                <w:szCs w:val="20"/>
              </w:rPr>
            </w:pPr>
            <w:r w:rsidRPr="007A7951">
              <w:rPr>
                <w:sz w:val="20"/>
                <w:szCs w:val="20"/>
              </w:rPr>
              <w:t>9</w:t>
            </w:r>
          </w:p>
        </w:tc>
        <w:tc>
          <w:tcPr>
            <w:tcW w:w="6093" w:type="dxa"/>
            <w:tcBorders>
              <w:top w:val="nil"/>
              <w:left w:val="single" w:sz="4" w:space="0" w:color="auto"/>
              <w:bottom w:val="nil"/>
              <w:right w:val="single" w:sz="4" w:space="0" w:color="auto"/>
            </w:tcBorders>
          </w:tcPr>
          <w:p w14:paraId="01664062" w14:textId="77777777" w:rsidR="000042D5" w:rsidRPr="007A7951" w:rsidRDefault="000042D5" w:rsidP="007A7951">
            <w:pPr>
              <w:spacing w:after="0"/>
              <w:rPr>
                <w:sz w:val="20"/>
                <w:szCs w:val="20"/>
              </w:rPr>
            </w:pPr>
            <w:r w:rsidRPr="007A7951">
              <w:rPr>
                <w:sz w:val="20"/>
                <w:szCs w:val="20"/>
              </w:rPr>
              <w:t>Total gift taxes paid on gifts after 1976</w:t>
            </w:r>
          </w:p>
          <w:p w14:paraId="4AC09B82" w14:textId="77777777" w:rsidR="000042D5" w:rsidRPr="007A7951" w:rsidRDefault="000042D5" w:rsidP="007A7951">
            <w:pPr>
              <w:spacing w:after="0"/>
              <w:rPr>
                <w:sz w:val="20"/>
                <w:szCs w:val="20"/>
              </w:rPr>
            </w:pPr>
          </w:p>
        </w:tc>
        <w:tc>
          <w:tcPr>
            <w:tcW w:w="1259" w:type="dxa"/>
            <w:tcBorders>
              <w:top w:val="nil"/>
              <w:left w:val="single" w:sz="4" w:space="0" w:color="auto"/>
              <w:bottom w:val="nil"/>
              <w:right w:val="single" w:sz="4" w:space="0" w:color="auto"/>
            </w:tcBorders>
          </w:tcPr>
          <w:p w14:paraId="5A1AB500" w14:textId="77777777" w:rsidR="000042D5" w:rsidRPr="007A7951" w:rsidRDefault="000042D5" w:rsidP="007A7951">
            <w:pPr>
              <w:spacing w:after="0"/>
              <w:jc w:val="right"/>
              <w:rPr>
                <w:sz w:val="20"/>
                <w:szCs w:val="20"/>
              </w:rPr>
            </w:pPr>
          </w:p>
        </w:tc>
        <w:tc>
          <w:tcPr>
            <w:tcW w:w="1216" w:type="dxa"/>
            <w:tcBorders>
              <w:top w:val="nil"/>
              <w:left w:val="single" w:sz="4" w:space="0" w:color="auto"/>
              <w:bottom w:val="nil"/>
              <w:right w:val="single" w:sz="4" w:space="0" w:color="auto"/>
            </w:tcBorders>
          </w:tcPr>
          <w:p w14:paraId="4D9EA015" w14:textId="77777777" w:rsidR="000042D5" w:rsidRPr="007A7951" w:rsidRDefault="000042D5" w:rsidP="007A7951">
            <w:pPr>
              <w:spacing w:after="0"/>
              <w:jc w:val="right"/>
              <w:rPr>
                <w:sz w:val="20"/>
                <w:szCs w:val="20"/>
                <w:u w:val="single"/>
              </w:rPr>
            </w:pPr>
            <w:r w:rsidRPr="007A7951">
              <w:rPr>
                <w:sz w:val="20"/>
                <w:szCs w:val="20"/>
                <w:u w:val="single"/>
              </w:rPr>
              <w:t>$0</w:t>
            </w:r>
          </w:p>
        </w:tc>
      </w:tr>
      <w:tr w:rsidR="000042D5" w:rsidRPr="007A7951" w14:paraId="0A8482AA" w14:textId="77777777" w:rsidTr="0076195E">
        <w:tc>
          <w:tcPr>
            <w:tcW w:w="648" w:type="dxa"/>
            <w:tcBorders>
              <w:top w:val="nil"/>
              <w:left w:val="single" w:sz="4" w:space="0" w:color="auto"/>
              <w:bottom w:val="nil"/>
              <w:right w:val="single" w:sz="4" w:space="0" w:color="auto"/>
            </w:tcBorders>
          </w:tcPr>
          <w:p w14:paraId="4056CF07" w14:textId="77777777" w:rsidR="000042D5" w:rsidRPr="007A7951" w:rsidRDefault="000042D5" w:rsidP="007A7951">
            <w:pPr>
              <w:spacing w:after="0"/>
              <w:jc w:val="right"/>
              <w:rPr>
                <w:sz w:val="20"/>
                <w:szCs w:val="20"/>
              </w:rPr>
            </w:pPr>
            <w:r w:rsidRPr="007A7951">
              <w:rPr>
                <w:sz w:val="20"/>
                <w:szCs w:val="20"/>
              </w:rPr>
              <w:t>10</w:t>
            </w:r>
          </w:p>
        </w:tc>
        <w:tc>
          <w:tcPr>
            <w:tcW w:w="6093" w:type="dxa"/>
            <w:tcBorders>
              <w:top w:val="nil"/>
              <w:left w:val="single" w:sz="4" w:space="0" w:color="auto"/>
              <w:bottom w:val="nil"/>
              <w:right w:val="single" w:sz="4" w:space="0" w:color="auto"/>
            </w:tcBorders>
          </w:tcPr>
          <w:p w14:paraId="5D5127FE" w14:textId="77777777" w:rsidR="000042D5" w:rsidRPr="007A7951" w:rsidRDefault="000042D5" w:rsidP="007A7951">
            <w:pPr>
              <w:spacing w:after="0"/>
              <w:rPr>
                <w:sz w:val="20"/>
                <w:szCs w:val="20"/>
              </w:rPr>
            </w:pPr>
            <w:r w:rsidRPr="007A7951">
              <w:rPr>
                <w:sz w:val="20"/>
                <w:szCs w:val="20"/>
              </w:rPr>
              <w:t xml:space="preserve">Gross estate tax (Tentative estate tax </w:t>
            </w:r>
            <w:r w:rsidRPr="007A7951">
              <w:rPr>
                <w:i/>
                <w:sz w:val="20"/>
                <w:szCs w:val="20"/>
              </w:rPr>
              <w:t>minus</w:t>
            </w:r>
            <w:r w:rsidRPr="007A7951">
              <w:rPr>
                <w:sz w:val="20"/>
                <w:szCs w:val="20"/>
              </w:rPr>
              <w:t xml:space="preserve"> gift taxes paid)</w:t>
            </w:r>
          </w:p>
          <w:p w14:paraId="0D781D0F" w14:textId="77777777" w:rsidR="000042D5" w:rsidRPr="007A7951" w:rsidRDefault="000042D5" w:rsidP="007A7951">
            <w:pPr>
              <w:spacing w:after="0"/>
              <w:rPr>
                <w:sz w:val="20"/>
                <w:szCs w:val="20"/>
              </w:rPr>
            </w:pPr>
          </w:p>
        </w:tc>
        <w:tc>
          <w:tcPr>
            <w:tcW w:w="1259" w:type="dxa"/>
            <w:tcBorders>
              <w:top w:val="nil"/>
              <w:left w:val="single" w:sz="4" w:space="0" w:color="auto"/>
              <w:bottom w:val="nil"/>
              <w:right w:val="single" w:sz="4" w:space="0" w:color="auto"/>
            </w:tcBorders>
          </w:tcPr>
          <w:p w14:paraId="53FF7D7F" w14:textId="77777777" w:rsidR="000042D5" w:rsidRPr="007A7951" w:rsidRDefault="000042D5" w:rsidP="007A7951">
            <w:pPr>
              <w:spacing w:after="0"/>
              <w:jc w:val="right"/>
              <w:rPr>
                <w:sz w:val="20"/>
                <w:szCs w:val="20"/>
              </w:rPr>
            </w:pPr>
          </w:p>
        </w:tc>
        <w:tc>
          <w:tcPr>
            <w:tcW w:w="1216" w:type="dxa"/>
            <w:tcBorders>
              <w:top w:val="nil"/>
              <w:left w:val="single" w:sz="4" w:space="0" w:color="auto"/>
              <w:bottom w:val="nil"/>
              <w:right w:val="single" w:sz="4" w:space="0" w:color="auto"/>
            </w:tcBorders>
          </w:tcPr>
          <w:p w14:paraId="0B7E620F" w14:textId="77777777" w:rsidR="000042D5" w:rsidRPr="007A7951" w:rsidRDefault="000042D5" w:rsidP="002F0DB1">
            <w:pPr>
              <w:spacing w:after="0"/>
              <w:jc w:val="right"/>
              <w:rPr>
                <w:sz w:val="20"/>
                <w:szCs w:val="20"/>
                <w:u w:val="single"/>
              </w:rPr>
            </w:pPr>
            <w:r w:rsidRPr="007A7951">
              <w:rPr>
                <w:sz w:val="20"/>
                <w:szCs w:val="20"/>
                <w:u w:val="single"/>
              </w:rPr>
              <w:t>$</w:t>
            </w:r>
            <w:r w:rsidR="00F733FC">
              <w:rPr>
                <w:sz w:val="20"/>
                <w:szCs w:val="20"/>
                <w:u w:val="single"/>
              </w:rPr>
              <w:t>2,</w:t>
            </w:r>
            <w:r w:rsidR="002F0DB1">
              <w:rPr>
                <w:sz w:val="20"/>
                <w:szCs w:val="20"/>
                <w:u w:val="single"/>
              </w:rPr>
              <w:t>117</w:t>
            </w:r>
            <w:r w:rsidR="00F733FC">
              <w:rPr>
                <w:sz w:val="20"/>
                <w:szCs w:val="20"/>
                <w:u w:val="single"/>
              </w:rPr>
              <w:t>,800</w:t>
            </w:r>
          </w:p>
        </w:tc>
      </w:tr>
      <w:tr w:rsidR="000042D5" w:rsidRPr="007A7951" w14:paraId="28ECAA3C" w14:textId="77777777" w:rsidTr="0076195E">
        <w:tc>
          <w:tcPr>
            <w:tcW w:w="648" w:type="dxa"/>
            <w:tcBorders>
              <w:top w:val="nil"/>
              <w:left w:val="single" w:sz="4" w:space="0" w:color="auto"/>
              <w:bottom w:val="nil"/>
              <w:right w:val="single" w:sz="4" w:space="0" w:color="auto"/>
            </w:tcBorders>
          </w:tcPr>
          <w:p w14:paraId="1895637D" w14:textId="77777777" w:rsidR="000042D5" w:rsidRPr="007A7951" w:rsidRDefault="000042D5" w:rsidP="007A7951">
            <w:pPr>
              <w:spacing w:after="0"/>
              <w:jc w:val="right"/>
              <w:rPr>
                <w:sz w:val="20"/>
                <w:szCs w:val="20"/>
              </w:rPr>
            </w:pPr>
            <w:r w:rsidRPr="007A7951">
              <w:rPr>
                <w:sz w:val="20"/>
                <w:szCs w:val="20"/>
              </w:rPr>
              <w:t>11</w:t>
            </w:r>
          </w:p>
        </w:tc>
        <w:tc>
          <w:tcPr>
            <w:tcW w:w="6093" w:type="dxa"/>
            <w:tcBorders>
              <w:top w:val="nil"/>
              <w:left w:val="single" w:sz="4" w:space="0" w:color="auto"/>
              <w:bottom w:val="nil"/>
              <w:right w:val="single" w:sz="4" w:space="0" w:color="auto"/>
            </w:tcBorders>
          </w:tcPr>
          <w:p w14:paraId="361680F0" w14:textId="77777777" w:rsidR="000042D5" w:rsidRPr="007A7951" w:rsidRDefault="000042D5" w:rsidP="007A7951">
            <w:pPr>
              <w:spacing w:after="0"/>
              <w:rPr>
                <w:sz w:val="20"/>
                <w:szCs w:val="20"/>
              </w:rPr>
            </w:pPr>
            <w:r w:rsidRPr="007A7951">
              <w:rPr>
                <w:sz w:val="20"/>
                <w:szCs w:val="20"/>
              </w:rPr>
              <w:t>Estate tax credits:</w:t>
            </w:r>
          </w:p>
        </w:tc>
        <w:tc>
          <w:tcPr>
            <w:tcW w:w="1259" w:type="dxa"/>
            <w:tcBorders>
              <w:top w:val="nil"/>
              <w:left w:val="single" w:sz="4" w:space="0" w:color="auto"/>
              <w:bottom w:val="nil"/>
              <w:right w:val="single" w:sz="4" w:space="0" w:color="auto"/>
            </w:tcBorders>
          </w:tcPr>
          <w:p w14:paraId="185D3874" w14:textId="77777777" w:rsidR="000042D5" w:rsidRPr="007A7951" w:rsidRDefault="000042D5" w:rsidP="007A7951">
            <w:pPr>
              <w:spacing w:after="0"/>
              <w:jc w:val="right"/>
              <w:rPr>
                <w:sz w:val="20"/>
                <w:szCs w:val="20"/>
              </w:rPr>
            </w:pPr>
          </w:p>
        </w:tc>
        <w:tc>
          <w:tcPr>
            <w:tcW w:w="1216" w:type="dxa"/>
            <w:tcBorders>
              <w:top w:val="nil"/>
              <w:left w:val="single" w:sz="4" w:space="0" w:color="auto"/>
              <w:bottom w:val="nil"/>
              <w:right w:val="single" w:sz="4" w:space="0" w:color="auto"/>
            </w:tcBorders>
          </w:tcPr>
          <w:p w14:paraId="4B4B75A2" w14:textId="77777777" w:rsidR="000042D5" w:rsidRPr="007A7951" w:rsidRDefault="000042D5" w:rsidP="007A7951">
            <w:pPr>
              <w:spacing w:after="0"/>
              <w:jc w:val="right"/>
              <w:rPr>
                <w:sz w:val="20"/>
                <w:szCs w:val="20"/>
              </w:rPr>
            </w:pPr>
          </w:p>
        </w:tc>
      </w:tr>
      <w:tr w:rsidR="000042D5" w:rsidRPr="007A7951" w14:paraId="1C036D34" w14:textId="77777777" w:rsidTr="0076195E">
        <w:tc>
          <w:tcPr>
            <w:tcW w:w="648" w:type="dxa"/>
            <w:tcBorders>
              <w:top w:val="nil"/>
              <w:left w:val="single" w:sz="4" w:space="0" w:color="auto"/>
              <w:bottom w:val="nil"/>
              <w:right w:val="single" w:sz="4" w:space="0" w:color="auto"/>
            </w:tcBorders>
          </w:tcPr>
          <w:p w14:paraId="1A4B863B"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5E695561" w14:textId="77777777" w:rsidR="000042D5" w:rsidRPr="007A7951" w:rsidRDefault="000042D5" w:rsidP="007A7951">
            <w:pPr>
              <w:spacing w:after="0"/>
              <w:ind w:left="792"/>
              <w:rPr>
                <w:sz w:val="20"/>
                <w:szCs w:val="20"/>
              </w:rPr>
            </w:pPr>
            <w:r w:rsidRPr="007A7951">
              <w:rPr>
                <w:sz w:val="20"/>
                <w:szCs w:val="20"/>
              </w:rPr>
              <w:t>Estate tax unified credit</w:t>
            </w:r>
            <w:r w:rsidR="00B74366">
              <w:rPr>
                <w:sz w:val="20"/>
                <w:szCs w:val="20"/>
              </w:rPr>
              <w:fldChar w:fldCharType="begin"/>
            </w:r>
            <w:r w:rsidR="00F73469">
              <w:instrText xml:space="preserve"> XE "</w:instrText>
            </w:r>
            <w:r w:rsidR="00F73469" w:rsidRPr="00E165EA">
              <w:instrText>Unified credit</w:instrText>
            </w:r>
            <w:r w:rsidR="00F73469">
              <w:instrText xml:space="preserve">" </w:instrText>
            </w:r>
            <w:r w:rsidR="00B74366">
              <w:rPr>
                <w:sz w:val="20"/>
                <w:szCs w:val="20"/>
              </w:rPr>
              <w:fldChar w:fldCharType="end"/>
            </w:r>
          </w:p>
        </w:tc>
        <w:tc>
          <w:tcPr>
            <w:tcW w:w="1259" w:type="dxa"/>
            <w:tcBorders>
              <w:top w:val="nil"/>
              <w:left w:val="single" w:sz="4" w:space="0" w:color="auto"/>
              <w:bottom w:val="nil"/>
              <w:right w:val="single" w:sz="4" w:space="0" w:color="auto"/>
            </w:tcBorders>
          </w:tcPr>
          <w:p w14:paraId="09FD632D" w14:textId="77777777" w:rsidR="000042D5" w:rsidRPr="007A7951" w:rsidRDefault="000042D5" w:rsidP="002F0DB1">
            <w:pPr>
              <w:spacing w:after="0"/>
              <w:jc w:val="right"/>
              <w:rPr>
                <w:sz w:val="20"/>
                <w:szCs w:val="20"/>
                <w:u w:val="single"/>
              </w:rPr>
            </w:pPr>
            <w:r w:rsidRPr="007A7951">
              <w:rPr>
                <w:sz w:val="20"/>
                <w:szCs w:val="20"/>
                <w:u w:val="single"/>
              </w:rPr>
              <w:t>$</w:t>
            </w:r>
            <w:r w:rsidR="00F733FC">
              <w:rPr>
                <w:sz w:val="20"/>
                <w:szCs w:val="20"/>
                <w:u w:val="single"/>
              </w:rPr>
              <w:t>2,</w:t>
            </w:r>
            <w:r w:rsidR="002F0DB1">
              <w:rPr>
                <w:sz w:val="20"/>
                <w:szCs w:val="20"/>
                <w:u w:val="single"/>
              </w:rPr>
              <w:t>117</w:t>
            </w:r>
            <w:r w:rsidR="00F733FC">
              <w:rPr>
                <w:sz w:val="20"/>
                <w:szCs w:val="20"/>
                <w:u w:val="single"/>
              </w:rPr>
              <w:t>,800</w:t>
            </w:r>
          </w:p>
        </w:tc>
        <w:tc>
          <w:tcPr>
            <w:tcW w:w="1216" w:type="dxa"/>
            <w:tcBorders>
              <w:top w:val="nil"/>
              <w:left w:val="single" w:sz="4" w:space="0" w:color="auto"/>
              <w:bottom w:val="nil"/>
              <w:right w:val="single" w:sz="4" w:space="0" w:color="auto"/>
            </w:tcBorders>
          </w:tcPr>
          <w:p w14:paraId="58D26F44" w14:textId="77777777" w:rsidR="000042D5" w:rsidRPr="007A7951" w:rsidRDefault="000042D5" w:rsidP="007A7951">
            <w:pPr>
              <w:spacing w:after="0"/>
              <w:jc w:val="right"/>
              <w:rPr>
                <w:sz w:val="20"/>
                <w:szCs w:val="20"/>
              </w:rPr>
            </w:pPr>
          </w:p>
        </w:tc>
      </w:tr>
      <w:tr w:rsidR="000042D5" w:rsidRPr="007A7951" w14:paraId="40224222" w14:textId="77777777" w:rsidTr="0076195E">
        <w:tc>
          <w:tcPr>
            <w:tcW w:w="648" w:type="dxa"/>
            <w:tcBorders>
              <w:top w:val="nil"/>
              <w:left w:val="single" w:sz="4" w:space="0" w:color="auto"/>
              <w:bottom w:val="nil"/>
              <w:right w:val="single" w:sz="4" w:space="0" w:color="auto"/>
            </w:tcBorders>
          </w:tcPr>
          <w:p w14:paraId="4A813423"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59BA1128" w14:textId="77777777" w:rsidR="000042D5" w:rsidRPr="007A7951" w:rsidRDefault="000042D5" w:rsidP="007A7951">
            <w:pPr>
              <w:spacing w:after="0"/>
              <w:ind w:left="792"/>
              <w:rPr>
                <w:sz w:val="20"/>
                <w:szCs w:val="20"/>
              </w:rPr>
            </w:pPr>
            <w:r w:rsidRPr="007A7951">
              <w:rPr>
                <w:sz w:val="20"/>
                <w:szCs w:val="20"/>
              </w:rPr>
              <w:t>Credit for foreign death taxes</w:t>
            </w:r>
          </w:p>
        </w:tc>
        <w:tc>
          <w:tcPr>
            <w:tcW w:w="1259" w:type="dxa"/>
            <w:tcBorders>
              <w:top w:val="nil"/>
              <w:left w:val="single" w:sz="4" w:space="0" w:color="auto"/>
              <w:bottom w:val="nil"/>
              <w:right w:val="single" w:sz="4" w:space="0" w:color="auto"/>
            </w:tcBorders>
          </w:tcPr>
          <w:p w14:paraId="523121B1" w14:textId="77777777" w:rsidR="000042D5" w:rsidRPr="007A7951" w:rsidRDefault="000042D5" w:rsidP="007A7951">
            <w:pPr>
              <w:spacing w:after="0"/>
              <w:jc w:val="right"/>
              <w:rPr>
                <w:sz w:val="20"/>
                <w:szCs w:val="20"/>
              </w:rPr>
            </w:pPr>
            <w:r w:rsidRPr="007A7951">
              <w:rPr>
                <w:sz w:val="20"/>
                <w:szCs w:val="20"/>
              </w:rPr>
              <w:t>_________</w:t>
            </w:r>
          </w:p>
        </w:tc>
        <w:tc>
          <w:tcPr>
            <w:tcW w:w="1216" w:type="dxa"/>
            <w:tcBorders>
              <w:top w:val="nil"/>
              <w:left w:val="single" w:sz="4" w:space="0" w:color="auto"/>
              <w:bottom w:val="nil"/>
              <w:right w:val="single" w:sz="4" w:space="0" w:color="auto"/>
            </w:tcBorders>
          </w:tcPr>
          <w:p w14:paraId="41E66E4C" w14:textId="77777777" w:rsidR="000042D5" w:rsidRPr="007A7951" w:rsidRDefault="000042D5" w:rsidP="007A7951">
            <w:pPr>
              <w:spacing w:after="0"/>
              <w:jc w:val="right"/>
              <w:rPr>
                <w:sz w:val="20"/>
                <w:szCs w:val="20"/>
              </w:rPr>
            </w:pPr>
          </w:p>
        </w:tc>
      </w:tr>
      <w:tr w:rsidR="000042D5" w:rsidRPr="007A7951" w14:paraId="6289BC68" w14:textId="77777777" w:rsidTr="0076195E">
        <w:tc>
          <w:tcPr>
            <w:tcW w:w="648" w:type="dxa"/>
            <w:tcBorders>
              <w:top w:val="nil"/>
              <w:left w:val="single" w:sz="4" w:space="0" w:color="auto"/>
              <w:bottom w:val="nil"/>
              <w:right w:val="single" w:sz="4" w:space="0" w:color="auto"/>
            </w:tcBorders>
          </w:tcPr>
          <w:p w14:paraId="7D4FFB19"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0060EBBE" w14:textId="77777777" w:rsidR="000042D5" w:rsidRPr="007A7951" w:rsidRDefault="000042D5" w:rsidP="007A7951">
            <w:pPr>
              <w:spacing w:after="0"/>
              <w:ind w:left="792"/>
              <w:rPr>
                <w:sz w:val="20"/>
                <w:szCs w:val="20"/>
              </w:rPr>
            </w:pPr>
            <w:r w:rsidRPr="007A7951">
              <w:rPr>
                <w:sz w:val="20"/>
                <w:szCs w:val="20"/>
              </w:rPr>
              <w:t>Credit for tax on prior transfers</w:t>
            </w:r>
          </w:p>
        </w:tc>
        <w:tc>
          <w:tcPr>
            <w:tcW w:w="1259" w:type="dxa"/>
            <w:tcBorders>
              <w:top w:val="nil"/>
              <w:left w:val="single" w:sz="4" w:space="0" w:color="auto"/>
              <w:bottom w:val="nil"/>
              <w:right w:val="single" w:sz="4" w:space="0" w:color="auto"/>
            </w:tcBorders>
          </w:tcPr>
          <w:p w14:paraId="21407CAA" w14:textId="77777777" w:rsidR="000042D5" w:rsidRPr="007A7951" w:rsidRDefault="000042D5" w:rsidP="007A7951">
            <w:pPr>
              <w:spacing w:after="0"/>
              <w:jc w:val="right"/>
              <w:rPr>
                <w:sz w:val="20"/>
                <w:szCs w:val="20"/>
              </w:rPr>
            </w:pPr>
            <w:r w:rsidRPr="007A7951">
              <w:rPr>
                <w:sz w:val="20"/>
                <w:szCs w:val="20"/>
              </w:rPr>
              <w:t>_________</w:t>
            </w:r>
          </w:p>
        </w:tc>
        <w:tc>
          <w:tcPr>
            <w:tcW w:w="1216" w:type="dxa"/>
            <w:tcBorders>
              <w:top w:val="nil"/>
              <w:left w:val="single" w:sz="4" w:space="0" w:color="auto"/>
              <w:bottom w:val="nil"/>
              <w:right w:val="single" w:sz="4" w:space="0" w:color="auto"/>
            </w:tcBorders>
          </w:tcPr>
          <w:p w14:paraId="41FB58C8" w14:textId="77777777" w:rsidR="000042D5" w:rsidRPr="007A7951" w:rsidRDefault="000042D5" w:rsidP="007A7951">
            <w:pPr>
              <w:spacing w:after="0"/>
              <w:jc w:val="right"/>
              <w:rPr>
                <w:sz w:val="20"/>
                <w:szCs w:val="20"/>
              </w:rPr>
            </w:pPr>
          </w:p>
        </w:tc>
      </w:tr>
      <w:tr w:rsidR="000042D5" w:rsidRPr="007A7951" w14:paraId="47FF59E8" w14:textId="77777777" w:rsidTr="0076195E">
        <w:tc>
          <w:tcPr>
            <w:tcW w:w="648" w:type="dxa"/>
            <w:tcBorders>
              <w:top w:val="nil"/>
              <w:left w:val="single" w:sz="4" w:space="0" w:color="auto"/>
              <w:bottom w:val="nil"/>
              <w:right w:val="single" w:sz="4" w:space="0" w:color="auto"/>
            </w:tcBorders>
          </w:tcPr>
          <w:p w14:paraId="590DD41F" w14:textId="77777777" w:rsidR="000042D5" w:rsidRPr="007A7951" w:rsidRDefault="000042D5" w:rsidP="007A7951">
            <w:pPr>
              <w:spacing w:after="0"/>
              <w:jc w:val="right"/>
              <w:rPr>
                <w:sz w:val="20"/>
                <w:szCs w:val="20"/>
              </w:rPr>
            </w:pPr>
          </w:p>
        </w:tc>
        <w:tc>
          <w:tcPr>
            <w:tcW w:w="6093" w:type="dxa"/>
            <w:tcBorders>
              <w:top w:val="nil"/>
              <w:left w:val="single" w:sz="4" w:space="0" w:color="auto"/>
              <w:bottom w:val="nil"/>
              <w:right w:val="single" w:sz="4" w:space="0" w:color="auto"/>
            </w:tcBorders>
          </w:tcPr>
          <w:p w14:paraId="028F8A26" w14:textId="77777777" w:rsidR="000042D5" w:rsidRPr="007A7951" w:rsidRDefault="000042D5" w:rsidP="007A7951">
            <w:pPr>
              <w:spacing w:after="0"/>
              <w:rPr>
                <w:sz w:val="20"/>
                <w:szCs w:val="20"/>
              </w:rPr>
            </w:pPr>
            <w:r w:rsidRPr="007A7951">
              <w:rPr>
                <w:sz w:val="20"/>
                <w:szCs w:val="20"/>
              </w:rPr>
              <w:t>Total tax credits</w:t>
            </w:r>
          </w:p>
          <w:p w14:paraId="57B381F6" w14:textId="77777777" w:rsidR="000042D5" w:rsidRPr="007A7951" w:rsidRDefault="000042D5" w:rsidP="007A7951">
            <w:pPr>
              <w:spacing w:after="0"/>
              <w:rPr>
                <w:sz w:val="20"/>
                <w:szCs w:val="20"/>
              </w:rPr>
            </w:pPr>
          </w:p>
        </w:tc>
        <w:tc>
          <w:tcPr>
            <w:tcW w:w="1259" w:type="dxa"/>
            <w:tcBorders>
              <w:top w:val="nil"/>
              <w:left w:val="single" w:sz="4" w:space="0" w:color="auto"/>
              <w:bottom w:val="nil"/>
              <w:right w:val="single" w:sz="4" w:space="0" w:color="auto"/>
            </w:tcBorders>
          </w:tcPr>
          <w:p w14:paraId="1C8D9004" w14:textId="77777777" w:rsidR="000042D5" w:rsidRPr="007A7951" w:rsidRDefault="000042D5" w:rsidP="007A7951">
            <w:pPr>
              <w:spacing w:after="0"/>
              <w:jc w:val="right"/>
              <w:rPr>
                <w:sz w:val="20"/>
                <w:szCs w:val="20"/>
              </w:rPr>
            </w:pPr>
          </w:p>
        </w:tc>
        <w:tc>
          <w:tcPr>
            <w:tcW w:w="1216" w:type="dxa"/>
            <w:tcBorders>
              <w:top w:val="nil"/>
              <w:left w:val="single" w:sz="4" w:space="0" w:color="auto"/>
              <w:bottom w:val="nil"/>
              <w:right w:val="single" w:sz="4" w:space="0" w:color="auto"/>
            </w:tcBorders>
          </w:tcPr>
          <w:p w14:paraId="7DDAA52B" w14:textId="77777777" w:rsidR="000042D5" w:rsidRPr="007A7951" w:rsidRDefault="000042D5" w:rsidP="002F0DB1">
            <w:pPr>
              <w:spacing w:after="0"/>
              <w:jc w:val="right"/>
              <w:rPr>
                <w:sz w:val="20"/>
                <w:szCs w:val="20"/>
                <w:u w:val="single"/>
              </w:rPr>
            </w:pPr>
            <w:r w:rsidRPr="007A7951">
              <w:rPr>
                <w:sz w:val="20"/>
                <w:szCs w:val="20"/>
                <w:u w:val="single"/>
              </w:rPr>
              <w:t>$</w:t>
            </w:r>
            <w:r w:rsidR="00F733FC">
              <w:rPr>
                <w:sz w:val="20"/>
                <w:szCs w:val="20"/>
                <w:u w:val="single"/>
              </w:rPr>
              <w:t>2,</w:t>
            </w:r>
            <w:r w:rsidR="002F0DB1">
              <w:rPr>
                <w:sz w:val="20"/>
                <w:szCs w:val="20"/>
                <w:u w:val="single"/>
              </w:rPr>
              <w:t>117</w:t>
            </w:r>
            <w:r w:rsidR="00F733FC">
              <w:rPr>
                <w:sz w:val="20"/>
                <w:szCs w:val="20"/>
                <w:u w:val="single"/>
              </w:rPr>
              <w:t>,800</w:t>
            </w:r>
          </w:p>
        </w:tc>
      </w:tr>
      <w:tr w:rsidR="000042D5" w:rsidRPr="007A7951" w14:paraId="283E57FB" w14:textId="77777777" w:rsidTr="0076195E">
        <w:tc>
          <w:tcPr>
            <w:tcW w:w="648" w:type="dxa"/>
            <w:tcBorders>
              <w:top w:val="nil"/>
              <w:left w:val="single" w:sz="4" w:space="0" w:color="auto"/>
              <w:bottom w:val="single" w:sz="4" w:space="0" w:color="auto"/>
              <w:right w:val="single" w:sz="4" w:space="0" w:color="auto"/>
            </w:tcBorders>
          </w:tcPr>
          <w:p w14:paraId="2A28F9B7" w14:textId="77777777" w:rsidR="000042D5" w:rsidRPr="007A7951" w:rsidRDefault="000042D5" w:rsidP="007A7951">
            <w:pPr>
              <w:spacing w:after="0"/>
              <w:jc w:val="right"/>
              <w:rPr>
                <w:sz w:val="20"/>
                <w:szCs w:val="20"/>
              </w:rPr>
            </w:pPr>
            <w:r w:rsidRPr="007A7951">
              <w:rPr>
                <w:sz w:val="20"/>
                <w:szCs w:val="20"/>
              </w:rPr>
              <w:t>12</w:t>
            </w:r>
          </w:p>
        </w:tc>
        <w:tc>
          <w:tcPr>
            <w:tcW w:w="6093" w:type="dxa"/>
            <w:tcBorders>
              <w:top w:val="nil"/>
              <w:left w:val="single" w:sz="4" w:space="0" w:color="auto"/>
              <w:bottom w:val="single" w:sz="4" w:space="0" w:color="auto"/>
              <w:right w:val="single" w:sz="4" w:space="0" w:color="auto"/>
            </w:tcBorders>
          </w:tcPr>
          <w:p w14:paraId="0100B28F" w14:textId="77777777" w:rsidR="000042D5" w:rsidRPr="007A7951" w:rsidRDefault="000042D5" w:rsidP="007A7951">
            <w:pPr>
              <w:spacing w:after="0"/>
              <w:rPr>
                <w:sz w:val="20"/>
                <w:szCs w:val="20"/>
              </w:rPr>
            </w:pPr>
            <w:r w:rsidRPr="007A7951">
              <w:rPr>
                <w:sz w:val="20"/>
                <w:szCs w:val="20"/>
              </w:rPr>
              <w:t xml:space="preserve">Net estate tax (gross estate tax </w:t>
            </w:r>
            <w:r w:rsidRPr="007A7951">
              <w:rPr>
                <w:i/>
                <w:sz w:val="20"/>
                <w:szCs w:val="20"/>
              </w:rPr>
              <w:t>minus</w:t>
            </w:r>
            <w:r w:rsidRPr="007A7951">
              <w:rPr>
                <w:sz w:val="20"/>
                <w:szCs w:val="20"/>
              </w:rPr>
              <w:t xml:space="preserve"> tax credits)</w:t>
            </w:r>
          </w:p>
        </w:tc>
        <w:tc>
          <w:tcPr>
            <w:tcW w:w="1259" w:type="dxa"/>
            <w:tcBorders>
              <w:top w:val="nil"/>
              <w:left w:val="single" w:sz="4" w:space="0" w:color="auto"/>
              <w:bottom w:val="single" w:sz="4" w:space="0" w:color="auto"/>
              <w:right w:val="single" w:sz="4" w:space="0" w:color="auto"/>
            </w:tcBorders>
          </w:tcPr>
          <w:p w14:paraId="12CEB998" w14:textId="77777777" w:rsidR="000042D5" w:rsidRPr="007A7951" w:rsidRDefault="000042D5" w:rsidP="007A7951">
            <w:pPr>
              <w:spacing w:after="0"/>
              <w:jc w:val="right"/>
              <w:rPr>
                <w:sz w:val="20"/>
                <w:szCs w:val="20"/>
              </w:rPr>
            </w:pPr>
          </w:p>
        </w:tc>
        <w:tc>
          <w:tcPr>
            <w:tcW w:w="1216" w:type="dxa"/>
            <w:tcBorders>
              <w:top w:val="nil"/>
              <w:left w:val="single" w:sz="4" w:space="0" w:color="auto"/>
              <w:bottom w:val="single" w:sz="4" w:space="0" w:color="auto"/>
              <w:right w:val="single" w:sz="4" w:space="0" w:color="auto"/>
            </w:tcBorders>
          </w:tcPr>
          <w:p w14:paraId="1FB2C50D" w14:textId="77777777" w:rsidR="000042D5" w:rsidRPr="007A7951" w:rsidRDefault="000042D5" w:rsidP="007A7951">
            <w:pPr>
              <w:spacing w:after="0"/>
              <w:jc w:val="right"/>
              <w:rPr>
                <w:sz w:val="20"/>
                <w:szCs w:val="20"/>
                <w:u w:val="single"/>
              </w:rPr>
            </w:pPr>
            <w:r w:rsidRPr="007A7951">
              <w:rPr>
                <w:sz w:val="20"/>
                <w:szCs w:val="20"/>
                <w:u w:val="single"/>
              </w:rPr>
              <w:t>$0</w:t>
            </w:r>
          </w:p>
        </w:tc>
      </w:tr>
    </w:tbl>
    <w:p w14:paraId="7AC2089E" w14:textId="77777777" w:rsidR="0076195E" w:rsidRDefault="0076195E" w:rsidP="0076195E">
      <w:pPr>
        <w:spacing w:before="120"/>
      </w:pPr>
      <w:r>
        <w:t>Question 1 Feedback</w:t>
      </w:r>
    </w:p>
    <w:p w14:paraId="00D18216" w14:textId="77777777" w:rsidR="00491D7D" w:rsidRDefault="0076195E">
      <w:pPr>
        <w:numPr>
          <w:ilvl w:val="0"/>
          <w:numId w:val="105"/>
        </w:numPr>
        <w:spacing w:before="120"/>
      </w:pPr>
      <w:r>
        <w:t xml:space="preserve">Your answer is incorrect. </w:t>
      </w:r>
      <w:r>
        <w:rPr>
          <w:szCs w:val="22"/>
        </w:rPr>
        <w:t xml:space="preserve"> A bequest to the American Red Cross would be deducted from the total gross estate. </w:t>
      </w:r>
      <w:r>
        <w:t xml:space="preserve">The deductions taken from the total gross estate to arrive at the tentative </w:t>
      </w:r>
      <w:r>
        <w:lastRenderedPageBreak/>
        <w:t>taxable estate</w:t>
      </w:r>
      <w:r w:rsidR="00B74366">
        <w:fldChar w:fldCharType="begin"/>
      </w:r>
      <w:r w:rsidR="001C7C03">
        <w:instrText xml:space="preserve"> XE "</w:instrText>
      </w:r>
      <w:r w:rsidR="001C7C03" w:rsidRPr="00E165EA">
        <w:instrText>Tentative taxable estate</w:instrText>
      </w:r>
      <w:r w:rsidR="001C7C03">
        <w:instrText xml:space="preserve">" </w:instrText>
      </w:r>
      <w:r w:rsidR="00B74366">
        <w:fldChar w:fldCharType="end"/>
      </w:r>
      <w:r>
        <w:t xml:space="preserve"> are deductions for outstanding debts, fees for professional estate services, gifts to charity and spousal bequests. Please try again.</w:t>
      </w:r>
    </w:p>
    <w:p w14:paraId="0078386C" w14:textId="77777777" w:rsidR="00491D7D" w:rsidRDefault="0076195E">
      <w:pPr>
        <w:numPr>
          <w:ilvl w:val="0"/>
          <w:numId w:val="105"/>
        </w:numPr>
        <w:spacing w:before="120"/>
      </w:pPr>
      <w:r>
        <w:t xml:space="preserve">Your answer is correct. </w:t>
      </w:r>
      <w:r w:rsidRPr="0037583A">
        <w:rPr>
          <w:szCs w:val="22"/>
        </w:rPr>
        <w:t>A specific bequest to a decedent’s son is not considered in arriving at the tentative taxable estate</w:t>
      </w:r>
      <w:r w:rsidR="00B74366">
        <w:rPr>
          <w:szCs w:val="22"/>
        </w:rPr>
        <w:fldChar w:fldCharType="begin"/>
      </w:r>
      <w:r w:rsidR="001C7C03">
        <w:instrText xml:space="preserve"> XE "</w:instrText>
      </w:r>
      <w:r w:rsidR="001C7C03" w:rsidRPr="00E165EA">
        <w:instrText>Tentative taxable estate</w:instrText>
      </w:r>
      <w:r w:rsidR="001C7C03">
        <w:instrText xml:space="preserve">" </w:instrText>
      </w:r>
      <w:r w:rsidR="00B74366">
        <w:rPr>
          <w:szCs w:val="22"/>
        </w:rPr>
        <w:fldChar w:fldCharType="end"/>
      </w:r>
      <w:r>
        <w:rPr>
          <w:szCs w:val="22"/>
        </w:rPr>
        <w:t>.</w:t>
      </w:r>
    </w:p>
    <w:p w14:paraId="1F194414" w14:textId="77777777" w:rsidR="00491D7D" w:rsidRDefault="0076195E">
      <w:pPr>
        <w:numPr>
          <w:ilvl w:val="0"/>
          <w:numId w:val="105"/>
        </w:numPr>
        <w:spacing w:before="120"/>
      </w:pPr>
      <w:r>
        <w:t>Your answer is incorrect. Spousal transfers are deducted to arrive at the tentative taxable estate</w:t>
      </w:r>
      <w:r w:rsidR="00B74366">
        <w:fldChar w:fldCharType="begin"/>
      </w:r>
      <w:r w:rsidR="001C7C03">
        <w:instrText xml:space="preserve"> XE "</w:instrText>
      </w:r>
      <w:r w:rsidR="001C7C03" w:rsidRPr="00E165EA">
        <w:instrText>Tentative taxable estate</w:instrText>
      </w:r>
      <w:r w:rsidR="001C7C03">
        <w:instrText xml:space="preserve">" </w:instrText>
      </w:r>
      <w:r w:rsidR="00B74366">
        <w:fldChar w:fldCharType="end"/>
      </w:r>
      <w:r>
        <w:t>. The deductions taken from the total gross estate to arrive at the tentative taxable estate</w:t>
      </w:r>
      <w:r w:rsidR="00B74366">
        <w:fldChar w:fldCharType="begin"/>
      </w:r>
      <w:r w:rsidR="001C7C03">
        <w:instrText xml:space="preserve"> XE "</w:instrText>
      </w:r>
      <w:r w:rsidR="001C7C03" w:rsidRPr="00E165EA">
        <w:instrText>Tentative taxable estate</w:instrText>
      </w:r>
      <w:r w:rsidR="001C7C03">
        <w:instrText xml:space="preserve">" </w:instrText>
      </w:r>
      <w:r w:rsidR="00B74366">
        <w:fldChar w:fldCharType="end"/>
      </w:r>
      <w:r>
        <w:t xml:space="preserve"> are deductions for outstanding debts, fees for professional estate services, gifts to charity and spousal bequests. Please try again. </w:t>
      </w:r>
    </w:p>
    <w:p w14:paraId="27558520" w14:textId="77777777" w:rsidR="00491D7D" w:rsidRDefault="0076195E">
      <w:pPr>
        <w:numPr>
          <w:ilvl w:val="0"/>
          <w:numId w:val="105"/>
        </w:numPr>
        <w:spacing w:before="120"/>
      </w:pPr>
      <w:r>
        <w:t>Your answer is incorrect. Bequests to religious organizations are charitable gifts which are deducted to determine the tentative taxable estate</w:t>
      </w:r>
      <w:r w:rsidR="00B74366">
        <w:fldChar w:fldCharType="begin"/>
      </w:r>
      <w:r w:rsidR="001C7C03">
        <w:instrText xml:space="preserve"> XE "</w:instrText>
      </w:r>
      <w:r w:rsidR="001C7C03" w:rsidRPr="00E165EA">
        <w:instrText>Tentative taxable estate</w:instrText>
      </w:r>
      <w:r w:rsidR="001C7C03">
        <w:instrText xml:space="preserve">" </w:instrText>
      </w:r>
      <w:r w:rsidR="00B74366">
        <w:fldChar w:fldCharType="end"/>
      </w:r>
      <w:r>
        <w:t>. The deductions taken from the total gross estate to arrive at the tentative taxable estate</w:t>
      </w:r>
      <w:r w:rsidR="00B74366">
        <w:fldChar w:fldCharType="begin"/>
      </w:r>
      <w:r w:rsidR="001C7C03">
        <w:instrText xml:space="preserve"> XE "</w:instrText>
      </w:r>
      <w:r w:rsidR="001C7C03" w:rsidRPr="00E165EA">
        <w:instrText>Tentative taxable estate</w:instrText>
      </w:r>
      <w:r w:rsidR="001C7C03">
        <w:instrText xml:space="preserve">" </w:instrText>
      </w:r>
      <w:r w:rsidR="00B74366">
        <w:fldChar w:fldCharType="end"/>
      </w:r>
      <w:r>
        <w:t xml:space="preserve"> are deductions for outstanding debts, fees for professional estate services, gifts to charity and spousal bequests. Please try again.        </w:t>
      </w:r>
    </w:p>
    <w:p w14:paraId="16E0DD41" w14:textId="77777777" w:rsidR="0076195E" w:rsidRDefault="0076195E" w:rsidP="0076195E">
      <w:r>
        <w:t>Question 2 Feedback</w:t>
      </w:r>
    </w:p>
    <w:p w14:paraId="4B94C06C" w14:textId="77777777" w:rsidR="00491D7D" w:rsidRDefault="0076195E">
      <w:pPr>
        <w:numPr>
          <w:ilvl w:val="0"/>
          <w:numId w:val="104"/>
        </w:numPr>
        <w:spacing w:before="120"/>
        <w:rPr>
          <w:szCs w:val="22"/>
        </w:rPr>
      </w:pPr>
      <w:r w:rsidRPr="0076195E">
        <w:rPr>
          <w:szCs w:val="22"/>
        </w:rPr>
        <w:t>Your answer is correct. State death taxes are deducted from the tentative taxable estate</w:t>
      </w:r>
      <w:r w:rsidR="00B74366">
        <w:rPr>
          <w:szCs w:val="22"/>
        </w:rPr>
        <w:fldChar w:fldCharType="begin"/>
      </w:r>
      <w:r w:rsidR="001C7C03">
        <w:instrText xml:space="preserve"> XE "</w:instrText>
      </w:r>
      <w:r w:rsidR="001C7C03" w:rsidRPr="00E165EA">
        <w:instrText>Tentative taxable estate</w:instrText>
      </w:r>
      <w:r w:rsidR="001C7C03">
        <w:instrText xml:space="preserve">" </w:instrText>
      </w:r>
      <w:r w:rsidR="00B74366">
        <w:rPr>
          <w:szCs w:val="22"/>
        </w:rPr>
        <w:fldChar w:fldCharType="end"/>
      </w:r>
      <w:r w:rsidRPr="0076195E">
        <w:rPr>
          <w:szCs w:val="22"/>
        </w:rPr>
        <w:t xml:space="preserve"> in their entirety in order to determine the federal taxable estate.</w:t>
      </w:r>
    </w:p>
    <w:p w14:paraId="24A6BB1A" w14:textId="77777777" w:rsidR="00491D7D" w:rsidRDefault="0076195E">
      <w:pPr>
        <w:numPr>
          <w:ilvl w:val="0"/>
          <w:numId w:val="104"/>
        </w:numPr>
        <w:spacing w:before="120"/>
        <w:rPr>
          <w:szCs w:val="22"/>
        </w:rPr>
      </w:pPr>
      <w:r w:rsidRPr="0076195E">
        <w:rPr>
          <w:szCs w:val="22"/>
        </w:rPr>
        <w:t>Your answer is incorrect.  Estates were formerly given a credit for their payment of state death taxes. However, the credit declined for the deaths occurring through 2004 and has been replaced by a deduction. Please try again.</w:t>
      </w:r>
    </w:p>
    <w:p w14:paraId="2B6497BC" w14:textId="77777777" w:rsidR="00491D7D" w:rsidRDefault="0076195E">
      <w:pPr>
        <w:numPr>
          <w:ilvl w:val="0"/>
          <w:numId w:val="104"/>
        </w:numPr>
        <w:spacing w:before="120"/>
        <w:rPr>
          <w:szCs w:val="22"/>
        </w:rPr>
      </w:pPr>
      <w:r w:rsidRPr="0076195E">
        <w:rPr>
          <w:szCs w:val="22"/>
        </w:rPr>
        <w:t>Your answer is incorrect. The estate tax unified credit</w:t>
      </w:r>
      <w:r w:rsidR="00B74366">
        <w:rPr>
          <w:szCs w:val="22"/>
        </w:rPr>
        <w:fldChar w:fldCharType="begin"/>
      </w:r>
      <w:r w:rsidR="00F73469">
        <w:instrText xml:space="preserve"> XE "</w:instrText>
      </w:r>
      <w:r w:rsidR="00F73469" w:rsidRPr="00E165EA">
        <w:instrText>Unified credit</w:instrText>
      </w:r>
      <w:r w:rsidR="00F73469">
        <w:instrText xml:space="preserve">" </w:instrText>
      </w:r>
      <w:r w:rsidR="00B74366">
        <w:rPr>
          <w:szCs w:val="22"/>
        </w:rPr>
        <w:fldChar w:fldCharType="end"/>
      </w:r>
      <w:r w:rsidRPr="0076195E">
        <w:rPr>
          <w:szCs w:val="22"/>
        </w:rPr>
        <w:t xml:space="preserve"> plays no part in the federal estate tax treatment of state inheritance and estate taxes. Estates were formerly given a credit for their payment of state death taxes. However, the credit declined for the deaths occurring through 2004 and has been replaced by a deduction. Please try again. </w:t>
      </w:r>
    </w:p>
    <w:p w14:paraId="4D1DBF1E" w14:textId="77777777" w:rsidR="00491D7D" w:rsidRDefault="0076195E">
      <w:pPr>
        <w:pStyle w:val="ListParagraph"/>
        <w:numPr>
          <w:ilvl w:val="0"/>
          <w:numId w:val="104"/>
        </w:numPr>
        <w:rPr>
          <w:rFonts w:ascii="Times New Roman" w:hAnsi="Times New Roman" w:cs="Times New Roman"/>
          <w:sz w:val="22"/>
        </w:rPr>
      </w:pPr>
      <w:r w:rsidRPr="0076195E">
        <w:rPr>
          <w:rFonts w:ascii="Times New Roman" w:hAnsi="Times New Roman" w:cs="Times New Roman"/>
          <w:sz w:val="22"/>
        </w:rPr>
        <w:t>Your answer is incorrect. State death taxes are deducted from the tentative taxable estate</w:t>
      </w:r>
      <w:r w:rsidR="00B74366">
        <w:rPr>
          <w:rFonts w:ascii="Times New Roman" w:hAnsi="Times New Roman" w:cs="Times New Roman"/>
          <w:sz w:val="22"/>
        </w:rPr>
        <w:fldChar w:fldCharType="begin"/>
      </w:r>
      <w:r w:rsidR="001C7C03">
        <w:instrText xml:space="preserve"> XE "</w:instrText>
      </w:r>
      <w:r w:rsidR="001C7C03" w:rsidRPr="00E165EA">
        <w:instrText>Tentative taxable estate</w:instrText>
      </w:r>
      <w:r w:rsidR="001C7C03">
        <w:instrText xml:space="preserve">" </w:instrText>
      </w:r>
      <w:r w:rsidR="00B74366">
        <w:rPr>
          <w:rFonts w:ascii="Times New Roman" w:hAnsi="Times New Roman" w:cs="Times New Roman"/>
          <w:sz w:val="22"/>
        </w:rPr>
        <w:fldChar w:fldCharType="end"/>
      </w:r>
      <w:r w:rsidRPr="0076195E">
        <w:rPr>
          <w:rFonts w:ascii="Times New Roman" w:hAnsi="Times New Roman" w:cs="Times New Roman"/>
          <w:sz w:val="22"/>
        </w:rPr>
        <w:t xml:space="preserve"> in their entirety in order to determine the federal taxable estate. Please try again.</w:t>
      </w:r>
    </w:p>
    <w:p w14:paraId="0939C81B" w14:textId="77777777" w:rsidR="00072DEC" w:rsidRDefault="0076195E" w:rsidP="0076195E">
      <w:pPr>
        <w:pStyle w:val="Heading3"/>
      </w:pPr>
      <w:bookmarkStart w:id="111" w:name="_Toc375319079"/>
      <w:r>
        <w:t>Chapter 5</w:t>
      </w:r>
      <w:bookmarkEnd w:id="111"/>
    </w:p>
    <w:p w14:paraId="08BE5DFF" w14:textId="77777777" w:rsidR="007C2727" w:rsidRPr="00036F84" w:rsidRDefault="007C2727" w:rsidP="007C2727">
      <w:pPr>
        <w:spacing w:before="120"/>
        <w:rPr>
          <w:szCs w:val="22"/>
        </w:rPr>
      </w:pPr>
      <w:r w:rsidRPr="00036F84">
        <w:rPr>
          <w:szCs w:val="22"/>
        </w:rPr>
        <w:t>Question 1 Feedback</w:t>
      </w:r>
    </w:p>
    <w:p w14:paraId="0A28BD3B" w14:textId="77777777" w:rsidR="00491D7D" w:rsidRDefault="007C2727">
      <w:pPr>
        <w:pStyle w:val="ListParagraph"/>
        <w:numPr>
          <w:ilvl w:val="0"/>
          <w:numId w:val="108"/>
        </w:numPr>
        <w:contextualSpacing w:val="0"/>
        <w:rPr>
          <w:rFonts w:ascii="Times New Roman" w:hAnsi="Times New Roman" w:cs="Times New Roman"/>
          <w:sz w:val="22"/>
        </w:rPr>
      </w:pPr>
      <w:r w:rsidRPr="00036F84">
        <w:rPr>
          <w:rFonts w:ascii="Times New Roman" w:hAnsi="Times New Roman" w:cs="Times New Roman"/>
          <w:sz w:val="22"/>
        </w:rPr>
        <w:t>Your answer is correct. Inheritance taxes, in contrast to estate taxes, are the liability of the individual beneficiary</w:t>
      </w:r>
    </w:p>
    <w:p w14:paraId="57F03FBF" w14:textId="77777777" w:rsidR="00491D7D" w:rsidRDefault="007C2727">
      <w:pPr>
        <w:numPr>
          <w:ilvl w:val="0"/>
          <w:numId w:val="108"/>
        </w:numPr>
        <w:spacing w:before="120"/>
        <w:rPr>
          <w:szCs w:val="22"/>
        </w:rPr>
      </w:pPr>
      <w:r w:rsidRPr="00036F84">
        <w:rPr>
          <w:szCs w:val="22"/>
        </w:rPr>
        <w:t>Your answer is incorrect. A decedent’s estate has no liability for paying inheritance taxes. Please try again.</w:t>
      </w:r>
    </w:p>
    <w:p w14:paraId="36CA6EE2" w14:textId="77777777" w:rsidR="00491D7D" w:rsidRDefault="007C2727">
      <w:pPr>
        <w:numPr>
          <w:ilvl w:val="0"/>
          <w:numId w:val="108"/>
        </w:numPr>
        <w:spacing w:before="120"/>
        <w:rPr>
          <w:szCs w:val="22"/>
        </w:rPr>
      </w:pPr>
      <w:r w:rsidRPr="00036F84">
        <w:rPr>
          <w:szCs w:val="22"/>
        </w:rPr>
        <w:t xml:space="preserve">Your answer is incorrect. Although immediate family members may actually pay inheritance taxes because they inherit the decedent’s property, they are not taxed simply because of the familial relationship. Please try again. </w:t>
      </w:r>
    </w:p>
    <w:p w14:paraId="0F0CAE8B" w14:textId="77777777" w:rsidR="00491D7D" w:rsidRDefault="007C2727">
      <w:pPr>
        <w:numPr>
          <w:ilvl w:val="0"/>
          <w:numId w:val="108"/>
        </w:numPr>
        <w:spacing w:before="120"/>
        <w:rPr>
          <w:szCs w:val="22"/>
        </w:rPr>
      </w:pPr>
      <w:r w:rsidRPr="00036F84">
        <w:rPr>
          <w:szCs w:val="22"/>
        </w:rPr>
        <w:t>Your answer is incorrect. Inheritance tax liability is not restricted to unrelated beneficiaries. Please try again.</w:t>
      </w:r>
    </w:p>
    <w:p w14:paraId="7490C72F" w14:textId="77777777" w:rsidR="007C2727" w:rsidRPr="00036F84" w:rsidRDefault="007C2727" w:rsidP="007C2727">
      <w:pPr>
        <w:spacing w:before="120"/>
        <w:rPr>
          <w:szCs w:val="22"/>
        </w:rPr>
      </w:pPr>
      <w:r w:rsidRPr="00036F84">
        <w:rPr>
          <w:szCs w:val="22"/>
        </w:rPr>
        <w:t>Question 2 Feedback</w:t>
      </w:r>
    </w:p>
    <w:p w14:paraId="71365B38" w14:textId="77777777" w:rsidR="00491D7D" w:rsidRDefault="007C2727">
      <w:pPr>
        <w:numPr>
          <w:ilvl w:val="0"/>
          <w:numId w:val="109"/>
        </w:numPr>
        <w:spacing w:before="120"/>
        <w:rPr>
          <w:szCs w:val="22"/>
        </w:rPr>
      </w:pPr>
      <w:r w:rsidRPr="00036F84">
        <w:rPr>
          <w:szCs w:val="22"/>
        </w:rPr>
        <w:t>Your answer is incorrect.  Although the beneficiary’s relationship to the decedent may establish the state inheritance tax rate; however, it plays no role in estate tax liability. Please try again.</w:t>
      </w:r>
    </w:p>
    <w:p w14:paraId="4D566B01" w14:textId="77777777" w:rsidR="00491D7D" w:rsidRDefault="007C2727">
      <w:pPr>
        <w:numPr>
          <w:ilvl w:val="0"/>
          <w:numId w:val="109"/>
        </w:numPr>
        <w:spacing w:before="120"/>
        <w:rPr>
          <w:szCs w:val="22"/>
        </w:rPr>
      </w:pPr>
      <w:r w:rsidRPr="00036F84">
        <w:rPr>
          <w:szCs w:val="22"/>
        </w:rPr>
        <w:t>Your answer is correct. The only determinant of the level of estate taxes payable is the fair market value of the property at the time of death.</w:t>
      </w:r>
    </w:p>
    <w:p w14:paraId="0753E25A" w14:textId="77777777" w:rsidR="00491D7D" w:rsidRDefault="007C2727">
      <w:pPr>
        <w:numPr>
          <w:ilvl w:val="0"/>
          <w:numId w:val="109"/>
        </w:numPr>
        <w:spacing w:before="120"/>
        <w:rPr>
          <w:szCs w:val="22"/>
        </w:rPr>
      </w:pPr>
      <w:r w:rsidRPr="00036F84">
        <w:rPr>
          <w:szCs w:val="22"/>
        </w:rPr>
        <w:lastRenderedPageBreak/>
        <w:t xml:space="preserve">Your answer is incorrect. Even though the beneficiary’s tax rate affects inheritance taxes, does not affect estate tax liability. Please try again. </w:t>
      </w:r>
    </w:p>
    <w:p w14:paraId="381F5A22" w14:textId="77777777" w:rsidR="00491D7D" w:rsidRDefault="007C2727">
      <w:pPr>
        <w:numPr>
          <w:ilvl w:val="0"/>
          <w:numId w:val="109"/>
        </w:numPr>
        <w:spacing w:before="120"/>
        <w:rPr>
          <w:szCs w:val="22"/>
        </w:rPr>
      </w:pPr>
      <w:r w:rsidRPr="00036F84">
        <w:rPr>
          <w:szCs w:val="22"/>
        </w:rPr>
        <w:t>Your answer is incorrect. The beneficiary’s blood or marital relationship with the decedent can affect his or her inheritance tax liability but not the estate tax liability. Please try again.</w:t>
      </w:r>
    </w:p>
    <w:p w14:paraId="25D1901D" w14:textId="77777777" w:rsidR="007C2727" w:rsidRPr="00036F84" w:rsidRDefault="007C2727" w:rsidP="007C2727">
      <w:pPr>
        <w:spacing w:before="120"/>
        <w:rPr>
          <w:szCs w:val="22"/>
        </w:rPr>
      </w:pPr>
      <w:r w:rsidRPr="00036F84">
        <w:rPr>
          <w:szCs w:val="22"/>
        </w:rPr>
        <w:t>Question 3 Feedback</w:t>
      </w:r>
    </w:p>
    <w:p w14:paraId="73926021" w14:textId="77777777" w:rsidR="00491D7D" w:rsidRDefault="007C2727">
      <w:pPr>
        <w:numPr>
          <w:ilvl w:val="0"/>
          <w:numId w:val="110"/>
        </w:numPr>
        <w:spacing w:before="120"/>
        <w:rPr>
          <w:szCs w:val="22"/>
        </w:rPr>
      </w:pPr>
      <w:r w:rsidRPr="00036F84">
        <w:rPr>
          <w:szCs w:val="22"/>
        </w:rPr>
        <w:t>Your answer is incorrect. The fair market of the property passed to a beneficiary is an important component in state inheritance tax liability. Please try again.</w:t>
      </w:r>
    </w:p>
    <w:p w14:paraId="517EC9A6" w14:textId="77777777" w:rsidR="00491D7D" w:rsidRDefault="007C2727">
      <w:pPr>
        <w:numPr>
          <w:ilvl w:val="0"/>
          <w:numId w:val="110"/>
        </w:numPr>
        <w:spacing w:before="120"/>
        <w:rPr>
          <w:szCs w:val="22"/>
        </w:rPr>
      </w:pPr>
      <w:r w:rsidRPr="00036F84">
        <w:rPr>
          <w:szCs w:val="22"/>
        </w:rPr>
        <w:t xml:space="preserve">Your answer is incorrect. Depending on the state inheritance tax statutes, the beneficiary’s relationship to the decedent may establish the state inheritance tax rate. Please try again. </w:t>
      </w:r>
    </w:p>
    <w:p w14:paraId="080AC24B" w14:textId="77777777" w:rsidR="00491D7D" w:rsidRDefault="007C2727">
      <w:pPr>
        <w:numPr>
          <w:ilvl w:val="0"/>
          <w:numId w:val="110"/>
        </w:numPr>
        <w:spacing w:before="120"/>
        <w:rPr>
          <w:szCs w:val="22"/>
        </w:rPr>
      </w:pPr>
      <w:r w:rsidRPr="00036F84">
        <w:rPr>
          <w:szCs w:val="22"/>
        </w:rPr>
        <w:t>Your answer is incorrect. The beneficiary may receive an exemption from state-levied inheritance taxes based on his or her blood or marital relationship with the decedent. Please try again.</w:t>
      </w:r>
    </w:p>
    <w:p w14:paraId="1FCC7AAF" w14:textId="77777777" w:rsidR="00491D7D" w:rsidRDefault="007C2727">
      <w:pPr>
        <w:numPr>
          <w:ilvl w:val="0"/>
          <w:numId w:val="110"/>
        </w:numPr>
        <w:spacing w:before="120"/>
        <w:rPr>
          <w:szCs w:val="22"/>
        </w:rPr>
      </w:pPr>
      <w:r w:rsidRPr="00036F84">
        <w:rPr>
          <w:szCs w:val="22"/>
        </w:rPr>
        <w:t xml:space="preserve">Your answer is correct. The federal estate tax rate does not affect the inheritance tax liability </w:t>
      </w:r>
    </w:p>
    <w:p w14:paraId="028B5156" w14:textId="77777777" w:rsidR="0076195E" w:rsidRDefault="007C2727" w:rsidP="007C2727">
      <w:pPr>
        <w:pStyle w:val="Heading3"/>
      </w:pPr>
      <w:bookmarkStart w:id="112" w:name="_Toc375319080"/>
      <w:r>
        <w:t>Chapter 6</w:t>
      </w:r>
      <w:bookmarkEnd w:id="112"/>
    </w:p>
    <w:p w14:paraId="35BC07D7" w14:textId="77777777" w:rsidR="00EF3CF9" w:rsidRDefault="00EF3CF9" w:rsidP="00EF3CF9">
      <w:r>
        <w:t>Question 1 Feedback</w:t>
      </w:r>
    </w:p>
    <w:p w14:paraId="09859469" w14:textId="77777777" w:rsidR="00491D7D" w:rsidRDefault="00EF3CF9">
      <w:pPr>
        <w:numPr>
          <w:ilvl w:val="0"/>
          <w:numId w:val="115"/>
        </w:numPr>
        <w:spacing w:before="120"/>
      </w:pPr>
      <w:r>
        <w:t xml:space="preserve">Your answer is correct. </w:t>
      </w:r>
      <w:r w:rsidRPr="0037583A">
        <w:rPr>
          <w:szCs w:val="22"/>
        </w:rPr>
        <w:t>Federal estate taxes are generally due 9 months following the decedent’s death.</w:t>
      </w:r>
    </w:p>
    <w:p w14:paraId="649B2755" w14:textId="77777777" w:rsidR="00491D7D" w:rsidRDefault="00EF3CF9">
      <w:pPr>
        <w:numPr>
          <w:ilvl w:val="0"/>
          <w:numId w:val="115"/>
        </w:numPr>
        <w:spacing w:before="120"/>
      </w:pPr>
      <w:r>
        <w:t xml:space="preserve">Your answer is incorrect. </w:t>
      </w:r>
      <w:r>
        <w:rPr>
          <w:szCs w:val="22"/>
        </w:rPr>
        <w:t xml:space="preserve"> Although extensions for payment may be granted for various reasons, federal estate taxes are generally due nine months after the decedent’s death. </w:t>
      </w:r>
      <w:r>
        <w:t>Please try again.</w:t>
      </w:r>
    </w:p>
    <w:p w14:paraId="2F40C1A5" w14:textId="77777777" w:rsidR="00491D7D" w:rsidRDefault="00EF3CF9">
      <w:pPr>
        <w:numPr>
          <w:ilvl w:val="0"/>
          <w:numId w:val="115"/>
        </w:numPr>
        <w:spacing w:before="120"/>
      </w:pPr>
      <w:r>
        <w:t>Your answer is incorrect.</w:t>
      </w:r>
      <w:r w:rsidRPr="00FE7CFA">
        <w:rPr>
          <w:szCs w:val="22"/>
        </w:rPr>
        <w:t xml:space="preserve"> </w:t>
      </w:r>
      <w:r>
        <w:rPr>
          <w:szCs w:val="22"/>
        </w:rPr>
        <w:t>Although extensions for payment may be granted for various reasons, federal estate taxes are generally due nine months after the decedent’s death.</w:t>
      </w:r>
      <w:r>
        <w:t xml:space="preserve"> Please try again. </w:t>
      </w:r>
    </w:p>
    <w:p w14:paraId="6251A1A5" w14:textId="77777777" w:rsidR="00491D7D" w:rsidRDefault="00EF3CF9">
      <w:pPr>
        <w:numPr>
          <w:ilvl w:val="0"/>
          <w:numId w:val="115"/>
        </w:numPr>
        <w:spacing w:before="120"/>
      </w:pPr>
      <w:r>
        <w:t xml:space="preserve">Your answer is incorrect. </w:t>
      </w:r>
      <w:r>
        <w:rPr>
          <w:szCs w:val="22"/>
        </w:rPr>
        <w:t xml:space="preserve">Although extensions for payment may be granted for various reasons, federal estate taxes are generally due nine months after the decedent’s death. </w:t>
      </w:r>
      <w:r>
        <w:t>Please try again.</w:t>
      </w:r>
    </w:p>
    <w:p w14:paraId="70B31473" w14:textId="77777777" w:rsidR="00EF3CF9" w:rsidRDefault="00EF3CF9" w:rsidP="00EF3CF9">
      <w:r>
        <w:t>Question 2 Feedback</w:t>
      </w:r>
    </w:p>
    <w:p w14:paraId="212473FE" w14:textId="77777777" w:rsidR="00491D7D" w:rsidRDefault="00EF3CF9">
      <w:pPr>
        <w:numPr>
          <w:ilvl w:val="0"/>
          <w:numId w:val="116"/>
        </w:numPr>
        <w:spacing w:before="120"/>
      </w:pPr>
      <w:r>
        <w:t xml:space="preserve">Your answer is incorrect. </w:t>
      </w:r>
      <w:r>
        <w:rPr>
          <w:szCs w:val="22"/>
        </w:rPr>
        <w:t xml:space="preserve"> Trusts are frequently and effectively employed to reduce estate tax liability. However, a revocable trust offers grantors no tax benefits. </w:t>
      </w:r>
      <w:r>
        <w:t>Please try again.</w:t>
      </w:r>
    </w:p>
    <w:p w14:paraId="0E82A6A0" w14:textId="77777777" w:rsidR="00491D7D" w:rsidRDefault="00EF3CF9">
      <w:pPr>
        <w:numPr>
          <w:ilvl w:val="0"/>
          <w:numId w:val="116"/>
        </w:numPr>
        <w:spacing w:before="120"/>
      </w:pPr>
      <w:r>
        <w:t xml:space="preserve">Your answer is correct. </w:t>
      </w:r>
      <w:r w:rsidRPr="0037583A">
        <w:rPr>
          <w:szCs w:val="22"/>
        </w:rPr>
        <w:t xml:space="preserve">Third-party ownership of life insurance policies can keep </w:t>
      </w:r>
      <w:r>
        <w:rPr>
          <w:szCs w:val="22"/>
        </w:rPr>
        <w:t xml:space="preserve">life insurance policy </w:t>
      </w:r>
      <w:r w:rsidRPr="0037583A">
        <w:rPr>
          <w:szCs w:val="22"/>
        </w:rPr>
        <w:t>death benefits out of the total gross estate.</w:t>
      </w:r>
    </w:p>
    <w:p w14:paraId="453F0950" w14:textId="77777777" w:rsidR="00491D7D" w:rsidRDefault="00EF3CF9">
      <w:pPr>
        <w:numPr>
          <w:ilvl w:val="0"/>
          <w:numId w:val="116"/>
        </w:numPr>
        <w:spacing w:before="120"/>
      </w:pPr>
      <w:r>
        <w:t>Your answer is incorrect. A split dollar life insurance plan is simply a method of paying for life insurance and has no effect on whether or not death benefit proceeds avoid inclusion in a decedent’s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xml:space="preserve">. Please try again. </w:t>
      </w:r>
    </w:p>
    <w:p w14:paraId="1E551CF4" w14:textId="77777777" w:rsidR="00491D7D" w:rsidRDefault="00EF3CF9">
      <w:pPr>
        <w:numPr>
          <w:ilvl w:val="0"/>
          <w:numId w:val="116"/>
        </w:numPr>
        <w:spacing w:before="120"/>
      </w:pPr>
      <w:r>
        <w:t>Your answer is incorrect. Qualified plans offer important retirement accumulation benefits but do not affect the inclusion of life insurance death benefits in the decedent’s federal gross estate</w:t>
      </w:r>
      <w:r w:rsidR="00B74366">
        <w:fldChar w:fldCharType="begin"/>
      </w:r>
      <w:r w:rsidR="00F73469">
        <w:instrText xml:space="preserve"> XE "</w:instrText>
      </w:r>
      <w:r w:rsidR="00F73469" w:rsidRPr="00E165EA">
        <w:instrText>Federal gross estate</w:instrText>
      </w:r>
      <w:r w:rsidR="00F73469">
        <w:instrText xml:space="preserve">" </w:instrText>
      </w:r>
      <w:r w:rsidR="00B74366">
        <w:fldChar w:fldCharType="end"/>
      </w:r>
      <w:r>
        <w:t>. Please try again.</w:t>
      </w:r>
    </w:p>
    <w:p w14:paraId="42447CC8" w14:textId="77777777" w:rsidR="007C2727" w:rsidRPr="007C2727" w:rsidRDefault="007C2727" w:rsidP="007C2727"/>
    <w:p w14:paraId="5873CAB7" w14:textId="77777777" w:rsidR="0076195E" w:rsidRDefault="0076195E" w:rsidP="00253580">
      <w:pPr>
        <w:rPr>
          <w:b/>
          <w:szCs w:val="22"/>
        </w:rPr>
      </w:pPr>
    </w:p>
    <w:p w14:paraId="6D34A1F3" w14:textId="77777777" w:rsidR="0076195E" w:rsidRPr="0076195E" w:rsidRDefault="0076195E" w:rsidP="00253580">
      <w:pPr>
        <w:rPr>
          <w:b/>
          <w:szCs w:val="22"/>
        </w:rPr>
        <w:sectPr w:rsidR="0076195E" w:rsidRPr="0076195E" w:rsidSect="00A830DA">
          <w:footnotePr>
            <w:pos w:val="sectEnd"/>
            <w:numStart w:val="0"/>
          </w:footnotePr>
          <w:endnotePr>
            <w:numStart w:val="0"/>
          </w:endnotePr>
          <w:pgSz w:w="12240" w:h="15840" w:code="1"/>
          <w:pgMar w:top="1440" w:right="1440" w:bottom="1440" w:left="1800" w:header="720" w:footer="720" w:gutter="0"/>
          <w:cols w:space="720"/>
          <w:titlePg/>
          <w:docGrid w:linePitch="299"/>
        </w:sectPr>
      </w:pPr>
    </w:p>
    <w:p w14:paraId="1735CE75" w14:textId="77777777" w:rsidR="00816FED" w:rsidRDefault="00960F68" w:rsidP="00816FED">
      <w:pPr>
        <w:pStyle w:val="Heading1"/>
      </w:pPr>
      <w:bookmarkStart w:id="113" w:name="_Toc375319081"/>
      <w:r>
        <w:lastRenderedPageBreak/>
        <w:t>Index</w:t>
      </w:r>
      <w:bookmarkEnd w:id="113"/>
    </w:p>
    <w:p w14:paraId="063E16A1" w14:textId="77777777" w:rsidR="00A92674" w:rsidRDefault="00B74366" w:rsidP="00816FED">
      <w:pPr>
        <w:rPr>
          <w:noProof/>
        </w:rPr>
        <w:sectPr w:rsidR="00A92674" w:rsidSect="00A92674">
          <w:pgSz w:w="12240" w:h="15840"/>
          <w:pgMar w:top="2160" w:right="1440" w:bottom="1440" w:left="1800" w:header="720" w:footer="720" w:gutter="0"/>
          <w:cols w:space="720"/>
          <w:titlePg/>
          <w:docGrid w:linePitch="299"/>
        </w:sectPr>
      </w:pPr>
      <w:r>
        <w:fldChar w:fldCharType="begin"/>
      </w:r>
      <w:r w:rsidR="00A92674">
        <w:instrText xml:space="preserve"> INDEX \c "2" \z "1033" </w:instrText>
      </w:r>
      <w:r>
        <w:fldChar w:fldCharType="separate"/>
      </w:r>
    </w:p>
    <w:p w14:paraId="16F6D3D7" w14:textId="77777777" w:rsidR="00A92674" w:rsidRDefault="00A92674" w:rsidP="00961865">
      <w:pPr>
        <w:pStyle w:val="Index1"/>
      </w:pPr>
      <w:r>
        <w:t>Adjusted taxable gifts, 40</w:t>
      </w:r>
    </w:p>
    <w:p w14:paraId="16299F2C" w14:textId="77777777" w:rsidR="00A92674" w:rsidRDefault="00A92674" w:rsidP="00961865">
      <w:pPr>
        <w:pStyle w:val="Index1"/>
      </w:pPr>
      <w:r>
        <w:t>Administrator, 3, 8, 9, 10, 55, 56, 57</w:t>
      </w:r>
    </w:p>
    <w:p w14:paraId="55CC1A13" w14:textId="77777777" w:rsidR="00A92674" w:rsidRDefault="00A92674" w:rsidP="00961865">
      <w:pPr>
        <w:pStyle w:val="Index1"/>
      </w:pPr>
      <w:r>
        <w:t>Answers to Chapter Quizzes, 59</w:t>
      </w:r>
    </w:p>
    <w:p w14:paraId="1211227F" w14:textId="77777777" w:rsidR="00A92674" w:rsidRDefault="00A92674" w:rsidP="00961865">
      <w:pPr>
        <w:pStyle w:val="Index1"/>
      </w:pPr>
      <w:r>
        <w:t>Bequest, 14</w:t>
      </w:r>
    </w:p>
    <w:p w14:paraId="36652293" w14:textId="77777777" w:rsidR="00A92674" w:rsidRDefault="00A92674" w:rsidP="00961865">
      <w:pPr>
        <w:pStyle w:val="Index1"/>
      </w:pPr>
      <w:r>
        <w:t>Borrowed funds, use to pay estate tax, 51</w:t>
      </w:r>
    </w:p>
    <w:p w14:paraId="60EC4355" w14:textId="77777777" w:rsidR="00A92674" w:rsidRDefault="00A92674" w:rsidP="00961865">
      <w:pPr>
        <w:pStyle w:val="Index1"/>
      </w:pPr>
      <w:r>
        <w:t>Bring-back rule, subject to, 40</w:t>
      </w:r>
    </w:p>
    <w:p w14:paraId="62DFFD3A" w14:textId="77777777" w:rsidR="00A92674" w:rsidRDefault="00A92674" w:rsidP="00961865">
      <w:pPr>
        <w:pStyle w:val="Index1"/>
      </w:pPr>
      <w:r>
        <w:t xml:space="preserve">By-pass or exemption trust. </w:t>
      </w:r>
      <w:r w:rsidRPr="008A1C48">
        <w:rPr>
          <w:rFonts w:cstheme="minorHAnsi"/>
          <w:i/>
        </w:rPr>
        <w:t>See</w:t>
      </w:r>
      <w:r w:rsidRPr="008A1C48">
        <w:rPr>
          <w:rFonts w:cstheme="minorHAnsi"/>
        </w:rPr>
        <w:t xml:space="preserve"> Credit shelter trust</w:t>
      </w:r>
    </w:p>
    <w:p w14:paraId="460282BF" w14:textId="77777777" w:rsidR="00A92674" w:rsidRDefault="00A92674" w:rsidP="00961865">
      <w:pPr>
        <w:pStyle w:val="Index1"/>
      </w:pPr>
      <w:r>
        <w:t>Charitable and public bequests, 16</w:t>
      </w:r>
    </w:p>
    <w:p w14:paraId="695EA9B5" w14:textId="77777777" w:rsidR="00A92674" w:rsidRDefault="00A92674" w:rsidP="00961865">
      <w:pPr>
        <w:pStyle w:val="Index1"/>
      </w:pPr>
      <w:r>
        <w:t>Charitable deduction from the gross estate, 39</w:t>
      </w:r>
    </w:p>
    <w:p w14:paraId="6FA17A2A" w14:textId="77777777" w:rsidR="00A92674" w:rsidRDefault="00A92674" w:rsidP="00961865">
      <w:pPr>
        <w:pStyle w:val="Index1"/>
      </w:pPr>
      <w:r>
        <w:t>Common law, 1, 2, 12, 55</w:t>
      </w:r>
    </w:p>
    <w:p w14:paraId="20D88F4D" w14:textId="77777777" w:rsidR="00A92674" w:rsidRDefault="00A92674" w:rsidP="00961865">
      <w:pPr>
        <w:pStyle w:val="Index1"/>
      </w:pPr>
      <w:r>
        <w:t>Costs of administration, 15</w:t>
      </w:r>
    </w:p>
    <w:p w14:paraId="2EFE4222" w14:textId="77777777" w:rsidR="00A92674" w:rsidRDefault="00A92674" w:rsidP="00961865">
      <w:pPr>
        <w:pStyle w:val="Index1"/>
      </w:pPr>
      <w:r>
        <w:t>Credit for state death taxes replaced, 39</w:t>
      </w:r>
    </w:p>
    <w:p w14:paraId="6B3BDEED" w14:textId="77777777" w:rsidR="00A92674" w:rsidRDefault="00A92674" w:rsidP="00961865">
      <w:pPr>
        <w:pStyle w:val="Index1"/>
      </w:pPr>
      <w:r>
        <w:t>Credit for tax on prior transfers, 41</w:t>
      </w:r>
    </w:p>
    <w:p w14:paraId="72E41C5C" w14:textId="77777777" w:rsidR="00A92674" w:rsidRDefault="00A92674" w:rsidP="00961865">
      <w:pPr>
        <w:pStyle w:val="Index1"/>
      </w:pPr>
      <w:r>
        <w:t>Credit shelter trust, 3, 21, 23, 24, 26, 27, 28, 29, 30, 34, 35, 43, 44, 55, 61, 62</w:t>
      </w:r>
    </w:p>
    <w:p w14:paraId="3420F5C6" w14:textId="77777777" w:rsidR="00A92674" w:rsidRDefault="00A92674" w:rsidP="00961865">
      <w:pPr>
        <w:pStyle w:val="Index1"/>
      </w:pPr>
      <w:r>
        <w:t>Credits, 17</w:t>
      </w:r>
    </w:p>
    <w:p w14:paraId="6F818C9C" w14:textId="77777777" w:rsidR="00A92674" w:rsidRDefault="00A92674" w:rsidP="00961865">
      <w:pPr>
        <w:pStyle w:val="Index1"/>
      </w:pPr>
      <w:r>
        <w:t>Crummey powers, 34</w:t>
      </w:r>
    </w:p>
    <w:p w14:paraId="57FC3B26" w14:textId="77777777" w:rsidR="00A92674" w:rsidRDefault="00A92674" w:rsidP="00961865">
      <w:pPr>
        <w:pStyle w:val="Index1"/>
      </w:pPr>
      <w:r>
        <w:t>Deductions, 17</w:t>
      </w:r>
    </w:p>
    <w:p w14:paraId="02761207" w14:textId="77777777" w:rsidR="00A92674" w:rsidRDefault="00A92674" w:rsidP="00961865">
      <w:pPr>
        <w:pStyle w:val="Index1"/>
      </w:pPr>
      <w:r>
        <w:t>Deductions from the total gross estate, 38</w:t>
      </w:r>
    </w:p>
    <w:p w14:paraId="069E3544" w14:textId="77777777" w:rsidR="00A92674" w:rsidRDefault="00A92674" w:rsidP="00961865">
      <w:pPr>
        <w:pStyle w:val="Index1"/>
      </w:pPr>
      <w:r>
        <w:t>Economic Growth and Tax Relief Reconciliation Act (EGTRRA), 13</w:t>
      </w:r>
    </w:p>
    <w:p w14:paraId="7E6E374F" w14:textId="77777777" w:rsidR="00A92674" w:rsidRDefault="00A92674" w:rsidP="00961865">
      <w:pPr>
        <w:pStyle w:val="Index1"/>
      </w:pPr>
      <w:r>
        <w:t>Estate tax alternate valuation date, 15</w:t>
      </w:r>
    </w:p>
    <w:p w14:paraId="654CDF14" w14:textId="77777777" w:rsidR="00A92674" w:rsidRDefault="00A92674" w:rsidP="00961865">
      <w:pPr>
        <w:pStyle w:val="Index1"/>
      </w:pPr>
      <w:r>
        <w:t>Estate tax, imposed by states, 47</w:t>
      </w:r>
    </w:p>
    <w:p w14:paraId="5116E9E4" w14:textId="77777777" w:rsidR="00A92674" w:rsidRDefault="00A92674" w:rsidP="00961865">
      <w:pPr>
        <w:pStyle w:val="Index1"/>
      </w:pPr>
      <w:r>
        <w:t>Executor, 3, 8, 9, 10, 15, 16, 19, 22, 29, 34, 51, 54, 55, 56, 57</w:t>
      </w:r>
    </w:p>
    <w:p w14:paraId="7717B1AE" w14:textId="77777777" w:rsidR="00A92674" w:rsidRDefault="00A92674" w:rsidP="00961865">
      <w:pPr>
        <w:pStyle w:val="Index1"/>
      </w:pPr>
      <w:r>
        <w:t>Exemption equivalent (of unified credit), 9, 12, 13, 17, 18, 19, 20, 21, 22, 23, 24, 26, 27, 41, 43, 44, 56, 61, 62</w:t>
      </w:r>
    </w:p>
    <w:p w14:paraId="630868F4" w14:textId="77777777" w:rsidR="00A92674" w:rsidRDefault="00A92674" w:rsidP="00961865">
      <w:pPr>
        <w:pStyle w:val="Index1"/>
      </w:pPr>
      <w:r>
        <w:t>Federal estate tax, 15</w:t>
      </w:r>
    </w:p>
    <w:p w14:paraId="54AF4583" w14:textId="77777777" w:rsidR="00A92674" w:rsidRDefault="00A92674" w:rsidP="00961865">
      <w:pPr>
        <w:pStyle w:val="Index1"/>
      </w:pPr>
      <w:r>
        <w:t>Federal estate tax Form 706, 9</w:t>
      </w:r>
    </w:p>
    <w:p w14:paraId="630A8981" w14:textId="77777777" w:rsidR="00A92674" w:rsidRDefault="00A92674" w:rsidP="00961865">
      <w:pPr>
        <w:pStyle w:val="Index1"/>
      </w:pPr>
      <w:r>
        <w:t>Federal gross estate, 1, 2, 3, 4, 5, 6, 7, 8, 10, 12, 15, 18, 20, 23, 24, 29, 30, 31, 32, 36, 38, 41, 43, 54, 55, 56, 59, 61, 67, 68</w:t>
      </w:r>
    </w:p>
    <w:p w14:paraId="264A0EAE" w14:textId="77777777" w:rsidR="00A92674" w:rsidRDefault="00A92674" w:rsidP="00961865">
      <w:pPr>
        <w:pStyle w:val="Index1"/>
      </w:pPr>
      <w:r>
        <w:t>Feudal system, 2</w:t>
      </w:r>
    </w:p>
    <w:p w14:paraId="0221E382" w14:textId="77777777" w:rsidR="00A92674" w:rsidRDefault="00A92674" w:rsidP="00961865">
      <w:pPr>
        <w:pStyle w:val="Index1"/>
      </w:pPr>
      <w:r>
        <w:t>Foreign death tax credit, 41</w:t>
      </w:r>
    </w:p>
    <w:p w14:paraId="6921B1D7" w14:textId="77777777" w:rsidR="00A92674" w:rsidRDefault="00A92674" w:rsidP="00961865">
      <w:pPr>
        <w:pStyle w:val="Index1"/>
      </w:pPr>
      <w:r>
        <w:t>Funded and unfunded ILITs, 33</w:t>
      </w:r>
    </w:p>
    <w:p w14:paraId="4CB0671D" w14:textId="77777777" w:rsidR="00A92674" w:rsidRDefault="00A92674" w:rsidP="00961865">
      <w:pPr>
        <w:pStyle w:val="Index1"/>
      </w:pPr>
      <w:r>
        <w:t>Gift tax, 1, 8, 10, 12, 13, 14, 15, 17, 21, 22, 33, 40, 55, 56, 57, 58, 60</w:t>
      </w:r>
    </w:p>
    <w:p w14:paraId="2670A47F" w14:textId="77777777" w:rsidR="00A92674" w:rsidRDefault="00A92674" w:rsidP="00961865">
      <w:pPr>
        <w:pStyle w:val="Index1"/>
      </w:pPr>
      <w:r>
        <w:t>Glossary, 55</w:t>
      </w:r>
    </w:p>
    <w:p w14:paraId="4A635143" w14:textId="77777777" w:rsidR="00A92674" w:rsidRDefault="00A92674" w:rsidP="00961865">
      <w:pPr>
        <w:pStyle w:val="Index1"/>
      </w:pPr>
      <w:r>
        <w:t>Illiquid estate assets, use to pay estate tax, 51</w:t>
      </w:r>
    </w:p>
    <w:p w14:paraId="5F3148DC" w14:textId="77777777" w:rsidR="00A92674" w:rsidRDefault="00A92674" w:rsidP="00961865">
      <w:pPr>
        <w:pStyle w:val="Index1"/>
      </w:pPr>
      <w:r>
        <w:t>Incident of ownership, 6, 7, 31, 32, 56</w:t>
      </w:r>
    </w:p>
    <w:p w14:paraId="00C511BE" w14:textId="77777777" w:rsidR="00A92674" w:rsidRDefault="00A92674" w:rsidP="00961865">
      <w:pPr>
        <w:pStyle w:val="Index1"/>
      </w:pPr>
      <w:r>
        <w:t>Inheritance tax classes, 47</w:t>
      </w:r>
    </w:p>
    <w:p w14:paraId="23465621" w14:textId="77777777" w:rsidR="00A92674" w:rsidRDefault="00A92674" w:rsidP="00961865">
      <w:pPr>
        <w:pStyle w:val="Index1"/>
      </w:pPr>
      <w:r>
        <w:t>Inheritance taxes, 47</w:t>
      </w:r>
    </w:p>
    <w:p w14:paraId="5C62FAFE" w14:textId="77777777" w:rsidR="00A92674" w:rsidRDefault="00A92674" w:rsidP="00961865">
      <w:pPr>
        <w:pStyle w:val="Index1"/>
      </w:pPr>
      <w:r>
        <w:t>Irrevocable life insurance trust drawbacks, 34</w:t>
      </w:r>
    </w:p>
    <w:p w14:paraId="5C43C0CB" w14:textId="77777777" w:rsidR="00A92674" w:rsidRDefault="00A92674" w:rsidP="00961865">
      <w:pPr>
        <w:pStyle w:val="Index1"/>
      </w:pPr>
      <w:r>
        <w:t>Irrevocable life insurance trusts (ILITs), 30</w:t>
      </w:r>
    </w:p>
    <w:p w14:paraId="2E481E17" w14:textId="77777777" w:rsidR="00A92674" w:rsidRDefault="00A92674" w:rsidP="00961865">
      <w:pPr>
        <w:pStyle w:val="Index1"/>
      </w:pPr>
      <w:r>
        <w:t>Joint property ownership, 4</w:t>
      </w:r>
    </w:p>
    <w:p w14:paraId="1FB712E0" w14:textId="77777777" w:rsidR="00A92674" w:rsidRDefault="00A92674" w:rsidP="00961865">
      <w:pPr>
        <w:pStyle w:val="Index1"/>
      </w:pPr>
      <w:r>
        <w:t>Joint tenancy with right of survivorship, 5</w:t>
      </w:r>
    </w:p>
    <w:p w14:paraId="4D5BEFE5" w14:textId="77777777" w:rsidR="00A92674" w:rsidRDefault="00A92674" w:rsidP="00961865">
      <w:pPr>
        <w:pStyle w:val="Index1"/>
      </w:pPr>
      <w:r>
        <w:t>Life insurance bring-back rule, 31</w:t>
      </w:r>
    </w:p>
    <w:p w14:paraId="5B0EF9D5" w14:textId="77777777" w:rsidR="00A92674" w:rsidRDefault="00A92674" w:rsidP="00961865">
      <w:pPr>
        <w:pStyle w:val="Index1"/>
      </w:pPr>
      <w:r>
        <w:t>Life insurance death benefits subject to estate tax, 30</w:t>
      </w:r>
    </w:p>
    <w:p w14:paraId="689351D1" w14:textId="77777777" w:rsidR="00A92674" w:rsidRDefault="00A92674" w:rsidP="00961865">
      <w:pPr>
        <w:pStyle w:val="Index1"/>
      </w:pPr>
      <w:r>
        <w:t>Life insurance proceeds, 7, 8, 31, 32, 47, 52, 59</w:t>
      </w:r>
    </w:p>
    <w:p w14:paraId="76B6BF46" w14:textId="77777777" w:rsidR="00A92674" w:rsidRDefault="00A92674" w:rsidP="00961865">
      <w:pPr>
        <w:pStyle w:val="Index1"/>
      </w:pPr>
      <w:r>
        <w:lastRenderedPageBreak/>
        <w:t>Life insurance, use to pay estate tax, 52</w:t>
      </w:r>
    </w:p>
    <w:p w14:paraId="5BD4E666" w14:textId="77777777" w:rsidR="00A92674" w:rsidRDefault="00A92674" w:rsidP="00961865">
      <w:pPr>
        <w:pStyle w:val="Index1"/>
      </w:pPr>
      <w:r>
        <w:t>Liquid assets, 27</w:t>
      </w:r>
    </w:p>
    <w:p w14:paraId="1197CE92" w14:textId="77777777" w:rsidR="00A92674" w:rsidRDefault="00A92674" w:rsidP="00961865">
      <w:pPr>
        <w:pStyle w:val="Index1"/>
      </w:pPr>
      <w:r>
        <w:t>Liquid assets, use to pay estate tax, 50</w:t>
      </w:r>
    </w:p>
    <w:p w14:paraId="07DC5FA7" w14:textId="77777777" w:rsidR="00A92674" w:rsidRDefault="00A92674" w:rsidP="00961865">
      <w:pPr>
        <w:pStyle w:val="Index1"/>
      </w:pPr>
      <w:r>
        <w:t>Marital deduction, 14, 16, 18, 20, 23, 24, 27, 28, 29, 34, 38, 39, 43, 44, 57, 62, 63</w:t>
      </w:r>
    </w:p>
    <w:p w14:paraId="2C4E4E61" w14:textId="77777777" w:rsidR="00A92674" w:rsidRDefault="00A92674" w:rsidP="00961865">
      <w:pPr>
        <w:pStyle w:val="Index1"/>
      </w:pPr>
      <w:r>
        <w:t>Personal property, 5</w:t>
      </w:r>
    </w:p>
    <w:p w14:paraId="5321A85E" w14:textId="77777777" w:rsidR="00A92674" w:rsidRDefault="00A92674" w:rsidP="00961865">
      <w:pPr>
        <w:pStyle w:val="Index1"/>
      </w:pPr>
      <w:r>
        <w:t>Portability provision, 2010 Tax Act, 21</w:t>
      </w:r>
    </w:p>
    <w:p w14:paraId="4D4502C7" w14:textId="77777777" w:rsidR="00A92674" w:rsidRDefault="00A92674" w:rsidP="00961865">
      <w:pPr>
        <w:pStyle w:val="Index1"/>
      </w:pPr>
      <w:r>
        <w:t>Probate court, role of, 9</w:t>
      </w:r>
    </w:p>
    <w:p w14:paraId="6B8863F5" w14:textId="77777777" w:rsidR="00A92674" w:rsidRDefault="00A92674" w:rsidP="00961865">
      <w:pPr>
        <w:pStyle w:val="Index1"/>
      </w:pPr>
      <w:r>
        <w:t>Probate estate, 1, 2, 3, 4, 5, 6, 7, 10, 27, 31, 57, 59, 60, 61</w:t>
      </w:r>
    </w:p>
    <w:p w14:paraId="6A6F9BC6" w14:textId="77777777" w:rsidR="00A92674" w:rsidRDefault="00A92674" w:rsidP="00961865">
      <w:pPr>
        <w:pStyle w:val="Index1"/>
      </w:pPr>
      <w:r>
        <w:t>Probate purpose, 3</w:t>
      </w:r>
    </w:p>
    <w:p w14:paraId="56B7D8D0" w14:textId="77777777" w:rsidR="00A92674" w:rsidRDefault="00A92674" w:rsidP="00961865">
      <w:pPr>
        <w:pStyle w:val="Index1"/>
      </w:pPr>
      <w:r>
        <w:t>Property avoiding probate, 3</w:t>
      </w:r>
    </w:p>
    <w:p w14:paraId="66059441" w14:textId="77777777" w:rsidR="00A92674" w:rsidRDefault="00A92674" w:rsidP="00961865">
      <w:pPr>
        <w:pStyle w:val="Index1"/>
      </w:pPr>
      <w:r>
        <w:t>Protecting the inheritance of children from a prior marriage, 28</w:t>
      </w:r>
    </w:p>
    <w:p w14:paraId="7F1562A4" w14:textId="77777777" w:rsidR="00A92674" w:rsidRDefault="00A92674" w:rsidP="00961865">
      <w:pPr>
        <w:pStyle w:val="Index1"/>
      </w:pPr>
      <w:r>
        <w:t>QTIP trust indicators, 30</w:t>
      </w:r>
    </w:p>
    <w:p w14:paraId="72763665" w14:textId="77777777" w:rsidR="00A92674" w:rsidRDefault="00A92674" w:rsidP="00961865">
      <w:pPr>
        <w:pStyle w:val="Index1"/>
      </w:pPr>
      <w:r>
        <w:t>Qualified terminable interest property, 29</w:t>
      </w:r>
    </w:p>
    <w:p w14:paraId="3C11B49B" w14:textId="77777777" w:rsidR="00A92674" w:rsidRDefault="00A92674" w:rsidP="00961865">
      <w:pPr>
        <w:pStyle w:val="Index1"/>
      </w:pPr>
      <w:r>
        <w:t>Qualified Terminable Interest Property (QTIP) trust., 27</w:t>
      </w:r>
    </w:p>
    <w:p w14:paraId="0E4A7827" w14:textId="77777777" w:rsidR="00A92674" w:rsidRDefault="00A92674" w:rsidP="00961865">
      <w:pPr>
        <w:pStyle w:val="Index1"/>
      </w:pPr>
      <w:r>
        <w:t>Real property, 5</w:t>
      </w:r>
    </w:p>
    <w:p w14:paraId="59F01B7A" w14:textId="77777777" w:rsidR="00A92674" w:rsidRDefault="00A92674" w:rsidP="00961865">
      <w:pPr>
        <w:pStyle w:val="Index1"/>
      </w:pPr>
      <w:r>
        <w:t>Split gifts, 14, 22, 60, 61</w:t>
      </w:r>
    </w:p>
    <w:p w14:paraId="6B5AF0B5" w14:textId="77777777" w:rsidR="00A92674" w:rsidRDefault="00A92674" w:rsidP="00961865">
      <w:pPr>
        <w:pStyle w:val="Index1"/>
      </w:pPr>
      <w:r>
        <w:t>Tax Relief, Unemployment Insurance Reauthorization and Job Creation Act of 2010, 13</w:t>
      </w:r>
    </w:p>
    <w:p w14:paraId="1AD14458" w14:textId="77777777" w:rsidR="00A92674" w:rsidRDefault="00A92674" w:rsidP="00961865">
      <w:pPr>
        <w:pStyle w:val="Index1"/>
      </w:pPr>
      <w:r>
        <w:t>Tenancy by the entirety, 5</w:t>
      </w:r>
    </w:p>
    <w:p w14:paraId="6937AFB8" w14:textId="77777777" w:rsidR="00A92674" w:rsidRDefault="00A92674" w:rsidP="00961865">
      <w:pPr>
        <w:pStyle w:val="Index1"/>
      </w:pPr>
      <w:r>
        <w:t>Tentative taxable estate, 15, 18, 21, 36, 37, 38, 40, 44, 45, 58, 64, 65, 66</w:t>
      </w:r>
    </w:p>
    <w:p w14:paraId="185D1830" w14:textId="77777777" w:rsidR="00A92674" w:rsidRDefault="00A92674" w:rsidP="00961865">
      <w:pPr>
        <w:pStyle w:val="Index1"/>
      </w:pPr>
      <w:r>
        <w:t>Terminable interest, 28</w:t>
      </w:r>
    </w:p>
    <w:p w14:paraId="4675A3F5" w14:textId="77777777" w:rsidR="00A92674" w:rsidRDefault="00A92674" w:rsidP="00961865">
      <w:pPr>
        <w:pStyle w:val="Index1"/>
      </w:pPr>
      <w:r>
        <w:t>Testamentary trust, 26</w:t>
      </w:r>
    </w:p>
    <w:p w14:paraId="2A1FC286" w14:textId="77777777" w:rsidR="00A92674" w:rsidRDefault="00A92674" w:rsidP="00961865">
      <w:pPr>
        <w:pStyle w:val="Index1"/>
      </w:pPr>
      <w:r>
        <w:t>Unified credit, 9, 13, 15, 17, 18, 19, 20, 21, 22, 23, 24, 26, 27, 34, 36, 37, 41, 42, 43, 44, 45, 49, 56, 57, 61, 62, 64, 65, 66</w:t>
      </w:r>
    </w:p>
    <w:p w14:paraId="1F766453" w14:textId="77777777" w:rsidR="00A92674" w:rsidRDefault="00A92674" w:rsidP="00961865">
      <w:pPr>
        <w:pStyle w:val="Index1"/>
      </w:pPr>
      <w:r>
        <w:t>Unified tax credit, 12, 17, 18, 36, 41, 55, 58</w:t>
      </w:r>
    </w:p>
    <w:p w14:paraId="1BF38F3C" w14:textId="77777777" w:rsidR="00A92674" w:rsidRPr="00961865" w:rsidRDefault="00A92674" w:rsidP="00961865">
      <w:pPr>
        <w:pStyle w:val="Index1"/>
      </w:pPr>
      <w:r w:rsidRPr="00961865">
        <w:t>Usufruct interest, 29</w:t>
      </w:r>
    </w:p>
    <w:p w14:paraId="69CAA46C" w14:textId="77777777" w:rsidR="00A92674" w:rsidRDefault="00A92674" w:rsidP="00816FED">
      <w:pPr>
        <w:rPr>
          <w:noProof/>
        </w:rPr>
        <w:sectPr w:rsidR="00A92674" w:rsidSect="00A92674">
          <w:type w:val="continuous"/>
          <w:pgSz w:w="12240" w:h="15840"/>
          <w:pgMar w:top="2160" w:right="1440" w:bottom="1440" w:left="1800" w:header="720" w:footer="720" w:gutter="0"/>
          <w:cols w:num="2" w:space="720"/>
          <w:titlePg/>
          <w:docGrid w:linePitch="299"/>
        </w:sectPr>
      </w:pPr>
    </w:p>
    <w:p w14:paraId="1E12A2D8" w14:textId="77777777" w:rsidR="00960F68" w:rsidRDefault="00B74366" w:rsidP="00816FED">
      <w:r>
        <w:fldChar w:fldCharType="end"/>
      </w:r>
      <w:r w:rsidR="00782470">
        <w:br w:type="page"/>
      </w:r>
      <w:r w:rsidR="00960F68">
        <w:lastRenderedPageBreak/>
        <w:br w:type="page"/>
      </w:r>
    </w:p>
    <w:p w14:paraId="4BFE099E" w14:textId="77777777" w:rsidR="00782470" w:rsidRDefault="00782470" w:rsidP="00782470">
      <w:pPr>
        <w:pStyle w:val="Heading1"/>
      </w:pPr>
      <w:bookmarkStart w:id="114" w:name="_Toc375319082"/>
      <w:r>
        <w:lastRenderedPageBreak/>
        <w:t>References</w:t>
      </w:r>
      <w:bookmarkEnd w:id="114"/>
    </w:p>
    <w:p w14:paraId="6BC3C15F" w14:textId="77777777" w:rsidR="00782470" w:rsidRDefault="00782470" w:rsidP="00782470">
      <w:pPr>
        <w:jc w:val="both"/>
      </w:pPr>
      <w:r>
        <w:t xml:space="preserve">Students may wish to consult the following sources for additional study of estate tax planning and its tools: </w:t>
      </w:r>
    </w:p>
    <w:p w14:paraId="4FDE4495" w14:textId="77777777" w:rsidR="00782470" w:rsidRDefault="00782470" w:rsidP="00782470">
      <w:pPr>
        <w:jc w:val="both"/>
      </w:pPr>
      <w:r>
        <w:t xml:space="preserve">Graves, E.E., ed. 1994.  </w:t>
      </w:r>
      <w:r>
        <w:rPr>
          <w:i/>
        </w:rPr>
        <w:t>McGill’s Life Insurance</w:t>
      </w:r>
      <w:r>
        <w:t>. Bryn Mawr: The American College.</w:t>
      </w:r>
    </w:p>
    <w:p w14:paraId="1CF9F7B3" w14:textId="77777777" w:rsidR="00782470" w:rsidRDefault="00782470" w:rsidP="00782470">
      <w:pPr>
        <w:jc w:val="both"/>
      </w:pPr>
      <w:r>
        <w:t xml:space="preserve">Heinz, A. 1999. </w:t>
      </w:r>
      <w:r>
        <w:rPr>
          <w:i/>
        </w:rPr>
        <w:t>Taxation of Financial Products</w:t>
      </w:r>
      <w:r>
        <w:t>. Chicago: Dearborn.</w:t>
      </w:r>
    </w:p>
    <w:p w14:paraId="3CA05343" w14:textId="77777777" w:rsidR="00782470" w:rsidRDefault="00782470" w:rsidP="00782470">
      <w:pPr>
        <w:jc w:val="both"/>
      </w:pPr>
      <w:r>
        <w:t xml:space="preserve">Miner, D.A., ed, et al. 2003. </w:t>
      </w:r>
      <w:r>
        <w:rPr>
          <w:i/>
        </w:rPr>
        <w:t>Tax Facts 1</w:t>
      </w:r>
      <w:r>
        <w:t>. Cincinnati: National Underwriter.</w:t>
      </w:r>
    </w:p>
    <w:p w14:paraId="6DA704E2" w14:textId="77777777" w:rsidR="00782470" w:rsidRDefault="00782470" w:rsidP="00782470">
      <w:pPr>
        <w:jc w:val="both"/>
      </w:pPr>
      <w:r>
        <w:t xml:space="preserve">Wagner, W.J. 2002. </w:t>
      </w:r>
      <w:r>
        <w:rPr>
          <w:i/>
        </w:rPr>
        <w:t>The Ultimate Trust Resource, 2</w:t>
      </w:r>
      <w:r>
        <w:rPr>
          <w:i/>
          <w:vertAlign w:val="superscript"/>
        </w:rPr>
        <w:t>nd</w:t>
      </w:r>
      <w:r>
        <w:rPr>
          <w:i/>
        </w:rPr>
        <w:t xml:space="preserve"> Edition</w:t>
      </w:r>
      <w:r>
        <w:t>. Cincinnati: National Underwriter.</w:t>
      </w:r>
    </w:p>
    <w:sectPr w:rsidR="00782470" w:rsidSect="00A92674">
      <w:type w:val="continuous"/>
      <w:pgSz w:w="12240" w:h="15840"/>
      <w:pgMar w:top="2160" w:right="1440" w:bottom="1440" w:left="18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1AE2D" w14:textId="77777777" w:rsidR="00E90771" w:rsidRDefault="00E90771">
      <w:pPr>
        <w:spacing w:after="0"/>
      </w:pPr>
      <w:r>
        <w:separator/>
      </w:r>
    </w:p>
  </w:endnote>
  <w:endnote w:type="continuationSeparator" w:id="0">
    <w:p w14:paraId="711F77D1" w14:textId="77777777" w:rsidR="00E90771" w:rsidRDefault="00E907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B422" w14:textId="77777777" w:rsidR="002F0DB1" w:rsidRDefault="002F0DB1">
    <w:pPr>
      <w:pStyle w:val="Footer"/>
      <w:pBdr>
        <w:top w:val="single" w:sz="4" w:space="1" w:color="auto"/>
      </w:pBdr>
    </w:pPr>
    <w:r>
      <w:t xml:space="preserve">Page </w:t>
    </w:r>
    <w:r w:rsidR="00B74366">
      <w:rPr>
        <w:rStyle w:val="PageNumber"/>
      </w:rPr>
      <w:fldChar w:fldCharType="begin"/>
    </w:r>
    <w:r>
      <w:rPr>
        <w:rStyle w:val="PageNumber"/>
      </w:rPr>
      <w:instrText xml:space="preserve"> PAGE </w:instrText>
    </w:r>
    <w:r w:rsidR="00B74366">
      <w:rPr>
        <w:rStyle w:val="PageNumber"/>
      </w:rPr>
      <w:fldChar w:fldCharType="separate"/>
    </w:r>
    <w:r>
      <w:rPr>
        <w:rStyle w:val="PageNumber"/>
        <w:noProof/>
      </w:rPr>
      <w:t>3</w:t>
    </w:r>
    <w:r w:rsidR="00B74366">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0293"/>
      <w:docPartObj>
        <w:docPartGallery w:val="Page Numbers (Bottom of Page)"/>
        <w:docPartUnique/>
      </w:docPartObj>
    </w:sdtPr>
    <w:sdtContent>
      <w:p w14:paraId="496D2500" w14:textId="77777777" w:rsidR="002F0DB1" w:rsidRDefault="000325C8">
        <w:pPr>
          <w:pStyle w:val="Footer"/>
          <w:jc w:val="right"/>
        </w:pPr>
        <w:r>
          <w:rPr>
            <w:noProof/>
          </w:rPr>
          <w:fldChar w:fldCharType="begin"/>
        </w:r>
        <w:r>
          <w:rPr>
            <w:noProof/>
          </w:rPr>
          <w:instrText xml:space="preserve"> PAGE   \* MERGEFORMAT </w:instrText>
        </w:r>
        <w:r>
          <w:rPr>
            <w:noProof/>
          </w:rPr>
          <w:fldChar w:fldCharType="separate"/>
        </w:r>
        <w:r w:rsidR="00893A40">
          <w:rPr>
            <w:noProof/>
          </w:rPr>
          <w:t>16</w:t>
        </w:r>
        <w:r>
          <w:rPr>
            <w:noProof/>
          </w:rPr>
          <w:fldChar w:fldCharType="end"/>
        </w:r>
      </w:p>
    </w:sdtContent>
  </w:sdt>
  <w:p w14:paraId="7B314896" w14:textId="77777777" w:rsidR="002F0DB1" w:rsidRDefault="002F0DB1" w:rsidP="00257D9A">
    <w:pPr>
      <w:pStyle w:val="W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A1F7" w14:textId="77777777" w:rsidR="002F0DB1" w:rsidRDefault="002F0DB1" w:rsidP="00257D9A">
    <w:pPr>
      <w:pStyle w:val="WFoo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0292"/>
      <w:docPartObj>
        <w:docPartGallery w:val="Page Numbers (Bottom of Page)"/>
        <w:docPartUnique/>
      </w:docPartObj>
    </w:sdtPr>
    <w:sdtContent>
      <w:p w14:paraId="09B6829D" w14:textId="77777777" w:rsidR="002F0DB1" w:rsidRDefault="000325C8">
        <w:pPr>
          <w:pStyle w:val="Footer"/>
          <w:jc w:val="right"/>
        </w:pPr>
        <w:r>
          <w:rPr>
            <w:noProof/>
          </w:rPr>
          <w:fldChar w:fldCharType="begin"/>
        </w:r>
        <w:r>
          <w:rPr>
            <w:noProof/>
          </w:rPr>
          <w:instrText xml:space="preserve"> PAGE   \* MERGEFORMAT </w:instrText>
        </w:r>
        <w:r>
          <w:rPr>
            <w:noProof/>
          </w:rPr>
          <w:fldChar w:fldCharType="separate"/>
        </w:r>
        <w:r w:rsidR="00893A40">
          <w:rPr>
            <w:noProof/>
          </w:rPr>
          <w:t>1</w:t>
        </w:r>
        <w:r>
          <w:rPr>
            <w:noProof/>
          </w:rPr>
          <w:fldChar w:fldCharType="end"/>
        </w:r>
      </w:p>
    </w:sdtContent>
  </w:sdt>
  <w:p w14:paraId="39BD665A" w14:textId="77777777" w:rsidR="002F0DB1" w:rsidRDefault="002F0DB1" w:rsidP="00676DAE">
    <w:pPr>
      <w:pStyle w:val="W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242E" w14:textId="77777777" w:rsidR="00E90771" w:rsidRDefault="00E90771">
      <w:pPr>
        <w:spacing w:after="0"/>
      </w:pPr>
      <w:r>
        <w:separator/>
      </w:r>
    </w:p>
  </w:footnote>
  <w:footnote w:type="continuationSeparator" w:id="0">
    <w:p w14:paraId="0424F125" w14:textId="77777777" w:rsidR="00E90771" w:rsidRDefault="00E907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D67D" w14:textId="77777777" w:rsidR="002F0DB1" w:rsidRDefault="002F0DB1">
    <w:pPr>
      <w:pStyle w:val="Headereven"/>
    </w:pPr>
    <w:r>
      <w:t>Introduction to Disability Income Insurance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71B6" w14:textId="77777777" w:rsidR="002F0DB1" w:rsidRDefault="002F0DB1" w:rsidP="00133BDB">
    <w:pPr>
      <w:pStyle w:val="Headerod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EF8C" w14:textId="77777777" w:rsidR="002F0DB1" w:rsidRDefault="002F0DB1" w:rsidP="00133BDB">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E2D1" w14:textId="77777777" w:rsidR="002F0DB1" w:rsidRDefault="002F0DB1" w:rsidP="000B4B77">
    <w:pPr>
      <w:pStyle w:val="WHeaderEv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79DC" w14:textId="77777777" w:rsidR="002F0DB1" w:rsidRDefault="002F0DB1">
    <w:pPr>
      <w:pStyle w:val="Headerodd"/>
    </w:pPr>
    <w: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AC28" w14:textId="77777777" w:rsidR="002F0DB1" w:rsidRDefault="002F0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9165" w14:textId="77777777" w:rsidR="002F0DB1" w:rsidRDefault="002F0DB1">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21E8" w14:textId="77777777" w:rsidR="002F0DB1" w:rsidRDefault="002F0DB1">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FBD9" w14:textId="77777777" w:rsidR="002F0DB1" w:rsidRDefault="002F0DB1">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EB05" w14:textId="77777777" w:rsidR="002F0DB1" w:rsidRDefault="002F0DB1">
    <w:pPr>
      <w:pStyle w:val="Headerod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B77B" w14:textId="77777777" w:rsidR="002F0DB1" w:rsidRDefault="002F0DB1">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12412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31EEE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6D6E7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7CC7D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04E5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22CE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72C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0AE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6A28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A0F1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F4C7A"/>
    <w:multiLevelType w:val="multilevel"/>
    <w:tmpl w:val="8918D818"/>
    <w:styleLink w:val="WListBCi"/>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0C07145"/>
    <w:multiLevelType w:val="multilevel"/>
    <w:tmpl w:val="4E8E0E18"/>
    <w:numStyleLink w:val="wBulleted"/>
  </w:abstractNum>
  <w:abstractNum w:abstractNumId="12" w15:restartNumberingAfterBreak="0">
    <w:nsid w:val="00C10D8D"/>
    <w:multiLevelType w:val="hybridMultilevel"/>
    <w:tmpl w:val="20C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07274A"/>
    <w:multiLevelType w:val="multilevel"/>
    <w:tmpl w:val="8918D818"/>
    <w:numStyleLink w:val="WListBCi"/>
  </w:abstractNum>
  <w:abstractNum w:abstractNumId="14" w15:restartNumberingAfterBreak="0">
    <w:nsid w:val="024A0DD5"/>
    <w:multiLevelType w:val="multilevel"/>
    <w:tmpl w:val="EFF4E7D8"/>
    <w:numStyleLink w:val="WListTable"/>
  </w:abstractNum>
  <w:abstractNum w:abstractNumId="15" w15:restartNumberingAfterBreak="0">
    <w:nsid w:val="02D671B0"/>
    <w:multiLevelType w:val="multilevel"/>
    <w:tmpl w:val="3806866A"/>
    <w:lvl w:ilvl="0">
      <w:start w:val="2"/>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6064575"/>
    <w:multiLevelType w:val="multilevel"/>
    <w:tmpl w:val="DB9ED2E0"/>
    <w:styleLink w:val="questionBullets"/>
    <w:lvl w:ilvl="0">
      <w:start w:val="1"/>
      <w:numFmt w:val="decimal"/>
      <w:lvlText w:val="%1."/>
      <w:lvlJc w:val="left"/>
      <w:pPr>
        <w:tabs>
          <w:tab w:val="num" w:pos="360"/>
        </w:tabs>
        <w:ind w:left="360" w:hanging="360"/>
      </w:pPr>
      <w:rPr>
        <w:rFonts w:ascii="Times New Roman" w:hAnsi="Times New Roman" w:hint="default"/>
        <w:i w:val="0"/>
        <w:sz w:val="22"/>
        <w:szCs w:val="20"/>
      </w:rPr>
    </w:lvl>
    <w:lvl w:ilvl="1">
      <w:start w:val="1"/>
      <w:numFmt w:val="upperRoman"/>
      <w:lvlText w:val="%2."/>
      <w:lvlJc w:val="left"/>
      <w:pPr>
        <w:tabs>
          <w:tab w:val="num" w:pos="720"/>
        </w:tabs>
        <w:ind w:left="720" w:hanging="360"/>
      </w:pPr>
      <w:rPr>
        <w:rFonts w:ascii="Times New Roman" w:hAnsi="Times New Roman" w:hint="default"/>
        <w:b w:val="0"/>
        <w:i w:val="0"/>
        <w:color w:val="000000"/>
        <w:sz w:val="22"/>
        <w:szCs w:val="20"/>
      </w:rPr>
    </w:lvl>
    <w:lvl w:ilvl="2">
      <w:start w:val="1"/>
      <w:numFmt w:val="upperLetter"/>
      <w:lvlText w:val="%3."/>
      <w:lvlJc w:val="left"/>
      <w:pPr>
        <w:tabs>
          <w:tab w:val="num" w:pos="720"/>
        </w:tabs>
        <w:ind w:left="720" w:hanging="360"/>
      </w:pPr>
      <w:rPr>
        <w:rFonts w:ascii="Times New Roman" w:hAnsi="Times New Roman"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79C1236"/>
    <w:multiLevelType w:val="multilevel"/>
    <w:tmpl w:val="4E8E0E18"/>
    <w:numStyleLink w:val="wBulleted"/>
  </w:abstractNum>
  <w:abstractNum w:abstractNumId="18" w15:restartNumberingAfterBreak="0">
    <w:nsid w:val="07C6749F"/>
    <w:multiLevelType w:val="hybridMultilevel"/>
    <w:tmpl w:val="9ED6F1B4"/>
    <w:lvl w:ilvl="0" w:tplc="7D0A7AE0">
      <w:start w:val="1"/>
      <w:numFmt w:val="decimal"/>
      <w:lvlText w:val="%1."/>
      <w:lvlJc w:val="left"/>
      <w:pPr>
        <w:ind w:left="720" w:hanging="360"/>
      </w:pPr>
      <w:rPr>
        <w:rFonts w:hint="default"/>
      </w:rPr>
    </w:lvl>
    <w:lvl w:ilvl="1" w:tplc="FCD4E5F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721997"/>
    <w:multiLevelType w:val="multilevel"/>
    <w:tmpl w:val="1862EA38"/>
    <w:numStyleLink w:val="w1Bulleti"/>
  </w:abstractNum>
  <w:abstractNum w:abstractNumId="20" w15:restartNumberingAfterBreak="0">
    <w:nsid w:val="09900EB6"/>
    <w:multiLevelType w:val="multilevel"/>
    <w:tmpl w:val="1862EA38"/>
    <w:numStyleLink w:val="w1Bulleti"/>
  </w:abstractNum>
  <w:abstractNum w:abstractNumId="21" w15:restartNumberingAfterBreak="0">
    <w:nsid w:val="0A1D37A9"/>
    <w:multiLevelType w:val="multilevel"/>
    <w:tmpl w:val="EFF4E7D8"/>
    <w:numStyleLink w:val="WListTable"/>
  </w:abstractNum>
  <w:abstractNum w:abstractNumId="22" w15:restartNumberingAfterBreak="0">
    <w:nsid w:val="0AF32AF6"/>
    <w:multiLevelType w:val="multilevel"/>
    <w:tmpl w:val="4E8E0E18"/>
    <w:numStyleLink w:val="wBulleted"/>
  </w:abstractNum>
  <w:abstractNum w:abstractNumId="23" w15:restartNumberingAfterBreak="0">
    <w:nsid w:val="0C1001D5"/>
    <w:multiLevelType w:val="multilevel"/>
    <w:tmpl w:val="0409001D"/>
    <w:styleLink w:val="Style1"/>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0F7A7B83"/>
    <w:multiLevelType w:val="hybridMultilevel"/>
    <w:tmpl w:val="6ACE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5A0CD1"/>
    <w:multiLevelType w:val="multilevel"/>
    <w:tmpl w:val="5B821A24"/>
    <w:lvl w:ilvl="0">
      <w:start w:val="1"/>
      <w:numFmt w:val="decimal"/>
      <w:lvlText w:val=""/>
      <w:lvlJc w:val="left"/>
      <w:pPr>
        <w:ind w:left="0" w:firstLine="0"/>
      </w:pPr>
      <w:rPr>
        <w:rFonts w:hint="default"/>
      </w:rPr>
    </w:lvl>
    <w:lvl w:ilvl="1">
      <w:start w:val="1"/>
      <w:numFmt w:val="upperLetter"/>
      <w:lvlText w:val="%2."/>
      <w:lvlJc w:val="left"/>
      <w:pPr>
        <w:tabs>
          <w:tab w:val="num" w:pos="720"/>
        </w:tabs>
        <w:ind w:left="720" w:hanging="360"/>
      </w:pPr>
      <w:rPr>
        <w:rFonts w:hint="default"/>
        <w:b w:val="0"/>
        <w:i w:val="0"/>
        <w:color w:val="000000"/>
        <w:sz w:val="22"/>
        <w:szCs w:val="20"/>
      </w:rPr>
    </w:lvl>
    <w:lvl w:ilvl="2">
      <w:start w:val="1"/>
      <w:numFmt w:val="upperLetter"/>
      <w:lvlText w:val="%3."/>
      <w:lvlJc w:val="left"/>
      <w:pPr>
        <w:tabs>
          <w:tab w:val="num" w:pos="720"/>
        </w:tabs>
        <w:ind w:left="720" w:hanging="360"/>
      </w:pPr>
      <w:rPr>
        <w:rFonts w:ascii="Times New Roman" w:hAnsi="Times New Roman"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0B810F8"/>
    <w:multiLevelType w:val="singleLevel"/>
    <w:tmpl w:val="2BD29CFA"/>
    <w:lvl w:ilvl="0">
      <w:start w:val="1"/>
      <w:numFmt w:val="decimal"/>
      <w:pStyle w:val="Number"/>
      <w:lvlText w:val="%1."/>
      <w:lvlJc w:val="left"/>
      <w:pPr>
        <w:tabs>
          <w:tab w:val="num" w:pos="720"/>
        </w:tabs>
        <w:ind w:left="720" w:hanging="360"/>
      </w:pPr>
    </w:lvl>
  </w:abstractNum>
  <w:abstractNum w:abstractNumId="27" w15:restartNumberingAfterBreak="0">
    <w:nsid w:val="11B15851"/>
    <w:multiLevelType w:val="multilevel"/>
    <w:tmpl w:val="4E8E0E18"/>
    <w:numStyleLink w:val="wBulleted"/>
  </w:abstractNum>
  <w:abstractNum w:abstractNumId="28" w15:restartNumberingAfterBreak="0">
    <w:nsid w:val="12CA73A1"/>
    <w:multiLevelType w:val="hybridMultilevel"/>
    <w:tmpl w:val="763E9DD8"/>
    <w:lvl w:ilvl="0" w:tplc="8FEA6F5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CC4AEA"/>
    <w:multiLevelType w:val="hybridMultilevel"/>
    <w:tmpl w:val="667623B8"/>
    <w:lvl w:ilvl="0" w:tplc="BBC4001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38C2877"/>
    <w:multiLevelType w:val="multilevel"/>
    <w:tmpl w:val="1862EA38"/>
    <w:numStyleLink w:val="w1Bulleti"/>
  </w:abstractNum>
  <w:abstractNum w:abstractNumId="31" w15:restartNumberingAfterBreak="0">
    <w:nsid w:val="13C106CA"/>
    <w:multiLevelType w:val="multilevel"/>
    <w:tmpl w:val="F176DA30"/>
    <w:lvl w:ilvl="0">
      <w:start w:val="1"/>
      <w:numFmt w:val="decimal"/>
      <w:lvlText w:val=""/>
      <w:lvlJc w:val="left"/>
      <w:pPr>
        <w:ind w:left="0" w:firstLine="0"/>
      </w:pPr>
      <w:rPr>
        <w:rFonts w:hint="default"/>
      </w:rPr>
    </w:lvl>
    <w:lvl w:ilvl="1">
      <w:start w:val="1"/>
      <w:numFmt w:val="upperRoman"/>
      <w:lvlText w:val="%2."/>
      <w:lvlJc w:val="left"/>
      <w:pPr>
        <w:tabs>
          <w:tab w:val="num" w:pos="720"/>
        </w:tabs>
        <w:ind w:left="720" w:hanging="360"/>
      </w:pPr>
      <w:rPr>
        <w:rFonts w:ascii="Times New Roman" w:hAnsi="Times New Roman" w:hint="default"/>
        <w:b/>
        <w:i w:val="0"/>
        <w:color w:val="000000"/>
        <w:sz w:val="22"/>
        <w:szCs w:val="20"/>
      </w:rPr>
    </w:lvl>
    <w:lvl w:ilvl="2">
      <w:start w:val="1"/>
      <w:numFmt w:val="upperLetter"/>
      <w:lvlText w:val="%3."/>
      <w:lvlJc w:val="left"/>
      <w:pPr>
        <w:tabs>
          <w:tab w:val="num" w:pos="720"/>
        </w:tabs>
        <w:ind w:left="720" w:hanging="360"/>
      </w:pPr>
      <w:rPr>
        <w:rFonts w:ascii="Times New Roman" w:hAnsi="Times New Roman"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411015C"/>
    <w:multiLevelType w:val="multilevel"/>
    <w:tmpl w:val="4E8E0E18"/>
    <w:numStyleLink w:val="wBulleted"/>
  </w:abstractNum>
  <w:abstractNum w:abstractNumId="33" w15:restartNumberingAfterBreak="0">
    <w:nsid w:val="17DD3B97"/>
    <w:multiLevelType w:val="hybridMultilevel"/>
    <w:tmpl w:val="C0AC0DAE"/>
    <w:lvl w:ilvl="0" w:tplc="98989A6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855DF8"/>
    <w:multiLevelType w:val="hybridMultilevel"/>
    <w:tmpl w:val="667623B8"/>
    <w:lvl w:ilvl="0" w:tplc="BBC4001A">
      <w:start w:val="1"/>
      <w:numFmt w:val="upp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5916BE"/>
    <w:multiLevelType w:val="multilevel"/>
    <w:tmpl w:val="E27062F2"/>
    <w:lvl w:ilvl="0">
      <w:start w:val="1"/>
      <w:numFmt w:val="decimal"/>
      <w:lvlText w:val="%1."/>
      <w:lvlJc w:val="left"/>
      <w:pPr>
        <w:ind w:left="0" w:firstLine="0"/>
      </w:pPr>
      <w:rPr>
        <w:rFonts w:hint="default"/>
      </w:rPr>
    </w:lvl>
    <w:lvl w:ilvl="1">
      <w:start w:val="1"/>
      <w:numFmt w:val="upperRoman"/>
      <w:lvlText w:val="%2."/>
      <w:lvlJc w:val="left"/>
      <w:pPr>
        <w:tabs>
          <w:tab w:val="num" w:pos="720"/>
        </w:tabs>
        <w:ind w:left="720" w:hanging="360"/>
      </w:pPr>
      <w:rPr>
        <w:rFonts w:ascii="Times New Roman" w:hAnsi="Times New Roman" w:hint="default"/>
        <w:b/>
        <w:i w:val="0"/>
        <w:color w:val="000000"/>
        <w:sz w:val="22"/>
        <w:szCs w:val="20"/>
      </w:rPr>
    </w:lvl>
    <w:lvl w:ilvl="2">
      <w:start w:val="1"/>
      <w:numFmt w:val="upperLetter"/>
      <w:lvlText w:val="%3."/>
      <w:lvlJc w:val="left"/>
      <w:pPr>
        <w:tabs>
          <w:tab w:val="num" w:pos="720"/>
        </w:tabs>
        <w:ind w:left="720" w:hanging="360"/>
      </w:pPr>
      <w:rPr>
        <w:rFonts w:ascii="Times New Roman" w:hAnsi="Times New Roman"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19D771F1"/>
    <w:multiLevelType w:val="multilevel"/>
    <w:tmpl w:val="1862EA38"/>
    <w:numStyleLink w:val="w1Bulleti"/>
  </w:abstractNum>
  <w:abstractNum w:abstractNumId="37" w15:restartNumberingAfterBreak="0">
    <w:nsid w:val="1AB42351"/>
    <w:multiLevelType w:val="multilevel"/>
    <w:tmpl w:val="97F2A4D4"/>
    <w:styleLink w:val="wRBullet"/>
    <w:lvl w:ilvl="0">
      <w:start w:val="1"/>
      <w:numFmt w:val="lowerRoman"/>
      <w:lvlText w:val="%1."/>
      <w:lvlJc w:val="righ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1B110F84"/>
    <w:multiLevelType w:val="multilevel"/>
    <w:tmpl w:val="4E8E0E18"/>
    <w:numStyleLink w:val="wBulleted"/>
  </w:abstractNum>
  <w:abstractNum w:abstractNumId="39" w15:restartNumberingAfterBreak="0">
    <w:nsid w:val="1BF652E3"/>
    <w:multiLevelType w:val="hybridMultilevel"/>
    <w:tmpl w:val="C0AC0DAE"/>
    <w:lvl w:ilvl="0" w:tplc="98989A6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185BE1"/>
    <w:multiLevelType w:val="multilevel"/>
    <w:tmpl w:val="DB9ED2E0"/>
    <w:numStyleLink w:val="questionBullets"/>
  </w:abstractNum>
  <w:abstractNum w:abstractNumId="41" w15:restartNumberingAfterBreak="0">
    <w:nsid w:val="1DC724AD"/>
    <w:multiLevelType w:val="multilevel"/>
    <w:tmpl w:val="EFF4E7D8"/>
    <w:numStyleLink w:val="WListTable"/>
  </w:abstractNum>
  <w:abstractNum w:abstractNumId="42" w15:restartNumberingAfterBreak="0">
    <w:nsid w:val="1E153CF0"/>
    <w:multiLevelType w:val="multilevel"/>
    <w:tmpl w:val="4E8E0E18"/>
    <w:numStyleLink w:val="wBulleted"/>
  </w:abstractNum>
  <w:abstractNum w:abstractNumId="43" w15:restartNumberingAfterBreak="0">
    <w:nsid w:val="1EC10390"/>
    <w:multiLevelType w:val="multilevel"/>
    <w:tmpl w:val="CD0A843A"/>
    <w:lvl w:ilvl="0">
      <w:start w:val="1"/>
      <w:numFmt w:val="decimal"/>
      <w:lvlText w:val="%1."/>
      <w:lvlJc w:val="left"/>
      <w:pPr>
        <w:ind w:left="0" w:firstLine="0"/>
      </w:pPr>
      <w:rPr>
        <w:rFonts w:hint="default"/>
      </w:rPr>
    </w:lvl>
    <w:lvl w:ilvl="1">
      <w:start w:val="1"/>
      <w:numFmt w:val="upperRoman"/>
      <w:lvlText w:val="%2."/>
      <w:lvlJc w:val="left"/>
      <w:pPr>
        <w:tabs>
          <w:tab w:val="num" w:pos="720"/>
        </w:tabs>
        <w:ind w:left="720" w:hanging="360"/>
      </w:pPr>
      <w:rPr>
        <w:rFonts w:ascii="Times New Roman" w:hAnsi="Times New Roman" w:hint="default"/>
        <w:b/>
        <w:i w:val="0"/>
        <w:color w:val="000000"/>
        <w:sz w:val="22"/>
        <w:szCs w:val="20"/>
      </w:rPr>
    </w:lvl>
    <w:lvl w:ilvl="2">
      <w:start w:val="1"/>
      <w:numFmt w:val="upperLetter"/>
      <w:lvlText w:val="%3."/>
      <w:lvlJc w:val="left"/>
      <w:pPr>
        <w:tabs>
          <w:tab w:val="num" w:pos="720"/>
        </w:tabs>
        <w:ind w:left="720" w:hanging="360"/>
      </w:pPr>
      <w:rPr>
        <w:rFonts w:ascii="Times New Roman" w:hAnsi="Times New Roman"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209474C9"/>
    <w:multiLevelType w:val="multilevel"/>
    <w:tmpl w:val="2F46040E"/>
    <w:numStyleLink w:val="wLBullets"/>
  </w:abstractNum>
  <w:abstractNum w:abstractNumId="45" w15:restartNumberingAfterBreak="0">
    <w:nsid w:val="20D372E7"/>
    <w:multiLevelType w:val="multilevel"/>
    <w:tmpl w:val="1862EA38"/>
    <w:numStyleLink w:val="w1Bulleti"/>
  </w:abstractNum>
  <w:abstractNum w:abstractNumId="46" w15:restartNumberingAfterBreak="0">
    <w:nsid w:val="211F5404"/>
    <w:multiLevelType w:val="multilevel"/>
    <w:tmpl w:val="4E8E0E18"/>
    <w:numStyleLink w:val="wBulleted"/>
  </w:abstractNum>
  <w:abstractNum w:abstractNumId="47" w15:restartNumberingAfterBreak="0">
    <w:nsid w:val="22821B39"/>
    <w:multiLevelType w:val="hybridMultilevel"/>
    <w:tmpl w:val="625CDF02"/>
    <w:lvl w:ilvl="0" w:tplc="7D0A7A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2C05AD9"/>
    <w:multiLevelType w:val="multilevel"/>
    <w:tmpl w:val="DB3C1C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2DE5963"/>
    <w:multiLevelType w:val="hybridMultilevel"/>
    <w:tmpl w:val="C2D4F052"/>
    <w:lvl w:ilvl="0" w:tplc="FCD4E5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FCD4E5FE">
      <w:start w:val="1"/>
      <w:numFmt w:val="upp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5557986"/>
    <w:multiLevelType w:val="multilevel"/>
    <w:tmpl w:val="1862EA38"/>
    <w:numStyleLink w:val="w1Bulleti"/>
  </w:abstractNum>
  <w:abstractNum w:abstractNumId="51" w15:restartNumberingAfterBreak="0">
    <w:nsid w:val="26622538"/>
    <w:multiLevelType w:val="multilevel"/>
    <w:tmpl w:val="4E8E0E18"/>
    <w:numStyleLink w:val="wBulleted"/>
  </w:abstractNum>
  <w:abstractNum w:abstractNumId="52" w15:restartNumberingAfterBreak="0">
    <w:nsid w:val="272C7527"/>
    <w:multiLevelType w:val="multilevel"/>
    <w:tmpl w:val="D46A6BFE"/>
    <w:lvl w:ilvl="0">
      <w:start w:val="1"/>
      <w:numFmt w:val="decimal"/>
      <w:lvlText w:val=""/>
      <w:lvlJc w:val="left"/>
      <w:pPr>
        <w:ind w:left="0" w:firstLine="0"/>
      </w:pPr>
      <w:rPr>
        <w:rFonts w:hint="default"/>
      </w:rPr>
    </w:lvl>
    <w:lvl w:ilvl="1">
      <w:start w:val="1"/>
      <w:numFmt w:val="upperRoman"/>
      <w:lvlText w:val="%2."/>
      <w:lvlJc w:val="left"/>
      <w:pPr>
        <w:tabs>
          <w:tab w:val="num" w:pos="720"/>
        </w:tabs>
        <w:ind w:left="720" w:hanging="360"/>
      </w:pPr>
      <w:rPr>
        <w:rFonts w:ascii="Times New Roman" w:hAnsi="Times New Roman" w:hint="default"/>
        <w:b/>
        <w:i w:val="0"/>
        <w:color w:val="000000"/>
        <w:sz w:val="22"/>
        <w:szCs w:val="20"/>
      </w:rPr>
    </w:lvl>
    <w:lvl w:ilvl="2">
      <w:start w:val="1"/>
      <w:numFmt w:val="upperLetter"/>
      <w:lvlText w:val="%3."/>
      <w:lvlJc w:val="left"/>
      <w:pPr>
        <w:tabs>
          <w:tab w:val="num" w:pos="720"/>
        </w:tabs>
        <w:ind w:left="720" w:hanging="360"/>
      </w:pPr>
      <w:rPr>
        <w:rFonts w:ascii="Times New Roman" w:hAnsi="Times New Roman"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7F106E1"/>
    <w:multiLevelType w:val="multilevel"/>
    <w:tmpl w:val="2F46040E"/>
    <w:numStyleLink w:val="wLBullets"/>
  </w:abstractNum>
  <w:abstractNum w:abstractNumId="54" w15:restartNumberingAfterBreak="0">
    <w:nsid w:val="28A87B4D"/>
    <w:multiLevelType w:val="hybridMultilevel"/>
    <w:tmpl w:val="0A42D82E"/>
    <w:lvl w:ilvl="0" w:tplc="C00C1F98">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29485D7E"/>
    <w:multiLevelType w:val="singleLevel"/>
    <w:tmpl w:val="FA3ED3CE"/>
    <w:lvl w:ilvl="0">
      <w:start w:val="1"/>
      <w:numFmt w:val="bullet"/>
      <w:pStyle w:val="BulletLvl1-Lastbullet"/>
      <w:lvlText w:val=""/>
      <w:lvlJc w:val="left"/>
      <w:pPr>
        <w:tabs>
          <w:tab w:val="num" w:pos="360"/>
        </w:tabs>
        <w:ind w:left="360" w:hanging="360"/>
      </w:pPr>
      <w:rPr>
        <w:rFonts w:ascii="Symbol" w:hAnsi="Symbol" w:hint="default"/>
      </w:rPr>
    </w:lvl>
  </w:abstractNum>
  <w:abstractNum w:abstractNumId="56" w15:restartNumberingAfterBreak="0">
    <w:nsid w:val="296423D9"/>
    <w:multiLevelType w:val="multilevel"/>
    <w:tmpl w:val="2F46040E"/>
    <w:styleLink w:val="wLBullets"/>
    <w:lvl w:ilvl="0">
      <w:start w:val="1"/>
      <w:numFmt w:val="lowerLetter"/>
      <w:lvlText w:val="%1."/>
      <w:lvlJc w:val="left"/>
      <w:pPr>
        <w:tabs>
          <w:tab w:val="num" w:pos="720"/>
        </w:tabs>
        <w:ind w:left="720" w:hanging="360"/>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2A64057A"/>
    <w:multiLevelType w:val="hybridMultilevel"/>
    <w:tmpl w:val="91027864"/>
    <w:lvl w:ilvl="0" w:tplc="8FFADC2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B5F24DE"/>
    <w:multiLevelType w:val="multilevel"/>
    <w:tmpl w:val="3050E822"/>
    <w:lvl w:ilvl="0">
      <w:start w:val="1"/>
      <w:numFmt w:val="upperLetter"/>
      <w:lvlText w:val="%1."/>
      <w:lvlJc w:val="left"/>
      <w:pPr>
        <w:tabs>
          <w:tab w:val="num" w:pos="720"/>
        </w:tabs>
        <w:ind w:left="720" w:hanging="360"/>
      </w:pPr>
      <w:rPr>
        <w:rFonts w:hint="default"/>
      </w:rPr>
    </w:lvl>
    <w:lvl w:ilvl="1">
      <w:start w:val="1"/>
      <w:numFmt w:val="upp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9" w15:restartNumberingAfterBreak="0">
    <w:nsid w:val="2BE662C2"/>
    <w:multiLevelType w:val="hybridMultilevel"/>
    <w:tmpl w:val="FC82C75C"/>
    <w:lvl w:ilvl="0" w:tplc="0980BC6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2C0B5182"/>
    <w:multiLevelType w:val="multilevel"/>
    <w:tmpl w:val="B7664FD0"/>
    <w:lvl w:ilvl="0">
      <w:start w:val="1"/>
      <w:numFmt w:val="decimal"/>
      <w:lvlText w:val=""/>
      <w:lvlJc w:val="left"/>
      <w:pPr>
        <w:ind w:left="0" w:firstLine="0"/>
      </w:pPr>
      <w:rPr>
        <w:rFonts w:hint="default"/>
      </w:rPr>
    </w:lvl>
    <w:lvl w:ilvl="1">
      <w:start w:val="1"/>
      <w:numFmt w:val="upperRoman"/>
      <w:lvlText w:val="%2."/>
      <w:lvlJc w:val="left"/>
      <w:pPr>
        <w:tabs>
          <w:tab w:val="num" w:pos="720"/>
        </w:tabs>
        <w:ind w:left="720" w:hanging="360"/>
      </w:pPr>
      <w:rPr>
        <w:rFonts w:ascii="Times New Roman" w:hAnsi="Times New Roman" w:hint="default"/>
        <w:b/>
        <w:i w:val="0"/>
        <w:color w:val="000000"/>
        <w:sz w:val="22"/>
        <w:szCs w:val="20"/>
      </w:rPr>
    </w:lvl>
    <w:lvl w:ilvl="2">
      <w:start w:val="1"/>
      <w:numFmt w:val="upperLetter"/>
      <w:lvlText w:val="%3."/>
      <w:lvlJc w:val="left"/>
      <w:pPr>
        <w:tabs>
          <w:tab w:val="num" w:pos="720"/>
        </w:tabs>
        <w:ind w:left="720" w:hanging="360"/>
      </w:pPr>
      <w:rPr>
        <w:rFonts w:ascii="Times New Roman" w:hAnsi="Times New Roman"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2DB523E6"/>
    <w:multiLevelType w:val="multilevel"/>
    <w:tmpl w:val="4E8E0E18"/>
    <w:numStyleLink w:val="wBulleted"/>
  </w:abstractNum>
  <w:abstractNum w:abstractNumId="62" w15:restartNumberingAfterBreak="0">
    <w:nsid w:val="2EFA63AC"/>
    <w:multiLevelType w:val="multilevel"/>
    <w:tmpl w:val="4E8E0E18"/>
    <w:numStyleLink w:val="wBulleted"/>
  </w:abstractNum>
  <w:abstractNum w:abstractNumId="63" w15:restartNumberingAfterBreak="0">
    <w:nsid w:val="2F690838"/>
    <w:multiLevelType w:val="multilevel"/>
    <w:tmpl w:val="6024D7CC"/>
    <w:lvl w:ilvl="0">
      <w:start w:val="3"/>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30DF163B"/>
    <w:multiLevelType w:val="multilevel"/>
    <w:tmpl w:val="EFF4E7D8"/>
    <w:numStyleLink w:val="WListTable"/>
  </w:abstractNum>
  <w:abstractNum w:abstractNumId="65" w15:restartNumberingAfterBreak="0">
    <w:nsid w:val="315F5560"/>
    <w:multiLevelType w:val="multilevel"/>
    <w:tmpl w:val="4E8E0E18"/>
    <w:numStyleLink w:val="wBulleted"/>
  </w:abstractNum>
  <w:abstractNum w:abstractNumId="66" w15:restartNumberingAfterBreak="0">
    <w:nsid w:val="32017D3F"/>
    <w:multiLevelType w:val="multilevel"/>
    <w:tmpl w:val="4E8E0E18"/>
    <w:numStyleLink w:val="wBulleted"/>
  </w:abstractNum>
  <w:abstractNum w:abstractNumId="67" w15:restartNumberingAfterBreak="0">
    <w:nsid w:val="32CF6CA3"/>
    <w:multiLevelType w:val="multilevel"/>
    <w:tmpl w:val="2C287A56"/>
    <w:styleLink w:val="wNBulleted2"/>
    <w:lvl w:ilvl="0">
      <w:start w:val="1"/>
      <w:numFmt w:val="decimal"/>
      <w:lvlText w:val="%1."/>
      <w:lvlJc w:val="left"/>
      <w:pPr>
        <w:tabs>
          <w:tab w:val="num" w:pos="720"/>
        </w:tabs>
        <w:ind w:left="720" w:hanging="360"/>
      </w:pPr>
      <w:rPr>
        <w:rFonts w:hint="default"/>
        <w:sz w:val="22"/>
      </w:rPr>
    </w:lvl>
    <w:lvl w:ilvl="1">
      <w:start w:val="1"/>
      <w:numFmt w:val="bullet"/>
      <w:lvlText w:val=""/>
      <w:lvlJc w:val="left"/>
      <w:pPr>
        <w:tabs>
          <w:tab w:val="num" w:pos="1440"/>
        </w:tabs>
        <w:ind w:left="1440" w:hanging="360"/>
      </w:pPr>
      <w:rPr>
        <w:rFonts w:ascii="Symbol" w:hAnsi="Symbol" w:hint="default"/>
        <w:sz w:val="22"/>
      </w:rPr>
    </w:lvl>
    <w:lvl w:ilvl="2">
      <w:start w:val="1"/>
      <w:numFmt w:val="lowerRoman"/>
      <w:lvlText w:val="%3."/>
      <w:lvlJc w:val="left"/>
      <w:pPr>
        <w:tabs>
          <w:tab w:val="num" w:pos="2160"/>
        </w:tabs>
        <w:ind w:left="2160" w:hanging="360"/>
      </w:pPr>
      <w:rPr>
        <w:rFonts w:hint="default"/>
        <w:sz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337377AA"/>
    <w:multiLevelType w:val="multilevel"/>
    <w:tmpl w:val="DB9ED2E0"/>
    <w:numStyleLink w:val="questionBullets"/>
  </w:abstractNum>
  <w:abstractNum w:abstractNumId="69" w15:restartNumberingAfterBreak="0">
    <w:nsid w:val="360809BA"/>
    <w:multiLevelType w:val="multilevel"/>
    <w:tmpl w:val="4E8E0E18"/>
    <w:numStyleLink w:val="wBulleted"/>
  </w:abstractNum>
  <w:abstractNum w:abstractNumId="70" w15:restartNumberingAfterBreak="0">
    <w:nsid w:val="3AF931AC"/>
    <w:multiLevelType w:val="hybridMultilevel"/>
    <w:tmpl w:val="C3868108"/>
    <w:lvl w:ilvl="0" w:tplc="FCD4E5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BFA135E"/>
    <w:multiLevelType w:val="multilevel"/>
    <w:tmpl w:val="DB9ED2E0"/>
    <w:numStyleLink w:val="questionBullets"/>
  </w:abstractNum>
  <w:abstractNum w:abstractNumId="72" w15:restartNumberingAfterBreak="0">
    <w:nsid w:val="3EB311DE"/>
    <w:multiLevelType w:val="multilevel"/>
    <w:tmpl w:val="4E8E0E18"/>
    <w:numStyleLink w:val="wBulleted"/>
  </w:abstractNum>
  <w:abstractNum w:abstractNumId="73" w15:restartNumberingAfterBreak="0">
    <w:nsid w:val="3FA139E3"/>
    <w:multiLevelType w:val="multilevel"/>
    <w:tmpl w:val="4E8E0E18"/>
    <w:numStyleLink w:val="wBulleted"/>
  </w:abstractNum>
  <w:abstractNum w:abstractNumId="74" w15:restartNumberingAfterBreak="0">
    <w:nsid w:val="3FA72EC6"/>
    <w:multiLevelType w:val="multilevel"/>
    <w:tmpl w:val="6D0621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401E052C"/>
    <w:multiLevelType w:val="hybridMultilevel"/>
    <w:tmpl w:val="9A4E316E"/>
    <w:lvl w:ilvl="0" w:tplc="BBC4001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3339E4"/>
    <w:multiLevelType w:val="multilevel"/>
    <w:tmpl w:val="4E8E0E18"/>
    <w:numStyleLink w:val="wBulleted"/>
  </w:abstractNum>
  <w:abstractNum w:abstractNumId="77" w15:restartNumberingAfterBreak="0">
    <w:nsid w:val="45272757"/>
    <w:multiLevelType w:val="multilevel"/>
    <w:tmpl w:val="4E8E0E18"/>
    <w:numStyleLink w:val="wBulleted"/>
  </w:abstractNum>
  <w:abstractNum w:abstractNumId="78" w15:restartNumberingAfterBreak="0">
    <w:nsid w:val="47A0795F"/>
    <w:multiLevelType w:val="hybridMultilevel"/>
    <w:tmpl w:val="2A50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F378B9"/>
    <w:multiLevelType w:val="multilevel"/>
    <w:tmpl w:val="4E8E0E18"/>
    <w:numStyleLink w:val="wBulleted"/>
  </w:abstractNum>
  <w:abstractNum w:abstractNumId="80" w15:restartNumberingAfterBreak="0">
    <w:nsid w:val="4A270DF0"/>
    <w:multiLevelType w:val="multilevel"/>
    <w:tmpl w:val="18FCD396"/>
    <w:styleLink w:val="wA1Bullet"/>
    <w:lvl w:ilvl="0">
      <w:start w:val="1"/>
      <w:numFmt w:val="upperLetter"/>
      <w:lvlText w:val="%1."/>
      <w:lvlJc w:val="left"/>
      <w:pPr>
        <w:tabs>
          <w:tab w:val="num" w:pos="720"/>
        </w:tabs>
        <w:ind w:left="720" w:hanging="360"/>
      </w:pPr>
      <w:rPr>
        <w:rFonts w:hint="default"/>
        <w:sz w:val="22"/>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sz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1" w15:restartNumberingAfterBreak="0">
    <w:nsid w:val="4A530F2E"/>
    <w:multiLevelType w:val="multilevel"/>
    <w:tmpl w:val="7AE89250"/>
    <w:lvl w:ilvl="0">
      <w:start w:val="1"/>
      <w:numFmt w:val="decimal"/>
      <w:lvlText w:val=""/>
      <w:lvlJc w:val="left"/>
      <w:pPr>
        <w:ind w:left="0" w:firstLine="0"/>
      </w:pPr>
      <w:rPr>
        <w:rFonts w:hint="default"/>
      </w:rPr>
    </w:lvl>
    <w:lvl w:ilvl="1">
      <w:start w:val="1"/>
      <w:numFmt w:val="upperRoman"/>
      <w:lvlText w:val="%2."/>
      <w:lvlJc w:val="left"/>
      <w:pPr>
        <w:tabs>
          <w:tab w:val="num" w:pos="720"/>
        </w:tabs>
        <w:ind w:left="720" w:hanging="360"/>
      </w:pPr>
      <w:rPr>
        <w:rFonts w:ascii="Times New Roman" w:hAnsi="Times New Roman" w:hint="default"/>
        <w:b/>
        <w:i w:val="0"/>
        <w:color w:val="000000"/>
        <w:sz w:val="22"/>
        <w:szCs w:val="20"/>
      </w:rPr>
    </w:lvl>
    <w:lvl w:ilvl="2">
      <w:start w:val="1"/>
      <w:numFmt w:val="upperLetter"/>
      <w:lvlText w:val="%3."/>
      <w:lvlJc w:val="left"/>
      <w:pPr>
        <w:tabs>
          <w:tab w:val="num" w:pos="720"/>
        </w:tabs>
        <w:ind w:left="720" w:hanging="360"/>
      </w:pPr>
      <w:rPr>
        <w:rFonts w:ascii="Times New Roman" w:hAnsi="Times New Roman"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4A9F0023"/>
    <w:multiLevelType w:val="multilevel"/>
    <w:tmpl w:val="4E8E0E18"/>
    <w:numStyleLink w:val="wBulleted"/>
  </w:abstractNum>
  <w:abstractNum w:abstractNumId="83" w15:restartNumberingAfterBreak="0">
    <w:nsid w:val="4C896AB4"/>
    <w:multiLevelType w:val="multilevel"/>
    <w:tmpl w:val="EFF4E7D8"/>
    <w:numStyleLink w:val="WListTable"/>
  </w:abstractNum>
  <w:abstractNum w:abstractNumId="84" w15:restartNumberingAfterBreak="0">
    <w:nsid w:val="4CB8042E"/>
    <w:multiLevelType w:val="multilevel"/>
    <w:tmpl w:val="1862EA38"/>
    <w:styleLink w:val="w1Bulleti"/>
    <w:lvl w:ilvl="0">
      <w:start w:val="1"/>
      <w:numFmt w:val="decimal"/>
      <w:lvlText w:val="%1."/>
      <w:lvlJc w:val="left"/>
      <w:pPr>
        <w:tabs>
          <w:tab w:val="num" w:pos="720"/>
        </w:tabs>
        <w:ind w:left="720" w:hanging="360"/>
      </w:pPr>
      <w:rPr>
        <w:rFonts w:ascii="Times New Roman" w:hAnsi="Times New Roman" w:hint="default"/>
        <w:sz w:val="22"/>
        <w:szCs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ascii="Times New Roman" w:hAnsi="Times New Roman"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4F8A22E9"/>
    <w:multiLevelType w:val="multilevel"/>
    <w:tmpl w:val="4E8E0E18"/>
    <w:numStyleLink w:val="wBulleted"/>
  </w:abstractNum>
  <w:abstractNum w:abstractNumId="86" w15:restartNumberingAfterBreak="0">
    <w:nsid w:val="4FE01312"/>
    <w:multiLevelType w:val="multilevel"/>
    <w:tmpl w:val="4E8E0E18"/>
    <w:numStyleLink w:val="wBulleted"/>
  </w:abstractNum>
  <w:abstractNum w:abstractNumId="87" w15:restartNumberingAfterBreak="0">
    <w:nsid w:val="51B54054"/>
    <w:multiLevelType w:val="multilevel"/>
    <w:tmpl w:val="4E8E0E18"/>
    <w:numStyleLink w:val="wBulleted"/>
  </w:abstractNum>
  <w:abstractNum w:abstractNumId="88" w15:restartNumberingAfterBreak="0">
    <w:nsid w:val="529A163F"/>
    <w:multiLevelType w:val="hybridMultilevel"/>
    <w:tmpl w:val="C0AC0DAE"/>
    <w:lvl w:ilvl="0" w:tplc="98989A6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41E5C2A"/>
    <w:multiLevelType w:val="singleLevel"/>
    <w:tmpl w:val="839EACF2"/>
    <w:lvl w:ilvl="0">
      <w:start w:val="1"/>
      <w:numFmt w:val="bullet"/>
      <w:pStyle w:val="BulletLvl2"/>
      <w:lvlText w:val=""/>
      <w:lvlJc w:val="left"/>
      <w:pPr>
        <w:tabs>
          <w:tab w:val="num" w:pos="360"/>
        </w:tabs>
        <w:ind w:left="360" w:hanging="360"/>
      </w:pPr>
      <w:rPr>
        <w:rFonts w:ascii="Wingdings" w:hAnsi="Wingdings" w:hint="default"/>
        <w:sz w:val="18"/>
      </w:rPr>
    </w:lvl>
  </w:abstractNum>
  <w:abstractNum w:abstractNumId="90" w15:restartNumberingAfterBreak="0">
    <w:nsid w:val="548B0FF2"/>
    <w:multiLevelType w:val="hybridMultilevel"/>
    <w:tmpl w:val="C0AC0DAE"/>
    <w:lvl w:ilvl="0" w:tplc="98989A6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49F301C"/>
    <w:multiLevelType w:val="hybridMultilevel"/>
    <w:tmpl w:val="667623B8"/>
    <w:lvl w:ilvl="0" w:tplc="BBC4001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57C2C0C"/>
    <w:multiLevelType w:val="multilevel"/>
    <w:tmpl w:val="DA0C87F6"/>
    <w:lvl w:ilvl="0">
      <w:start w:val="1"/>
      <w:numFmt w:val="decimal"/>
      <w:lvlText w:val=""/>
      <w:lvlJc w:val="left"/>
      <w:pPr>
        <w:ind w:left="0" w:firstLine="0"/>
      </w:pPr>
      <w:rPr>
        <w:rFonts w:hint="default"/>
      </w:rPr>
    </w:lvl>
    <w:lvl w:ilvl="1">
      <w:start w:val="1"/>
      <w:numFmt w:val="upperLetter"/>
      <w:lvlText w:val="%2."/>
      <w:lvlJc w:val="left"/>
      <w:pPr>
        <w:tabs>
          <w:tab w:val="num" w:pos="720"/>
        </w:tabs>
        <w:ind w:left="720" w:hanging="360"/>
      </w:pPr>
      <w:rPr>
        <w:rFonts w:hint="default"/>
        <w:b w:val="0"/>
        <w:i w:val="0"/>
        <w:color w:val="000000"/>
        <w:sz w:val="22"/>
        <w:szCs w:val="20"/>
      </w:rPr>
    </w:lvl>
    <w:lvl w:ilvl="2">
      <w:start w:val="1"/>
      <w:numFmt w:val="upperLetter"/>
      <w:lvlText w:val="%3."/>
      <w:lvlJc w:val="left"/>
      <w:pPr>
        <w:tabs>
          <w:tab w:val="num" w:pos="720"/>
        </w:tabs>
        <w:ind w:left="720" w:hanging="360"/>
      </w:pPr>
      <w:rPr>
        <w:rFonts w:ascii="Times New Roman" w:hAnsi="Times New Roman"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55916E03"/>
    <w:multiLevelType w:val="multilevel"/>
    <w:tmpl w:val="EFF4E7D8"/>
    <w:numStyleLink w:val="WListTable"/>
  </w:abstractNum>
  <w:abstractNum w:abstractNumId="94" w15:restartNumberingAfterBreak="0">
    <w:nsid w:val="594E6088"/>
    <w:multiLevelType w:val="singleLevel"/>
    <w:tmpl w:val="CD56E9B2"/>
    <w:lvl w:ilvl="0">
      <w:start w:val="1"/>
      <w:numFmt w:val="bullet"/>
      <w:pStyle w:val="BulletLvl1"/>
      <w:lvlText w:val=""/>
      <w:lvlJc w:val="left"/>
      <w:pPr>
        <w:tabs>
          <w:tab w:val="num" w:pos="360"/>
        </w:tabs>
        <w:ind w:left="360" w:hanging="360"/>
      </w:pPr>
      <w:rPr>
        <w:rFonts w:ascii="Symbol" w:hAnsi="Symbol" w:hint="default"/>
      </w:rPr>
    </w:lvl>
  </w:abstractNum>
  <w:abstractNum w:abstractNumId="95" w15:restartNumberingAfterBreak="0">
    <w:nsid w:val="59BE2365"/>
    <w:multiLevelType w:val="multilevel"/>
    <w:tmpl w:val="8918D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59EB6825"/>
    <w:multiLevelType w:val="multilevel"/>
    <w:tmpl w:val="1862EA38"/>
    <w:numStyleLink w:val="w1Bulleti"/>
  </w:abstractNum>
  <w:abstractNum w:abstractNumId="97" w15:restartNumberingAfterBreak="0">
    <w:nsid w:val="5B3016B1"/>
    <w:multiLevelType w:val="multilevel"/>
    <w:tmpl w:val="4E8E0E18"/>
    <w:numStyleLink w:val="wBulleted"/>
  </w:abstractNum>
  <w:abstractNum w:abstractNumId="98" w15:restartNumberingAfterBreak="0">
    <w:nsid w:val="5B53554F"/>
    <w:multiLevelType w:val="multilevel"/>
    <w:tmpl w:val="2F46040E"/>
    <w:numStyleLink w:val="wLBullets"/>
  </w:abstractNum>
  <w:abstractNum w:abstractNumId="99" w15:restartNumberingAfterBreak="0">
    <w:nsid w:val="5B65732D"/>
    <w:multiLevelType w:val="multilevel"/>
    <w:tmpl w:val="EFF4E7D8"/>
    <w:styleLink w:val="WListTable"/>
    <w:lvl w:ilvl="0">
      <w:start w:val="1"/>
      <w:numFmt w:val="bullet"/>
      <w:lvlText w:val=""/>
      <w:lvlJc w:val="left"/>
      <w:pPr>
        <w:tabs>
          <w:tab w:val="num" w:pos="216"/>
        </w:tabs>
        <w:ind w:left="504"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5C0322FF"/>
    <w:multiLevelType w:val="multilevel"/>
    <w:tmpl w:val="4E8E0E18"/>
    <w:styleLink w:val="wBulleted"/>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C72430A"/>
    <w:multiLevelType w:val="multilevel"/>
    <w:tmpl w:val="1862EA38"/>
    <w:numStyleLink w:val="w1Bulleti"/>
  </w:abstractNum>
  <w:abstractNum w:abstractNumId="102" w15:restartNumberingAfterBreak="0">
    <w:nsid w:val="5CA5633A"/>
    <w:multiLevelType w:val="multilevel"/>
    <w:tmpl w:val="1862EA38"/>
    <w:numStyleLink w:val="w1Bulleti"/>
  </w:abstractNum>
  <w:abstractNum w:abstractNumId="103" w15:restartNumberingAfterBreak="0">
    <w:nsid w:val="5E8D16CB"/>
    <w:multiLevelType w:val="multilevel"/>
    <w:tmpl w:val="4E8E0E18"/>
    <w:numStyleLink w:val="wBulleted"/>
  </w:abstractNum>
  <w:abstractNum w:abstractNumId="104" w15:restartNumberingAfterBreak="0">
    <w:nsid w:val="60CE11DC"/>
    <w:multiLevelType w:val="hybridMultilevel"/>
    <w:tmpl w:val="C0AC0DAE"/>
    <w:lvl w:ilvl="0" w:tplc="98989A6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2E70CFF"/>
    <w:multiLevelType w:val="hybridMultilevel"/>
    <w:tmpl w:val="9F84F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3DC2C02"/>
    <w:multiLevelType w:val="hybridMultilevel"/>
    <w:tmpl w:val="E52ED9AA"/>
    <w:lvl w:ilvl="0" w:tplc="FCD4E5F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57224D3"/>
    <w:multiLevelType w:val="hybridMultilevel"/>
    <w:tmpl w:val="51D0212A"/>
    <w:lvl w:ilvl="0" w:tplc="782A6AF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6021994"/>
    <w:multiLevelType w:val="multilevel"/>
    <w:tmpl w:val="4E8E0E18"/>
    <w:numStyleLink w:val="wBulleted"/>
  </w:abstractNum>
  <w:abstractNum w:abstractNumId="109" w15:restartNumberingAfterBreak="0">
    <w:nsid w:val="666F0626"/>
    <w:multiLevelType w:val="multilevel"/>
    <w:tmpl w:val="4E8E0E18"/>
    <w:numStyleLink w:val="wBulleted"/>
  </w:abstractNum>
  <w:abstractNum w:abstractNumId="110" w15:restartNumberingAfterBreak="0">
    <w:nsid w:val="66AF1654"/>
    <w:multiLevelType w:val="hybridMultilevel"/>
    <w:tmpl w:val="7BAE67C8"/>
    <w:lvl w:ilvl="0" w:tplc="98989A6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6B61434"/>
    <w:multiLevelType w:val="multilevel"/>
    <w:tmpl w:val="4E8E0E18"/>
    <w:numStyleLink w:val="wBulleted"/>
  </w:abstractNum>
  <w:abstractNum w:abstractNumId="112" w15:restartNumberingAfterBreak="0">
    <w:nsid w:val="68013886"/>
    <w:multiLevelType w:val="multilevel"/>
    <w:tmpl w:val="4E8E0E18"/>
    <w:numStyleLink w:val="wBulleted"/>
  </w:abstractNum>
  <w:abstractNum w:abstractNumId="113" w15:restartNumberingAfterBreak="0">
    <w:nsid w:val="6B236207"/>
    <w:multiLevelType w:val="hybridMultilevel"/>
    <w:tmpl w:val="8064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C2211AE"/>
    <w:multiLevelType w:val="multilevel"/>
    <w:tmpl w:val="1862EA38"/>
    <w:numStyleLink w:val="w1Bulleti"/>
  </w:abstractNum>
  <w:abstractNum w:abstractNumId="115" w15:restartNumberingAfterBreak="0">
    <w:nsid w:val="6D1F04E0"/>
    <w:multiLevelType w:val="multilevel"/>
    <w:tmpl w:val="4E8E0E18"/>
    <w:numStyleLink w:val="wBulleted"/>
  </w:abstractNum>
  <w:abstractNum w:abstractNumId="116" w15:restartNumberingAfterBreak="0">
    <w:nsid w:val="6FDF1E46"/>
    <w:multiLevelType w:val="multilevel"/>
    <w:tmpl w:val="4E8E0E18"/>
    <w:numStyleLink w:val="wBulleted"/>
  </w:abstractNum>
  <w:abstractNum w:abstractNumId="117" w15:restartNumberingAfterBreak="0">
    <w:nsid w:val="70F830D3"/>
    <w:multiLevelType w:val="multilevel"/>
    <w:tmpl w:val="1862EA38"/>
    <w:numStyleLink w:val="w1Bulleti"/>
  </w:abstractNum>
  <w:abstractNum w:abstractNumId="118" w15:restartNumberingAfterBreak="0">
    <w:nsid w:val="71726BC6"/>
    <w:multiLevelType w:val="hybridMultilevel"/>
    <w:tmpl w:val="B5FC0B7A"/>
    <w:lvl w:ilvl="0" w:tplc="FCD4E5F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1A50CFF"/>
    <w:multiLevelType w:val="multilevel"/>
    <w:tmpl w:val="30381CEA"/>
    <w:styleLink w:val="wRBullets2"/>
    <w:lvl w:ilvl="0">
      <w:start w:val="1"/>
      <w:numFmt w:val="lowerRoman"/>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0" w15:restartNumberingAfterBreak="0">
    <w:nsid w:val="725F79BC"/>
    <w:multiLevelType w:val="multilevel"/>
    <w:tmpl w:val="4E8E0E18"/>
    <w:numStyleLink w:val="wBulleted"/>
  </w:abstractNum>
  <w:abstractNum w:abstractNumId="121" w15:restartNumberingAfterBreak="0">
    <w:nsid w:val="73EA2256"/>
    <w:multiLevelType w:val="multilevel"/>
    <w:tmpl w:val="B720BA8A"/>
    <w:lvl w:ilvl="0">
      <w:start w:val="3"/>
      <w:numFmt w:val="decimal"/>
      <w:lvlText w:val="%1."/>
      <w:lvlJc w:val="left"/>
      <w:pPr>
        <w:ind w:left="0" w:firstLine="0"/>
      </w:pPr>
      <w:rPr>
        <w:rFonts w:hint="default"/>
      </w:rPr>
    </w:lvl>
    <w:lvl w:ilvl="1">
      <w:start w:val="1"/>
      <w:numFmt w:val="upperRoman"/>
      <w:lvlText w:val="%2."/>
      <w:lvlJc w:val="left"/>
      <w:pPr>
        <w:tabs>
          <w:tab w:val="num" w:pos="720"/>
        </w:tabs>
        <w:ind w:left="720" w:hanging="360"/>
      </w:pPr>
      <w:rPr>
        <w:rFonts w:ascii="Times New Roman" w:hAnsi="Times New Roman" w:hint="default"/>
        <w:b/>
        <w:i w:val="0"/>
        <w:color w:val="000000"/>
        <w:sz w:val="22"/>
        <w:szCs w:val="20"/>
      </w:rPr>
    </w:lvl>
    <w:lvl w:ilvl="2">
      <w:start w:val="1"/>
      <w:numFmt w:val="upperLetter"/>
      <w:lvlText w:val="%3."/>
      <w:lvlJc w:val="left"/>
      <w:pPr>
        <w:tabs>
          <w:tab w:val="num" w:pos="720"/>
        </w:tabs>
        <w:ind w:left="720" w:hanging="360"/>
      </w:pPr>
      <w:rPr>
        <w:rFonts w:ascii="Times New Roman" w:hAnsi="Times New Roman"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74A53483"/>
    <w:multiLevelType w:val="multilevel"/>
    <w:tmpl w:val="1862EA38"/>
    <w:numStyleLink w:val="w1Bulleti"/>
  </w:abstractNum>
  <w:abstractNum w:abstractNumId="123" w15:restartNumberingAfterBreak="0">
    <w:nsid w:val="760C0E22"/>
    <w:multiLevelType w:val="multilevel"/>
    <w:tmpl w:val="1862EA38"/>
    <w:numStyleLink w:val="w1Bulleti"/>
  </w:abstractNum>
  <w:abstractNum w:abstractNumId="124" w15:restartNumberingAfterBreak="0">
    <w:nsid w:val="76AE4764"/>
    <w:multiLevelType w:val="hybridMultilevel"/>
    <w:tmpl w:val="1CAE880A"/>
    <w:lvl w:ilvl="0" w:tplc="FCD4E5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7B95376"/>
    <w:multiLevelType w:val="multilevel"/>
    <w:tmpl w:val="DB9ED2E0"/>
    <w:lvl w:ilvl="0">
      <w:start w:val="1"/>
      <w:numFmt w:val="decimal"/>
      <w:lvlText w:val="%1."/>
      <w:lvlJc w:val="left"/>
      <w:pPr>
        <w:tabs>
          <w:tab w:val="num" w:pos="360"/>
        </w:tabs>
        <w:ind w:left="360" w:hanging="360"/>
      </w:pPr>
      <w:rPr>
        <w:rFonts w:ascii="Times New Roman" w:hAnsi="Times New Roman" w:hint="default"/>
        <w:i w:val="0"/>
        <w:sz w:val="22"/>
        <w:szCs w:val="20"/>
      </w:rPr>
    </w:lvl>
    <w:lvl w:ilvl="1">
      <w:start w:val="1"/>
      <w:numFmt w:val="upperRoman"/>
      <w:lvlText w:val="%2."/>
      <w:lvlJc w:val="left"/>
      <w:pPr>
        <w:tabs>
          <w:tab w:val="num" w:pos="720"/>
        </w:tabs>
        <w:ind w:left="720" w:hanging="360"/>
      </w:pPr>
      <w:rPr>
        <w:rFonts w:ascii="Times New Roman" w:hAnsi="Times New Roman" w:hint="default"/>
        <w:b w:val="0"/>
        <w:i w:val="0"/>
        <w:color w:val="000000"/>
        <w:sz w:val="22"/>
        <w:szCs w:val="20"/>
      </w:rPr>
    </w:lvl>
    <w:lvl w:ilvl="2">
      <w:start w:val="1"/>
      <w:numFmt w:val="upperLetter"/>
      <w:lvlText w:val="%3."/>
      <w:lvlJc w:val="left"/>
      <w:pPr>
        <w:tabs>
          <w:tab w:val="num" w:pos="720"/>
        </w:tabs>
        <w:ind w:left="720" w:hanging="360"/>
      </w:pPr>
      <w:rPr>
        <w:rFonts w:ascii="Times New Roman" w:hAnsi="Times New Roman"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78791EAD"/>
    <w:multiLevelType w:val="hybridMultilevel"/>
    <w:tmpl w:val="033212B2"/>
    <w:lvl w:ilvl="0" w:tplc="8A02070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88A069D"/>
    <w:multiLevelType w:val="multilevel"/>
    <w:tmpl w:val="2C287A56"/>
    <w:numStyleLink w:val="wNBulleted2"/>
  </w:abstractNum>
  <w:abstractNum w:abstractNumId="128" w15:restartNumberingAfterBreak="0">
    <w:nsid w:val="78CB444F"/>
    <w:multiLevelType w:val="multilevel"/>
    <w:tmpl w:val="EFF4E7D8"/>
    <w:numStyleLink w:val="WListTable"/>
  </w:abstractNum>
  <w:abstractNum w:abstractNumId="129" w15:restartNumberingAfterBreak="0">
    <w:nsid w:val="79092915"/>
    <w:multiLevelType w:val="multilevel"/>
    <w:tmpl w:val="8918D818"/>
    <w:numStyleLink w:val="WListBCi"/>
  </w:abstractNum>
  <w:abstractNum w:abstractNumId="130" w15:restartNumberingAfterBreak="0">
    <w:nsid w:val="7BEF46BD"/>
    <w:multiLevelType w:val="multilevel"/>
    <w:tmpl w:val="EFF4E7D8"/>
    <w:numStyleLink w:val="WListTable"/>
  </w:abstractNum>
  <w:abstractNum w:abstractNumId="131" w15:restartNumberingAfterBreak="0">
    <w:nsid w:val="7DDA75F0"/>
    <w:multiLevelType w:val="multilevel"/>
    <w:tmpl w:val="A49EB044"/>
    <w:styleLink w:val="wLNBulleted"/>
    <w:lvl w:ilvl="0">
      <w:start w:val="1"/>
      <w:numFmt w:val="upperLetter"/>
      <w:lvlText w:val="%1."/>
      <w:lvlJc w:val="left"/>
      <w:pPr>
        <w:tabs>
          <w:tab w:val="num" w:pos="720"/>
        </w:tabs>
        <w:ind w:left="720" w:hanging="360"/>
      </w:pPr>
      <w:rPr>
        <w:rFonts w:hint="default"/>
        <w:sz w:val="22"/>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2" w15:restartNumberingAfterBreak="0">
    <w:nsid w:val="7DE74C30"/>
    <w:multiLevelType w:val="hybridMultilevel"/>
    <w:tmpl w:val="3B1A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F1C3225"/>
    <w:multiLevelType w:val="multilevel"/>
    <w:tmpl w:val="4E8E0E18"/>
    <w:numStyleLink w:val="wBulleted"/>
  </w:abstractNum>
  <w:num w:numId="1" w16cid:durableId="1299339998">
    <w:abstractNumId w:val="89"/>
  </w:num>
  <w:num w:numId="2" w16cid:durableId="113840048">
    <w:abstractNumId w:val="94"/>
  </w:num>
  <w:num w:numId="3" w16cid:durableId="701638781">
    <w:abstractNumId w:val="55"/>
  </w:num>
  <w:num w:numId="4" w16cid:durableId="2169936">
    <w:abstractNumId w:val="26"/>
  </w:num>
  <w:num w:numId="5" w16cid:durableId="1818722290">
    <w:abstractNumId w:val="9"/>
  </w:num>
  <w:num w:numId="6" w16cid:durableId="1860269614">
    <w:abstractNumId w:val="7"/>
  </w:num>
  <w:num w:numId="7" w16cid:durableId="427235810">
    <w:abstractNumId w:val="6"/>
  </w:num>
  <w:num w:numId="8" w16cid:durableId="674920731">
    <w:abstractNumId w:val="5"/>
  </w:num>
  <w:num w:numId="9" w16cid:durableId="1944919880">
    <w:abstractNumId w:val="4"/>
  </w:num>
  <w:num w:numId="10" w16cid:durableId="44526266">
    <w:abstractNumId w:val="8"/>
  </w:num>
  <w:num w:numId="11" w16cid:durableId="1415274648">
    <w:abstractNumId w:val="3"/>
  </w:num>
  <w:num w:numId="12" w16cid:durableId="1984852131">
    <w:abstractNumId w:val="2"/>
  </w:num>
  <w:num w:numId="13" w16cid:durableId="1805852659">
    <w:abstractNumId w:val="1"/>
  </w:num>
  <w:num w:numId="14" w16cid:durableId="1423913448">
    <w:abstractNumId w:val="0"/>
  </w:num>
  <w:num w:numId="15" w16cid:durableId="1569993215">
    <w:abstractNumId w:val="23"/>
  </w:num>
  <w:num w:numId="16" w16cid:durableId="1264847905">
    <w:abstractNumId w:val="37"/>
  </w:num>
  <w:num w:numId="17" w16cid:durableId="349138844">
    <w:abstractNumId w:val="100"/>
  </w:num>
  <w:num w:numId="18" w16cid:durableId="1181234911">
    <w:abstractNumId w:val="119"/>
  </w:num>
  <w:num w:numId="19" w16cid:durableId="236324335">
    <w:abstractNumId w:val="131"/>
  </w:num>
  <w:num w:numId="20" w16cid:durableId="377776499">
    <w:abstractNumId w:val="56"/>
  </w:num>
  <w:num w:numId="21" w16cid:durableId="1058867991">
    <w:abstractNumId w:val="67"/>
  </w:num>
  <w:num w:numId="22" w16cid:durableId="1045370747">
    <w:abstractNumId w:val="80"/>
  </w:num>
  <w:num w:numId="23" w16cid:durableId="2036728409">
    <w:abstractNumId w:val="84"/>
  </w:num>
  <w:num w:numId="24" w16cid:durableId="1887718036">
    <w:abstractNumId w:val="72"/>
  </w:num>
  <w:num w:numId="25" w16cid:durableId="204760872">
    <w:abstractNumId w:val="65"/>
  </w:num>
  <w:num w:numId="26" w16cid:durableId="2028632615">
    <w:abstractNumId w:val="22"/>
  </w:num>
  <w:num w:numId="27" w16cid:durableId="1449080806">
    <w:abstractNumId w:val="87"/>
  </w:num>
  <w:num w:numId="28" w16cid:durableId="923222276">
    <w:abstractNumId w:val="73"/>
  </w:num>
  <w:num w:numId="29" w16cid:durableId="439573295">
    <w:abstractNumId w:val="11"/>
  </w:num>
  <w:num w:numId="30" w16cid:durableId="81920187">
    <w:abstractNumId w:val="77"/>
  </w:num>
  <w:num w:numId="31" w16cid:durableId="1455828903">
    <w:abstractNumId w:val="108"/>
  </w:num>
  <w:num w:numId="32" w16cid:durableId="123475893">
    <w:abstractNumId w:val="111"/>
  </w:num>
  <w:num w:numId="33" w16cid:durableId="699013316">
    <w:abstractNumId w:val="85"/>
  </w:num>
  <w:num w:numId="34" w16cid:durableId="1401639371">
    <w:abstractNumId w:val="17"/>
  </w:num>
  <w:num w:numId="35" w16cid:durableId="983388812">
    <w:abstractNumId w:val="86"/>
  </w:num>
  <w:num w:numId="36" w16cid:durableId="771630004">
    <w:abstractNumId w:val="97"/>
  </w:num>
  <w:num w:numId="37" w16cid:durableId="1564565404">
    <w:abstractNumId w:val="62"/>
  </w:num>
  <w:num w:numId="38" w16cid:durableId="1133249056">
    <w:abstractNumId w:val="133"/>
  </w:num>
  <w:num w:numId="39" w16cid:durableId="1190098288">
    <w:abstractNumId w:val="116"/>
  </w:num>
  <w:num w:numId="40" w16cid:durableId="1537547625">
    <w:abstractNumId w:val="32"/>
  </w:num>
  <w:num w:numId="41" w16cid:durableId="1375692768">
    <w:abstractNumId w:val="76"/>
  </w:num>
  <w:num w:numId="42" w16cid:durableId="940531364">
    <w:abstractNumId w:val="51"/>
  </w:num>
  <w:num w:numId="43" w16cid:durableId="42217354">
    <w:abstractNumId w:val="45"/>
  </w:num>
  <w:num w:numId="44" w16cid:durableId="629437221">
    <w:abstractNumId w:val="79"/>
  </w:num>
  <w:num w:numId="45" w16cid:durableId="65340853">
    <w:abstractNumId w:val="69"/>
  </w:num>
  <w:num w:numId="46" w16cid:durableId="127742363">
    <w:abstractNumId w:val="101"/>
  </w:num>
  <w:num w:numId="47" w16cid:durableId="616448785">
    <w:abstractNumId w:val="30"/>
  </w:num>
  <w:num w:numId="48" w16cid:durableId="136266980">
    <w:abstractNumId w:val="36"/>
  </w:num>
  <w:num w:numId="49" w16cid:durableId="1918975782">
    <w:abstractNumId w:val="20"/>
  </w:num>
  <w:num w:numId="50" w16cid:durableId="1172796477">
    <w:abstractNumId w:val="38"/>
  </w:num>
  <w:num w:numId="51" w16cid:durableId="2050446273">
    <w:abstractNumId w:val="117"/>
  </w:num>
  <w:num w:numId="52" w16cid:durableId="1940481074">
    <w:abstractNumId w:val="96"/>
  </w:num>
  <w:num w:numId="53" w16cid:durableId="1421373839">
    <w:abstractNumId w:val="42"/>
  </w:num>
  <w:num w:numId="54" w16cid:durableId="1922133586">
    <w:abstractNumId w:val="123"/>
  </w:num>
  <w:num w:numId="55" w16cid:durableId="113137849">
    <w:abstractNumId w:val="102"/>
  </w:num>
  <w:num w:numId="56" w16cid:durableId="2005085128">
    <w:abstractNumId w:val="112"/>
  </w:num>
  <w:num w:numId="57" w16cid:durableId="609167231">
    <w:abstractNumId w:val="46"/>
  </w:num>
  <w:num w:numId="58" w16cid:durableId="1634021899">
    <w:abstractNumId w:val="115"/>
  </w:num>
  <w:num w:numId="59" w16cid:durableId="1143354447">
    <w:abstractNumId w:val="19"/>
  </w:num>
  <w:num w:numId="60" w16cid:durableId="1140149630">
    <w:abstractNumId w:val="103"/>
  </w:num>
  <w:num w:numId="61" w16cid:durableId="767240145">
    <w:abstractNumId w:val="50"/>
  </w:num>
  <w:num w:numId="62" w16cid:durableId="1892493986">
    <w:abstractNumId w:val="114"/>
  </w:num>
  <w:num w:numId="63" w16cid:durableId="56247726">
    <w:abstractNumId w:val="120"/>
  </w:num>
  <w:num w:numId="64" w16cid:durableId="2138985312">
    <w:abstractNumId w:val="109"/>
  </w:num>
  <w:num w:numId="65" w16cid:durableId="984352943">
    <w:abstractNumId w:val="27"/>
  </w:num>
  <w:num w:numId="66" w16cid:durableId="465901306">
    <w:abstractNumId w:val="122"/>
  </w:num>
  <w:num w:numId="67" w16cid:durableId="1576628553">
    <w:abstractNumId w:val="82"/>
  </w:num>
  <w:num w:numId="68" w16cid:durableId="1585256917">
    <w:abstractNumId w:val="44"/>
  </w:num>
  <w:num w:numId="69" w16cid:durableId="563488223">
    <w:abstractNumId w:val="98"/>
  </w:num>
  <w:num w:numId="70" w16cid:durableId="803932227">
    <w:abstractNumId w:val="53"/>
  </w:num>
  <w:num w:numId="71" w16cid:durableId="1328828456">
    <w:abstractNumId w:val="16"/>
  </w:num>
  <w:num w:numId="72" w16cid:durableId="1559315374">
    <w:abstractNumId w:val="71"/>
    <w:lvlOverride w:ilvl="0">
      <w:lvl w:ilvl="0">
        <w:numFmt w:val="decimal"/>
        <w:lvlText w:val=""/>
        <w:lvlJc w:val="left"/>
      </w:lvl>
    </w:lvlOverride>
    <w:lvlOverride w:ilvl="1">
      <w:lvl w:ilvl="1">
        <w:start w:val="1"/>
        <w:numFmt w:val="upperRoman"/>
        <w:lvlText w:val="%2."/>
        <w:lvlJc w:val="left"/>
        <w:pPr>
          <w:tabs>
            <w:tab w:val="num" w:pos="720"/>
          </w:tabs>
          <w:ind w:left="720" w:hanging="360"/>
        </w:pPr>
        <w:rPr>
          <w:rFonts w:ascii="Times New Roman" w:hAnsi="Times New Roman" w:hint="default"/>
          <w:b/>
          <w:i w:val="0"/>
          <w:color w:val="000000"/>
          <w:sz w:val="22"/>
          <w:szCs w:val="20"/>
        </w:rPr>
      </w:lvl>
    </w:lvlOverride>
  </w:num>
  <w:num w:numId="73" w16cid:durableId="680199858">
    <w:abstractNumId w:val="68"/>
    <w:lvlOverride w:ilvl="0">
      <w:lvl w:ilvl="0">
        <w:numFmt w:val="decimal"/>
        <w:lvlText w:val=""/>
        <w:lvlJc w:val="left"/>
      </w:lvl>
    </w:lvlOverride>
    <w:lvlOverride w:ilvl="1">
      <w:lvl w:ilvl="1">
        <w:start w:val="1"/>
        <w:numFmt w:val="upperRoman"/>
        <w:lvlText w:val="%2."/>
        <w:lvlJc w:val="left"/>
        <w:pPr>
          <w:tabs>
            <w:tab w:val="num" w:pos="720"/>
          </w:tabs>
          <w:ind w:left="720" w:hanging="360"/>
        </w:pPr>
        <w:rPr>
          <w:rFonts w:ascii="Times New Roman" w:hAnsi="Times New Roman" w:hint="default"/>
          <w:b/>
          <w:i w:val="0"/>
          <w:color w:val="000000"/>
          <w:sz w:val="22"/>
          <w:szCs w:val="20"/>
        </w:rPr>
      </w:lvl>
    </w:lvlOverride>
  </w:num>
  <w:num w:numId="74" w16cid:durableId="353195744">
    <w:abstractNumId w:val="61"/>
  </w:num>
  <w:num w:numId="75" w16cid:durableId="778794130">
    <w:abstractNumId w:val="66"/>
  </w:num>
  <w:num w:numId="76" w16cid:durableId="1542325189">
    <w:abstractNumId w:val="127"/>
  </w:num>
  <w:num w:numId="77" w16cid:durableId="1786657909">
    <w:abstractNumId w:val="10"/>
  </w:num>
  <w:num w:numId="78" w16cid:durableId="1715613293">
    <w:abstractNumId w:val="78"/>
  </w:num>
  <w:num w:numId="79" w16cid:durableId="632294745">
    <w:abstractNumId w:val="24"/>
  </w:num>
  <w:num w:numId="80" w16cid:durableId="1878423705">
    <w:abstractNumId w:val="113"/>
  </w:num>
  <w:num w:numId="81" w16cid:durableId="1090471730">
    <w:abstractNumId w:val="54"/>
  </w:num>
  <w:num w:numId="82" w16cid:durableId="409885800">
    <w:abstractNumId w:val="40"/>
    <w:lvlOverride w:ilvl="0">
      <w:lvl w:ilvl="0">
        <w:start w:val="1"/>
        <w:numFmt w:val="decimal"/>
        <w:lvlText w:val="%1."/>
        <w:lvlJc w:val="left"/>
        <w:pPr>
          <w:tabs>
            <w:tab w:val="num" w:pos="360"/>
          </w:tabs>
          <w:ind w:left="360" w:hanging="360"/>
        </w:pPr>
        <w:rPr>
          <w:rFonts w:ascii="Times New Roman" w:hAnsi="Times New Roman" w:hint="default"/>
          <w:i w:val="0"/>
          <w:sz w:val="22"/>
          <w:szCs w:val="20"/>
        </w:rPr>
      </w:lvl>
    </w:lvlOverride>
    <w:lvlOverride w:ilvl="1">
      <w:lvl w:ilvl="1">
        <w:start w:val="1"/>
        <w:numFmt w:val="upperRoman"/>
        <w:lvlText w:val="%2."/>
        <w:lvlJc w:val="left"/>
        <w:pPr>
          <w:tabs>
            <w:tab w:val="num" w:pos="720"/>
          </w:tabs>
          <w:ind w:left="720" w:hanging="360"/>
        </w:pPr>
        <w:rPr>
          <w:rFonts w:ascii="Times New Roman" w:hAnsi="Times New Roman" w:hint="default"/>
          <w:b w:val="0"/>
          <w:i w:val="0"/>
          <w:color w:val="000000"/>
          <w:sz w:val="22"/>
          <w:szCs w:val="20"/>
        </w:rPr>
      </w:lvl>
    </w:lvlOverride>
    <w:lvlOverride w:ilvl="2">
      <w:lvl w:ilvl="2">
        <w:start w:val="1"/>
        <w:numFmt w:val="upperLetter"/>
        <w:lvlText w:val="%3."/>
        <w:lvlJc w:val="left"/>
        <w:pPr>
          <w:tabs>
            <w:tab w:val="num" w:pos="720"/>
          </w:tabs>
          <w:ind w:left="720" w:hanging="360"/>
        </w:pPr>
        <w:rPr>
          <w:rFonts w:ascii="Times New Roman" w:hAnsi="Times New Roman" w:hint="default"/>
          <w:sz w:val="22"/>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83" w16cid:durableId="843907539">
    <w:abstractNumId w:val="59"/>
  </w:num>
  <w:num w:numId="84" w16cid:durableId="1720127166">
    <w:abstractNumId w:val="118"/>
  </w:num>
  <w:num w:numId="85" w16cid:durableId="783959255">
    <w:abstractNumId w:val="126"/>
  </w:num>
  <w:num w:numId="86" w16cid:durableId="779842263">
    <w:abstractNumId w:val="124"/>
  </w:num>
  <w:num w:numId="87" w16cid:durableId="235672837">
    <w:abstractNumId w:val="70"/>
  </w:num>
  <w:num w:numId="88" w16cid:durableId="1295335421">
    <w:abstractNumId w:val="15"/>
  </w:num>
  <w:num w:numId="89" w16cid:durableId="1710765868">
    <w:abstractNumId w:val="63"/>
  </w:num>
  <w:num w:numId="90" w16cid:durableId="1210411065">
    <w:abstractNumId w:val="58"/>
  </w:num>
  <w:num w:numId="91" w16cid:durableId="1071348165">
    <w:abstractNumId w:val="35"/>
  </w:num>
  <w:num w:numId="92" w16cid:durableId="1963077571">
    <w:abstractNumId w:val="107"/>
  </w:num>
  <w:num w:numId="93" w16cid:durableId="606624887">
    <w:abstractNumId w:val="28"/>
  </w:num>
  <w:num w:numId="94" w16cid:durableId="228196709">
    <w:abstractNumId w:val="43"/>
  </w:num>
  <w:num w:numId="95" w16cid:durableId="1446391905">
    <w:abstractNumId w:val="106"/>
  </w:num>
  <w:num w:numId="96" w16cid:durableId="1272468752">
    <w:abstractNumId w:val="121"/>
  </w:num>
  <w:num w:numId="97" w16cid:durableId="2059161461">
    <w:abstractNumId w:val="57"/>
  </w:num>
  <w:num w:numId="98" w16cid:durableId="723259652">
    <w:abstractNumId w:val="29"/>
  </w:num>
  <w:num w:numId="99" w16cid:durableId="486821828">
    <w:abstractNumId w:val="91"/>
  </w:num>
  <w:num w:numId="100" w16cid:durableId="2023555524">
    <w:abstractNumId w:val="47"/>
  </w:num>
  <w:num w:numId="101" w16cid:durableId="1202935618">
    <w:abstractNumId w:val="49"/>
  </w:num>
  <w:num w:numId="102" w16cid:durableId="1463843057">
    <w:abstractNumId w:val="18"/>
  </w:num>
  <w:num w:numId="103" w16cid:durableId="1941864079">
    <w:abstractNumId w:val="34"/>
  </w:num>
  <w:num w:numId="104" w16cid:durableId="1674261146">
    <w:abstractNumId w:val="75"/>
  </w:num>
  <w:num w:numId="105" w16cid:durableId="974677167">
    <w:abstractNumId w:val="33"/>
  </w:num>
  <w:num w:numId="106" w16cid:durableId="1572960950">
    <w:abstractNumId w:val="52"/>
  </w:num>
  <w:num w:numId="107" w16cid:durableId="335767378">
    <w:abstractNumId w:val="60"/>
  </w:num>
  <w:num w:numId="108" w16cid:durableId="1549956419">
    <w:abstractNumId w:val="110"/>
  </w:num>
  <w:num w:numId="109" w16cid:durableId="1220748480">
    <w:abstractNumId w:val="88"/>
  </w:num>
  <w:num w:numId="110" w16cid:durableId="1687636957">
    <w:abstractNumId w:val="39"/>
  </w:num>
  <w:num w:numId="111" w16cid:durableId="953177066">
    <w:abstractNumId w:val="81"/>
  </w:num>
  <w:num w:numId="112" w16cid:durableId="1087313693">
    <w:abstractNumId w:val="92"/>
  </w:num>
  <w:num w:numId="113" w16cid:durableId="2029287564">
    <w:abstractNumId w:val="25"/>
  </w:num>
  <w:num w:numId="114" w16cid:durableId="1973055853">
    <w:abstractNumId w:val="125"/>
  </w:num>
  <w:num w:numId="115" w16cid:durableId="1880630262">
    <w:abstractNumId w:val="90"/>
  </w:num>
  <w:num w:numId="116" w16cid:durableId="663553821">
    <w:abstractNumId w:val="104"/>
  </w:num>
  <w:num w:numId="117" w16cid:durableId="716125793">
    <w:abstractNumId w:val="31"/>
  </w:num>
  <w:num w:numId="118" w16cid:durableId="1954820778">
    <w:abstractNumId w:val="105"/>
  </w:num>
  <w:num w:numId="119" w16cid:durableId="1140004199">
    <w:abstractNumId w:val="132"/>
  </w:num>
  <w:num w:numId="120" w16cid:durableId="1557204677">
    <w:abstractNumId w:val="99"/>
  </w:num>
  <w:num w:numId="121" w16cid:durableId="1855996160">
    <w:abstractNumId w:val="41"/>
  </w:num>
  <w:num w:numId="122" w16cid:durableId="29114855">
    <w:abstractNumId w:val="83"/>
  </w:num>
  <w:num w:numId="123" w16cid:durableId="1781993350">
    <w:abstractNumId w:val="64"/>
  </w:num>
  <w:num w:numId="124" w16cid:durableId="737483280">
    <w:abstractNumId w:val="21"/>
  </w:num>
  <w:num w:numId="125" w16cid:durableId="845023061">
    <w:abstractNumId w:val="93"/>
  </w:num>
  <w:num w:numId="126" w16cid:durableId="1030495851">
    <w:abstractNumId w:val="12"/>
  </w:num>
  <w:num w:numId="127" w16cid:durableId="2036535379">
    <w:abstractNumId w:val="130"/>
  </w:num>
  <w:num w:numId="128" w16cid:durableId="21447232">
    <w:abstractNumId w:val="128"/>
  </w:num>
  <w:num w:numId="129" w16cid:durableId="454105441">
    <w:abstractNumId w:val="48"/>
  </w:num>
  <w:num w:numId="130" w16cid:durableId="928194651">
    <w:abstractNumId w:val="129"/>
  </w:num>
  <w:num w:numId="131" w16cid:durableId="127362622">
    <w:abstractNumId w:val="13"/>
  </w:num>
  <w:num w:numId="132" w16cid:durableId="1961297130">
    <w:abstractNumId w:val="74"/>
  </w:num>
  <w:num w:numId="133" w16cid:durableId="1154877217">
    <w:abstractNumId w:val="14"/>
  </w:num>
  <w:num w:numId="134" w16cid:durableId="1061488813">
    <w:abstractNumId w:val="9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n-US"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efaultTableStyle w:val="TableTheme"/>
  <w:evenAndOddHeaders/>
  <w:drawingGridHorizontalSpacing w:val="110"/>
  <w:displayHorizontalDrawingGridEvery w:val="0"/>
  <w:displayVerticalDrawingGridEvery w:val="0"/>
  <w:doNotShadeFormData/>
  <w:noPunctuationKerning/>
  <w:characterSpacingControl w:val="doNotCompress"/>
  <w:footnotePr>
    <w:pos w:val="sectEnd"/>
    <w:numStart w:val="0"/>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EF"/>
    <w:rsid w:val="00001946"/>
    <w:rsid w:val="00002611"/>
    <w:rsid w:val="000032FD"/>
    <w:rsid w:val="000042D5"/>
    <w:rsid w:val="00005117"/>
    <w:rsid w:val="00021FA1"/>
    <w:rsid w:val="000240D8"/>
    <w:rsid w:val="00025315"/>
    <w:rsid w:val="00027165"/>
    <w:rsid w:val="0003026F"/>
    <w:rsid w:val="000325C8"/>
    <w:rsid w:val="000354C6"/>
    <w:rsid w:val="00037C2E"/>
    <w:rsid w:val="0004142C"/>
    <w:rsid w:val="000435EE"/>
    <w:rsid w:val="000461BE"/>
    <w:rsid w:val="00050FD2"/>
    <w:rsid w:val="00052C1E"/>
    <w:rsid w:val="0005597B"/>
    <w:rsid w:val="00064236"/>
    <w:rsid w:val="0006719E"/>
    <w:rsid w:val="00072DEC"/>
    <w:rsid w:val="00075AD1"/>
    <w:rsid w:val="000A63C8"/>
    <w:rsid w:val="000B1AEF"/>
    <w:rsid w:val="000B4ACE"/>
    <w:rsid w:val="000B4B77"/>
    <w:rsid w:val="000C287D"/>
    <w:rsid w:val="000D06D2"/>
    <w:rsid w:val="000E6789"/>
    <w:rsid w:val="000F1C9C"/>
    <w:rsid w:val="000F6FED"/>
    <w:rsid w:val="000F720C"/>
    <w:rsid w:val="000F7AC8"/>
    <w:rsid w:val="000F7DC2"/>
    <w:rsid w:val="00104F21"/>
    <w:rsid w:val="001116E3"/>
    <w:rsid w:val="00113387"/>
    <w:rsid w:val="001272D6"/>
    <w:rsid w:val="00133BDB"/>
    <w:rsid w:val="00134891"/>
    <w:rsid w:val="00151435"/>
    <w:rsid w:val="00163110"/>
    <w:rsid w:val="00163386"/>
    <w:rsid w:val="00175AD6"/>
    <w:rsid w:val="00191E70"/>
    <w:rsid w:val="00197521"/>
    <w:rsid w:val="001A495C"/>
    <w:rsid w:val="001A67EF"/>
    <w:rsid w:val="001B592C"/>
    <w:rsid w:val="001B6346"/>
    <w:rsid w:val="001B73F8"/>
    <w:rsid w:val="001C2673"/>
    <w:rsid w:val="001C44C6"/>
    <w:rsid w:val="001C7C03"/>
    <w:rsid w:val="001D51BF"/>
    <w:rsid w:val="001D7E6F"/>
    <w:rsid w:val="001E417A"/>
    <w:rsid w:val="001E5044"/>
    <w:rsid w:val="001E6124"/>
    <w:rsid w:val="00210E77"/>
    <w:rsid w:val="00213AFD"/>
    <w:rsid w:val="00216D81"/>
    <w:rsid w:val="00221820"/>
    <w:rsid w:val="002236FE"/>
    <w:rsid w:val="00237B89"/>
    <w:rsid w:val="0024451E"/>
    <w:rsid w:val="00250D7C"/>
    <w:rsid w:val="00253580"/>
    <w:rsid w:val="00257D9A"/>
    <w:rsid w:val="00264A56"/>
    <w:rsid w:val="00266683"/>
    <w:rsid w:val="00280493"/>
    <w:rsid w:val="0029226E"/>
    <w:rsid w:val="0029477E"/>
    <w:rsid w:val="002959C0"/>
    <w:rsid w:val="002A578C"/>
    <w:rsid w:val="002C1BAB"/>
    <w:rsid w:val="002C2405"/>
    <w:rsid w:val="002C486F"/>
    <w:rsid w:val="002C5979"/>
    <w:rsid w:val="002D4B1D"/>
    <w:rsid w:val="002E421F"/>
    <w:rsid w:val="002E7810"/>
    <w:rsid w:val="002E78E2"/>
    <w:rsid w:val="002F0DB1"/>
    <w:rsid w:val="002F47B6"/>
    <w:rsid w:val="00305897"/>
    <w:rsid w:val="00312E6D"/>
    <w:rsid w:val="00313499"/>
    <w:rsid w:val="00323849"/>
    <w:rsid w:val="003255E7"/>
    <w:rsid w:val="003356C8"/>
    <w:rsid w:val="0033638E"/>
    <w:rsid w:val="00343456"/>
    <w:rsid w:val="00347735"/>
    <w:rsid w:val="003550CB"/>
    <w:rsid w:val="00355116"/>
    <w:rsid w:val="00360737"/>
    <w:rsid w:val="0037102E"/>
    <w:rsid w:val="00371727"/>
    <w:rsid w:val="0037752D"/>
    <w:rsid w:val="00377B55"/>
    <w:rsid w:val="00385F4C"/>
    <w:rsid w:val="0039338F"/>
    <w:rsid w:val="00394F7C"/>
    <w:rsid w:val="003954B5"/>
    <w:rsid w:val="003C498E"/>
    <w:rsid w:val="003C5D05"/>
    <w:rsid w:val="003C7D20"/>
    <w:rsid w:val="003D5AE2"/>
    <w:rsid w:val="003E4BE3"/>
    <w:rsid w:val="003F417D"/>
    <w:rsid w:val="00402F8C"/>
    <w:rsid w:val="00407EEC"/>
    <w:rsid w:val="00416B07"/>
    <w:rsid w:val="004176A6"/>
    <w:rsid w:val="004230EE"/>
    <w:rsid w:val="00425110"/>
    <w:rsid w:val="0043536E"/>
    <w:rsid w:val="00436A88"/>
    <w:rsid w:val="00440818"/>
    <w:rsid w:val="004518B8"/>
    <w:rsid w:val="00454201"/>
    <w:rsid w:val="00454727"/>
    <w:rsid w:val="00456747"/>
    <w:rsid w:val="00457BBF"/>
    <w:rsid w:val="004706D2"/>
    <w:rsid w:val="00476638"/>
    <w:rsid w:val="00484810"/>
    <w:rsid w:val="00491D7D"/>
    <w:rsid w:val="0049377D"/>
    <w:rsid w:val="00496A46"/>
    <w:rsid w:val="004B29FF"/>
    <w:rsid w:val="004C17C7"/>
    <w:rsid w:val="004C393B"/>
    <w:rsid w:val="004C5E7B"/>
    <w:rsid w:val="004D32F6"/>
    <w:rsid w:val="004F31EE"/>
    <w:rsid w:val="004F56CB"/>
    <w:rsid w:val="004F7471"/>
    <w:rsid w:val="005019AD"/>
    <w:rsid w:val="005101E5"/>
    <w:rsid w:val="00517984"/>
    <w:rsid w:val="005208B6"/>
    <w:rsid w:val="00521F31"/>
    <w:rsid w:val="00525DF9"/>
    <w:rsid w:val="005373D2"/>
    <w:rsid w:val="005468BC"/>
    <w:rsid w:val="005469EF"/>
    <w:rsid w:val="005508BA"/>
    <w:rsid w:val="00552C37"/>
    <w:rsid w:val="005670D8"/>
    <w:rsid w:val="005722F3"/>
    <w:rsid w:val="005838D5"/>
    <w:rsid w:val="00586B90"/>
    <w:rsid w:val="005A1DE3"/>
    <w:rsid w:val="005A1E54"/>
    <w:rsid w:val="005A3CA9"/>
    <w:rsid w:val="005B0BE4"/>
    <w:rsid w:val="005B3F85"/>
    <w:rsid w:val="005B6225"/>
    <w:rsid w:val="005C00EF"/>
    <w:rsid w:val="005C4E1D"/>
    <w:rsid w:val="005C5257"/>
    <w:rsid w:val="005D5F56"/>
    <w:rsid w:val="005E33D9"/>
    <w:rsid w:val="005E352D"/>
    <w:rsid w:val="005E387D"/>
    <w:rsid w:val="005F6510"/>
    <w:rsid w:val="0060558F"/>
    <w:rsid w:val="00612453"/>
    <w:rsid w:val="006269FB"/>
    <w:rsid w:val="00626BDA"/>
    <w:rsid w:val="006322E6"/>
    <w:rsid w:val="00636E69"/>
    <w:rsid w:val="00671640"/>
    <w:rsid w:val="00671FAB"/>
    <w:rsid w:val="0067433A"/>
    <w:rsid w:val="00675D75"/>
    <w:rsid w:val="00676DAE"/>
    <w:rsid w:val="00690905"/>
    <w:rsid w:val="006A16A2"/>
    <w:rsid w:val="006B0595"/>
    <w:rsid w:val="006B31F5"/>
    <w:rsid w:val="006B3CF7"/>
    <w:rsid w:val="006B48A9"/>
    <w:rsid w:val="006C2EA0"/>
    <w:rsid w:val="006C5163"/>
    <w:rsid w:val="006D5E30"/>
    <w:rsid w:val="006D61E1"/>
    <w:rsid w:val="006D62CD"/>
    <w:rsid w:val="006D6E19"/>
    <w:rsid w:val="00701FE6"/>
    <w:rsid w:val="007050AF"/>
    <w:rsid w:val="007064EC"/>
    <w:rsid w:val="00710951"/>
    <w:rsid w:val="00717D87"/>
    <w:rsid w:val="00720CE9"/>
    <w:rsid w:val="00723509"/>
    <w:rsid w:val="00725F93"/>
    <w:rsid w:val="00751F90"/>
    <w:rsid w:val="00757758"/>
    <w:rsid w:val="0076032E"/>
    <w:rsid w:val="0076081B"/>
    <w:rsid w:val="0076195E"/>
    <w:rsid w:val="007647A7"/>
    <w:rsid w:val="00772CEB"/>
    <w:rsid w:val="007804CA"/>
    <w:rsid w:val="00782470"/>
    <w:rsid w:val="007835DD"/>
    <w:rsid w:val="00795E56"/>
    <w:rsid w:val="007A2D42"/>
    <w:rsid w:val="007A48E7"/>
    <w:rsid w:val="007A7951"/>
    <w:rsid w:val="007B00E7"/>
    <w:rsid w:val="007B0930"/>
    <w:rsid w:val="007C1024"/>
    <w:rsid w:val="007C2727"/>
    <w:rsid w:val="007C7504"/>
    <w:rsid w:val="007E0C2A"/>
    <w:rsid w:val="007F3AA7"/>
    <w:rsid w:val="007F63A0"/>
    <w:rsid w:val="00803918"/>
    <w:rsid w:val="00812613"/>
    <w:rsid w:val="00816FED"/>
    <w:rsid w:val="00821C37"/>
    <w:rsid w:val="0082395B"/>
    <w:rsid w:val="008301E1"/>
    <w:rsid w:val="00836734"/>
    <w:rsid w:val="00837078"/>
    <w:rsid w:val="0084051E"/>
    <w:rsid w:val="00843DC4"/>
    <w:rsid w:val="00845F40"/>
    <w:rsid w:val="00846862"/>
    <w:rsid w:val="00853E63"/>
    <w:rsid w:val="00854E3E"/>
    <w:rsid w:val="0086088D"/>
    <w:rsid w:val="008650D9"/>
    <w:rsid w:val="008659FF"/>
    <w:rsid w:val="008856DA"/>
    <w:rsid w:val="00890775"/>
    <w:rsid w:val="008908C4"/>
    <w:rsid w:val="00893A40"/>
    <w:rsid w:val="008A666D"/>
    <w:rsid w:val="008C1040"/>
    <w:rsid w:val="008D0A8B"/>
    <w:rsid w:val="008D31C6"/>
    <w:rsid w:val="008D4760"/>
    <w:rsid w:val="008D647E"/>
    <w:rsid w:val="008E094B"/>
    <w:rsid w:val="008E20C1"/>
    <w:rsid w:val="008F56E8"/>
    <w:rsid w:val="00900421"/>
    <w:rsid w:val="00903C56"/>
    <w:rsid w:val="009055BF"/>
    <w:rsid w:val="00914F14"/>
    <w:rsid w:val="00920ADB"/>
    <w:rsid w:val="00923011"/>
    <w:rsid w:val="00926124"/>
    <w:rsid w:val="009421E7"/>
    <w:rsid w:val="00950F8F"/>
    <w:rsid w:val="0095138F"/>
    <w:rsid w:val="00954F19"/>
    <w:rsid w:val="00960F68"/>
    <w:rsid w:val="00961865"/>
    <w:rsid w:val="009623D0"/>
    <w:rsid w:val="0096773B"/>
    <w:rsid w:val="00971382"/>
    <w:rsid w:val="00974FE6"/>
    <w:rsid w:val="009866D4"/>
    <w:rsid w:val="009B364F"/>
    <w:rsid w:val="009B7D60"/>
    <w:rsid w:val="009C0EEA"/>
    <w:rsid w:val="009C19C9"/>
    <w:rsid w:val="009C4652"/>
    <w:rsid w:val="009C7735"/>
    <w:rsid w:val="009C7AFF"/>
    <w:rsid w:val="009D18EE"/>
    <w:rsid w:val="009D34B2"/>
    <w:rsid w:val="009D37A5"/>
    <w:rsid w:val="009D4DBB"/>
    <w:rsid w:val="009D521B"/>
    <w:rsid w:val="009E0425"/>
    <w:rsid w:val="009E3C6F"/>
    <w:rsid w:val="009E4EFC"/>
    <w:rsid w:val="009F2991"/>
    <w:rsid w:val="009F7387"/>
    <w:rsid w:val="00A0202B"/>
    <w:rsid w:val="00A110BD"/>
    <w:rsid w:val="00A14526"/>
    <w:rsid w:val="00A1525D"/>
    <w:rsid w:val="00A27422"/>
    <w:rsid w:val="00A35514"/>
    <w:rsid w:val="00A417D6"/>
    <w:rsid w:val="00A418FB"/>
    <w:rsid w:val="00A440DC"/>
    <w:rsid w:val="00A466A4"/>
    <w:rsid w:val="00A54895"/>
    <w:rsid w:val="00A65405"/>
    <w:rsid w:val="00A740DD"/>
    <w:rsid w:val="00A741D0"/>
    <w:rsid w:val="00A82841"/>
    <w:rsid w:val="00A82C57"/>
    <w:rsid w:val="00A830DA"/>
    <w:rsid w:val="00A90E04"/>
    <w:rsid w:val="00A92674"/>
    <w:rsid w:val="00A94704"/>
    <w:rsid w:val="00A95DBA"/>
    <w:rsid w:val="00A97F99"/>
    <w:rsid w:val="00AA405A"/>
    <w:rsid w:val="00AA4698"/>
    <w:rsid w:val="00AA4757"/>
    <w:rsid w:val="00AB1CC3"/>
    <w:rsid w:val="00AB3752"/>
    <w:rsid w:val="00AC1BFD"/>
    <w:rsid w:val="00AC272E"/>
    <w:rsid w:val="00AC3066"/>
    <w:rsid w:val="00AC6520"/>
    <w:rsid w:val="00AD195E"/>
    <w:rsid w:val="00AD3499"/>
    <w:rsid w:val="00AD76A3"/>
    <w:rsid w:val="00AE1DD9"/>
    <w:rsid w:val="00AE6DC9"/>
    <w:rsid w:val="00AE7D9E"/>
    <w:rsid w:val="00AF071B"/>
    <w:rsid w:val="00AF19DE"/>
    <w:rsid w:val="00B1450A"/>
    <w:rsid w:val="00B3566A"/>
    <w:rsid w:val="00B544CC"/>
    <w:rsid w:val="00B63F29"/>
    <w:rsid w:val="00B7082D"/>
    <w:rsid w:val="00B74366"/>
    <w:rsid w:val="00B81299"/>
    <w:rsid w:val="00B85029"/>
    <w:rsid w:val="00B85E8E"/>
    <w:rsid w:val="00B87B67"/>
    <w:rsid w:val="00B94D12"/>
    <w:rsid w:val="00B95BF4"/>
    <w:rsid w:val="00B96E5F"/>
    <w:rsid w:val="00BA1DB2"/>
    <w:rsid w:val="00BA662A"/>
    <w:rsid w:val="00BA761A"/>
    <w:rsid w:val="00BC4ABE"/>
    <w:rsid w:val="00BC6802"/>
    <w:rsid w:val="00BD1243"/>
    <w:rsid w:val="00BD333E"/>
    <w:rsid w:val="00BE4AED"/>
    <w:rsid w:val="00BF20C8"/>
    <w:rsid w:val="00C01025"/>
    <w:rsid w:val="00C0432A"/>
    <w:rsid w:val="00C13B8C"/>
    <w:rsid w:val="00C40FB1"/>
    <w:rsid w:val="00C43804"/>
    <w:rsid w:val="00C448C1"/>
    <w:rsid w:val="00C52760"/>
    <w:rsid w:val="00C53114"/>
    <w:rsid w:val="00C55AAE"/>
    <w:rsid w:val="00C56E0F"/>
    <w:rsid w:val="00C6041B"/>
    <w:rsid w:val="00C727A5"/>
    <w:rsid w:val="00C744FD"/>
    <w:rsid w:val="00C90EB0"/>
    <w:rsid w:val="00CA29CA"/>
    <w:rsid w:val="00CA6243"/>
    <w:rsid w:val="00CA6AB4"/>
    <w:rsid w:val="00CB1669"/>
    <w:rsid w:val="00CB4F12"/>
    <w:rsid w:val="00CC53C7"/>
    <w:rsid w:val="00CD1A5B"/>
    <w:rsid w:val="00CE6894"/>
    <w:rsid w:val="00CE71F2"/>
    <w:rsid w:val="00CF0947"/>
    <w:rsid w:val="00CF4938"/>
    <w:rsid w:val="00D14516"/>
    <w:rsid w:val="00D254EE"/>
    <w:rsid w:val="00D256F2"/>
    <w:rsid w:val="00D33269"/>
    <w:rsid w:val="00D33D38"/>
    <w:rsid w:val="00D35B4F"/>
    <w:rsid w:val="00D37B3D"/>
    <w:rsid w:val="00D45B37"/>
    <w:rsid w:val="00D53990"/>
    <w:rsid w:val="00D5517C"/>
    <w:rsid w:val="00D643AD"/>
    <w:rsid w:val="00D67297"/>
    <w:rsid w:val="00D737F9"/>
    <w:rsid w:val="00D85717"/>
    <w:rsid w:val="00D878BD"/>
    <w:rsid w:val="00D91AA2"/>
    <w:rsid w:val="00D97155"/>
    <w:rsid w:val="00DA01FF"/>
    <w:rsid w:val="00DA0624"/>
    <w:rsid w:val="00DA2593"/>
    <w:rsid w:val="00DB45AD"/>
    <w:rsid w:val="00DB70D6"/>
    <w:rsid w:val="00DB77E2"/>
    <w:rsid w:val="00DC3491"/>
    <w:rsid w:val="00DC4E0F"/>
    <w:rsid w:val="00DC5282"/>
    <w:rsid w:val="00DC6609"/>
    <w:rsid w:val="00DD37C5"/>
    <w:rsid w:val="00DE2E3B"/>
    <w:rsid w:val="00DE59B4"/>
    <w:rsid w:val="00DF09FC"/>
    <w:rsid w:val="00DF1736"/>
    <w:rsid w:val="00DF1BBC"/>
    <w:rsid w:val="00DF2D1B"/>
    <w:rsid w:val="00DF2F9A"/>
    <w:rsid w:val="00DF3822"/>
    <w:rsid w:val="00E03668"/>
    <w:rsid w:val="00E05A02"/>
    <w:rsid w:val="00E1044F"/>
    <w:rsid w:val="00E114F9"/>
    <w:rsid w:val="00E36968"/>
    <w:rsid w:val="00E36CA8"/>
    <w:rsid w:val="00E37A4B"/>
    <w:rsid w:val="00E41499"/>
    <w:rsid w:val="00E43389"/>
    <w:rsid w:val="00E43D74"/>
    <w:rsid w:val="00E61702"/>
    <w:rsid w:val="00E65DBB"/>
    <w:rsid w:val="00E7058F"/>
    <w:rsid w:val="00E728D1"/>
    <w:rsid w:val="00E73225"/>
    <w:rsid w:val="00E83C2F"/>
    <w:rsid w:val="00E87EDC"/>
    <w:rsid w:val="00E90771"/>
    <w:rsid w:val="00E976CE"/>
    <w:rsid w:val="00EB0DC7"/>
    <w:rsid w:val="00EB61B2"/>
    <w:rsid w:val="00EC31EE"/>
    <w:rsid w:val="00EC4A3C"/>
    <w:rsid w:val="00ED5C57"/>
    <w:rsid w:val="00EE64CA"/>
    <w:rsid w:val="00EE69D9"/>
    <w:rsid w:val="00EF3461"/>
    <w:rsid w:val="00EF3CF9"/>
    <w:rsid w:val="00F053D8"/>
    <w:rsid w:val="00F11B6B"/>
    <w:rsid w:val="00F22075"/>
    <w:rsid w:val="00F23554"/>
    <w:rsid w:val="00F42550"/>
    <w:rsid w:val="00F6666C"/>
    <w:rsid w:val="00F71E13"/>
    <w:rsid w:val="00F733FC"/>
    <w:rsid w:val="00F73469"/>
    <w:rsid w:val="00F74291"/>
    <w:rsid w:val="00F91400"/>
    <w:rsid w:val="00F96CD7"/>
    <w:rsid w:val="00F96D34"/>
    <w:rsid w:val="00FA11E5"/>
    <w:rsid w:val="00FA434C"/>
    <w:rsid w:val="00FB240F"/>
    <w:rsid w:val="00FB4C54"/>
    <w:rsid w:val="00FB566F"/>
    <w:rsid w:val="00FC02E1"/>
    <w:rsid w:val="00FE31FC"/>
    <w:rsid w:val="00FE4900"/>
    <w:rsid w:val="00FE7E9E"/>
    <w:rsid w:val="00FF0458"/>
    <w:rsid w:val="00FF4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F1A987A"/>
  <w15:docId w15:val="{D1585C9E-E42C-45BE-869F-E9FC931A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4F9"/>
    <w:pPr>
      <w:spacing w:after="120"/>
    </w:pPr>
    <w:rPr>
      <w:sz w:val="22"/>
      <w:szCs w:val="24"/>
    </w:rPr>
  </w:style>
  <w:style w:type="paragraph" w:styleId="Heading1">
    <w:name w:val="heading 1"/>
    <w:basedOn w:val="Normal"/>
    <w:next w:val="Normal"/>
    <w:qFormat/>
    <w:rsid w:val="00E114F9"/>
    <w:pPr>
      <w:keepLines/>
      <w:spacing w:before="900" w:after="1200"/>
      <w:outlineLvl w:val="0"/>
    </w:pPr>
    <w:rPr>
      <w:rFonts w:ascii="Arial" w:hAnsi="Arial"/>
      <w:b/>
      <w:sz w:val="48"/>
    </w:rPr>
  </w:style>
  <w:style w:type="paragraph" w:styleId="Heading2">
    <w:name w:val="heading 2"/>
    <w:basedOn w:val="Normal"/>
    <w:next w:val="Normal"/>
    <w:qFormat/>
    <w:rsid w:val="00213AFD"/>
    <w:pPr>
      <w:keepNext/>
      <w:keepLines/>
      <w:spacing w:before="240"/>
      <w:outlineLvl w:val="1"/>
    </w:pPr>
    <w:rPr>
      <w:rFonts w:ascii="Arial" w:hAnsi="Arial"/>
      <w:b/>
      <w:sz w:val="28"/>
    </w:rPr>
  </w:style>
  <w:style w:type="paragraph" w:styleId="Heading3">
    <w:name w:val="heading 3"/>
    <w:basedOn w:val="Normal"/>
    <w:next w:val="Normal"/>
    <w:qFormat/>
    <w:rsid w:val="002E421F"/>
    <w:pPr>
      <w:keepNext/>
      <w:keepLines/>
      <w:spacing w:before="240"/>
      <w:outlineLvl w:val="2"/>
    </w:pPr>
    <w:rPr>
      <w:rFonts w:ascii="Arial" w:hAnsi="Arial"/>
      <w:b/>
      <w:i/>
      <w:sz w:val="24"/>
    </w:rPr>
  </w:style>
  <w:style w:type="paragraph" w:styleId="Heading4">
    <w:name w:val="heading 4"/>
    <w:basedOn w:val="Normal"/>
    <w:next w:val="Normal"/>
    <w:qFormat/>
    <w:rsid w:val="00E114F9"/>
    <w:pPr>
      <w:keepNext/>
      <w:spacing w:before="240" w:after="60"/>
      <w:outlineLvl w:val="3"/>
    </w:pPr>
    <w:rPr>
      <w:rFonts w:ascii="Arial" w:hAnsi="Arial"/>
      <w:bCs/>
      <w:sz w:val="24"/>
      <w:szCs w:val="28"/>
    </w:rPr>
  </w:style>
  <w:style w:type="paragraph" w:styleId="Heading5">
    <w:name w:val="heading 5"/>
    <w:basedOn w:val="Normal"/>
    <w:next w:val="Normal"/>
    <w:qFormat/>
    <w:rsid w:val="005838D5"/>
    <w:pPr>
      <w:spacing w:before="240" w:after="60"/>
      <w:outlineLvl w:val="4"/>
    </w:pPr>
    <w:rPr>
      <w:b/>
      <w:bCs/>
      <w:i/>
      <w:iCs/>
      <w:sz w:val="26"/>
      <w:szCs w:val="26"/>
    </w:rPr>
  </w:style>
  <w:style w:type="paragraph" w:styleId="Heading6">
    <w:name w:val="heading 6"/>
    <w:basedOn w:val="Normal"/>
    <w:next w:val="Normal"/>
    <w:qFormat/>
    <w:rsid w:val="005838D5"/>
    <w:pPr>
      <w:keepNext/>
      <w:spacing w:after="0"/>
      <w:jc w:val="center"/>
      <w:outlineLvl w:val="5"/>
    </w:pPr>
    <w:rPr>
      <w:b/>
      <w:sz w:val="26"/>
      <w:u w:val="single"/>
    </w:rPr>
  </w:style>
  <w:style w:type="paragraph" w:styleId="Heading7">
    <w:name w:val="heading 7"/>
    <w:basedOn w:val="Normal"/>
    <w:next w:val="Normal"/>
    <w:qFormat/>
    <w:rsid w:val="005838D5"/>
    <w:pPr>
      <w:spacing w:before="240" w:after="60"/>
      <w:outlineLvl w:val="6"/>
    </w:pPr>
    <w:rPr>
      <w:sz w:val="24"/>
    </w:rPr>
  </w:style>
  <w:style w:type="paragraph" w:styleId="Heading8">
    <w:name w:val="heading 8"/>
    <w:basedOn w:val="Normal"/>
    <w:next w:val="Normal"/>
    <w:qFormat/>
    <w:rsid w:val="005838D5"/>
    <w:pPr>
      <w:keepNext/>
      <w:tabs>
        <w:tab w:val="left" w:pos="8640"/>
      </w:tabs>
      <w:spacing w:after="0"/>
      <w:ind w:left="2880" w:right="720"/>
      <w:jc w:val="both"/>
      <w:outlineLvl w:val="7"/>
    </w:pPr>
    <w:rPr>
      <w:sz w:val="26"/>
    </w:rPr>
  </w:style>
  <w:style w:type="paragraph" w:styleId="Heading9">
    <w:name w:val="heading 9"/>
    <w:basedOn w:val="Normal"/>
    <w:next w:val="Normal"/>
    <w:qFormat/>
    <w:rsid w:val="005838D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ame">
    <w:name w:val="Chapter Name"/>
    <w:rsid w:val="005838D5"/>
    <w:pPr>
      <w:keepNext/>
      <w:spacing w:before="900" w:after="1200"/>
    </w:pPr>
    <w:rPr>
      <w:rFonts w:ascii="Arial" w:hAnsi="Arial"/>
      <w:b/>
      <w:sz w:val="48"/>
    </w:rPr>
  </w:style>
  <w:style w:type="paragraph" w:customStyle="1" w:styleId="BulletLvl1">
    <w:name w:val="Bullet Lvl 1"/>
    <w:basedOn w:val="Normal"/>
    <w:rsid w:val="005838D5"/>
    <w:pPr>
      <w:keepLines/>
      <w:numPr>
        <w:numId w:val="2"/>
      </w:numPr>
      <w:tabs>
        <w:tab w:val="clear" w:pos="360"/>
        <w:tab w:val="num" w:pos="720"/>
      </w:tabs>
      <w:ind w:left="720"/>
    </w:pPr>
  </w:style>
  <w:style w:type="paragraph" w:customStyle="1" w:styleId="BulletLvl2">
    <w:name w:val="Bullet Lvl 2"/>
    <w:basedOn w:val="BulletLvl1"/>
    <w:rsid w:val="005838D5"/>
    <w:pPr>
      <w:numPr>
        <w:numId w:val="1"/>
      </w:numPr>
      <w:tabs>
        <w:tab w:val="clear" w:pos="360"/>
        <w:tab w:val="left" w:pos="1440"/>
      </w:tabs>
      <w:ind w:left="1440"/>
    </w:pPr>
  </w:style>
  <w:style w:type="paragraph" w:customStyle="1" w:styleId="BulletLvl2-LastBullet">
    <w:name w:val="Bullet Lvl 2 - Last Bullet"/>
    <w:basedOn w:val="BulletLvl2"/>
    <w:next w:val="Normal"/>
    <w:rsid w:val="005838D5"/>
    <w:pPr>
      <w:spacing w:after="240"/>
    </w:pPr>
  </w:style>
  <w:style w:type="paragraph" w:styleId="Footer">
    <w:name w:val="footer"/>
    <w:basedOn w:val="Normal"/>
    <w:link w:val="FooterChar"/>
    <w:uiPriority w:val="99"/>
    <w:rsid w:val="00133BDB"/>
    <w:pPr>
      <w:tabs>
        <w:tab w:val="center" w:pos="4320"/>
        <w:tab w:val="right" w:pos="8640"/>
      </w:tabs>
    </w:pPr>
  </w:style>
  <w:style w:type="character" w:styleId="PageNumber">
    <w:name w:val="page number"/>
    <w:basedOn w:val="DefaultParagraphFont"/>
    <w:rsid w:val="005838D5"/>
  </w:style>
  <w:style w:type="paragraph" w:customStyle="1" w:styleId="Headerodd">
    <w:name w:val="Header odd"/>
    <w:basedOn w:val="Headereven"/>
    <w:rsid w:val="005838D5"/>
    <w:pPr>
      <w:jc w:val="right"/>
    </w:pPr>
  </w:style>
  <w:style w:type="paragraph" w:customStyle="1" w:styleId="Headereven">
    <w:name w:val="Header even"/>
    <w:basedOn w:val="Normal"/>
    <w:rsid w:val="005838D5"/>
    <w:pPr>
      <w:pBdr>
        <w:bottom w:val="single" w:sz="4" w:space="1" w:color="auto"/>
      </w:pBdr>
      <w:tabs>
        <w:tab w:val="center" w:pos="4320"/>
        <w:tab w:val="right" w:pos="8640"/>
      </w:tabs>
    </w:pPr>
    <w:rPr>
      <w:sz w:val="28"/>
    </w:rPr>
  </w:style>
  <w:style w:type="paragraph" w:styleId="TOC1">
    <w:name w:val="toc 1"/>
    <w:basedOn w:val="Normal"/>
    <w:next w:val="Normal"/>
    <w:uiPriority w:val="39"/>
    <w:rsid w:val="00E114F9"/>
    <w:pPr>
      <w:spacing w:before="100" w:after="0"/>
    </w:pPr>
    <w:rPr>
      <w:b/>
      <w:sz w:val="24"/>
    </w:rPr>
  </w:style>
  <w:style w:type="paragraph" w:styleId="TOC2">
    <w:name w:val="toc 2"/>
    <w:basedOn w:val="Normal"/>
    <w:next w:val="Normal"/>
    <w:uiPriority w:val="39"/>
    <w:rsid w:val="00E114F9"/>
    <w:pPr>
      <w:spacing w:after="0"/>
      <w:ind w:left="245"/>
    </w:pPr>
  </w:style>
  <w:style w:type="paragraph" w:styleId="TOC3">
    <w:name w:val="toc 3"/>
    <w:basedOn w:val="Normal"/>
    <w:next w:val="Normal"/>
    <w:uiPriority w:val="39"/>
    <w:rsid w:val="00E114F9"/>
    <w:pPr>
      <w:spacing w:after="0"/>
      <w:ind w:left="475"/>
    </w:pPr>
    <w:rPr>
      <w:szCs w:val="22"/>
    </w:rPr>
  </w:style>
  <w:style w:type="paragraph" w:styleId="TOC4">
    <w:name w:val="toc 4"/>
    <w:basedOn w:val="Normal"/>
    <w:next w:val="Normal"/>
    <w:autoRedefine/>
    <w:uiPriority w:val="39"/>
    <w:rsid w:val="00E114F9"/>
    <w:pPr>
      <w:ind w:left="720"/>
    </w:pPr>
  </w:style>
  <w:style w:type="paragraph" w:styleId="TOC5">
    <w:name w:val="toc 5"/>
    <w:basedOn w:val="Normal"/>
    <w:next w:val="Normal"/>
    <w:autoRedefine/>
    <w:uiPriority w:val="39"/>
    <w:rsid w:val="005838D5"/>
    <w:pPr>
      <w:ind w:left="880"/>
    </w:pPr>
  </w:style>
  <w:style w:type="paragraph" w:styleId="TOC6">
    <w:name w:val="toc 6"/>
    <w:basedOn w:val="Normal"/>
    <w:next w:val="Normal"/>
    <w:autoRedefine/>
    <w:semiHidden/>
    <w:rsid w:val="005838D5"/>
    <w:pPr>
      <w:ind w:left="1100"/>
    </w:pPr>
  </w:style>
  <w:style w:type="paragraph" w:styleId="TOC7">
    <w:name w:val="toc 7"/>
    <w:basedOn w:val="Normal"/>
    <w:next w:val="Normal"/>
    <w:autoRedefine/>
    <w:semiHidden/>
    <w:rsid w:val="005838D5"/>
    <w:pPr>
      <w:ind w:left="1320"/>
    </w:pPr>
  </w:style>
  <w:style w:type="paragraph" w:styleId="TOC8">
    <w:name w:val="toc 8"/>
    <w:basedOn w:val="Normal"/>
    <w:next w:val="Normal"/>
    <w:autoRedefine/>
    <w:semiHidden/>
    <w:rsid w:val="005838D5"/>
    <w:pPr>
      <w:ind w:left="1540"/>
    </w:pPr>
  </w:style>
  <w:style w:type="paragraph" w:styleId="TOC9">
    <w:name w:val="toc 9"/>
    <w:basedOn w:val="Normal"/>
    <w:next w:val="Normal"/>
    <w:autoRedefine/>
    <w:semiHidden/>
    <w:rsid w:val="005838D5"/>
    <w:pPr>
      <w:ind w:left="1760"/>
    </w:pPr>
  </w:style>
  <w:style w:type="paragraph" w:styleId="Header">
    <w:name w:val="header"/>
    <w:basedOn w:val="Normal"/>
    <w:rsid w:val="00133BDB"/>
    <w:pPr>
      <w:tabs>
        <w:tab w:val="center" w:pos="4320"/>
        <w:tab w:val="right" w:pos="8640"/>
      </w:tabs>
    </w:pPr>
  </w:style>
  <w:style w:type="paragraph" w:customStyle="1" w:styleId="TableHeading">
    <w:name w:val="Table Heading"/>
    <w:basedOn w:val="Normal"/>
    <w:rsid w:val="005838D5"/>
    <w:pPr>
      <w:spacing w:before="120"/>
      <w:jc w:val="center"/>
    </w:pPr>
    <w:rPr>
      <w:b/>
    </w:rPr>
  </w:style>
  <w:style w:type="paragraph" w:customStyle="1" w:styleId="TableContents">
    <w:name w:val="Table Contents"/>
    <w:basedOn w:val="Normal"/>
    <w:rsid w:val="005838D5"/>
    <w:pPr>
      <w:spacing w:before="60" w:after="60"/>
      <w:jc w:val="center"/>
    </w:pPr>
  </w:style>
  <w:style w:type="paragraph" w:customStyle="1" w:styleId="NormalQ">
    <w:name w:val="NormalQ"/>
    <w:basedOn w:val="Normal"/>
    <w:rsid w:val="005838D5"/>
    <w:pPr>
      <w:spacing w:before="120"/>
      <w:ind w:left="360" w:hanging="360"/>
    </w:pPr>
    <w:rPr>
      <w:b/>
      <w:sz w:val="24"/>
    </w:rPr>
  </w:style>
  <w:style w:type="paragraph" w:customStyle="1" w:styleId="WTableText">
    <w:name w:val="WTableText"/>
    <w:rsid w:val="007064EC"/>
    <w:pPr>
      <w:spacing w:before="20" w:after="20"/>
    </w:pPr>
    <w:rPr>
      <w:rFonts w:ascii="Arial" w:hAnsi="Arial" w:cs="Arial"/>
    </w:rPr>
  </w:style>
  <w:style w:type="paragraph" w:customStyle="1" w:styleId="BulletLvl1-Lastbullet">
    <w:name w:val="Bullet Lvl 1 - Last bullet"/>
    <w:basedOn w:val="BulletLvl1"/>
    <w:next w:val="Normal"/>
    <w:rsid w:val="005838D5"/>
    <w:pPr>
      <w:keepLines w:val="0"/>
      <w:widowControl w:val="0"/>
      <w:numPr>
        <w:numId w:val="3"/>
      </w:numPr>
      <w:tabs>
        <w:tab w:val="clear" w:pos="360"/>
        <w:tab w:val="num" w:pos="720"/>
      </w:tabs>
      <w:spacing w:after="240"/>
      <w:ind w:left="720"/>
    </w:pPr>
    <w:rPr>
      <w:snapToGrid w:val="0"/>
      <w:color w:val="000000"/>
    </w:rPr>
  </w:style>
  <w:style w:type="paragraph" w:customStyle="1" w:styleId="ContentsTitle">
    <w:name w:val="Contents Title"/>
    <w:basedOn w:val="Normal"/>
    <w:rsid w:val="005838D5"/>
    <w:pPr>
      <w:spacing w:after="1200"/>
      <w:jc w:val="center"/>
    </w:pPr>
    <w:rPr>
      <w:rFonts w:ascii="Arial" w:hAnsi="Arial"/>
      <w:b/>
      <w:sz w:val="36"/>
    </w:rPr>
  </w:style>
  <w:style w:type="paragraph" w:customStyle="1" w:styleId="ContentsCourseTitle">
    <w:name w:val="Contents Course Title"/>
    <w:basedOn w:val="Normal"/>
    <w:rsid w:val="005838D5"/>
    <w:pPr>
      <w:jc w:val="center"/>
    </w:pPr>
    <w:rPr>
      <w:rFonts w:ascii="Arial" w:hAnsi="Arial"/>
      <w:b/>
      <w:sz w:val="40"/>
    </w:rPr>
  </w:style>
  <w:style w:type="paragraph" w:customStyle="1" w:styleId="Number">
    <w:name w:val="Number"/>
    <w:basedOn w:val="Normal"/>
    <w:rsid w:val="005838D5"/>
    <w:pPr>
      <w:numPr>
        <w:numId w:val="4"/>
      </w:numPr>
    </w:pPr>
  </w:style>
  <w:style w:type="paragraph" w:styleId="BodyText">
    <w:name w:val="Body Text"/>
    <w:basedOn w:val="Normal"/>
    <w:rsid w:val="005838D5"/>
    <w:pPr>
      <w:spacing w:after="0"/>
      <w:jc w:val="both"/>
    </w:pPr>
    <w:rPr>
      <w:sz w:val="26"/>
    </w:rPr>
  </w:style>
  <w:style w:type="paragraph" w:styleId="BodyTextIndent">
    <w:name w:val="Body Text Indent"/>
    <w:basedOn w:val="Normal"/>
    <w:rsid w:val="005838D5"/>
    <w:pPr>
      <w:spacing w:after="0"/>
      <w:ind w:left="270" w:hanging="270"/>
      <w:jc w:val="both"/>
    </w:pPr>
    <w:rPr>
      <w:sz w:val="26"/>
    </w:rPr>
  </w:style>
  <w:style w:type="paragraph" w:styleId="BodyTextIndent2">
    <w:name w:val="Body Text Indent 2"/>
    <w:basedOn w:val="Normal"/>
    <w:rsid w:val="005838D5"/>
    <w:pPr>
      <w:spacing w:after="0"/>
      <w:ind w:left="360" w:hanging="360"/>
      <w:jc w:val="both"/>
    </w:pPr>
    <w:rPr>
      <w:sz w:val="26"/>
    </w:rPr>
  </w:style>
  <w:style w:type="paragraph" w:styleId="FootnoteText">
    <w:name w:val="footnote text"/>
    <w:basedOn w:val="Normal"/>
    <w:semiHidden/>
    <w:rsid w:val="005838D5"/>
    <w:pPr>
      <w:overflowPunct w:val="0"/>
      <w:autoSpaceDE w:val="0"/>
      <w:autoSpaceDN w:val="0"/>
      <w:adjustRightInd w:val="0"/>
      <w:spacing w:after="0"/>
      <w:textAlignment w:val="baseline"/>
    </w:pPr>
    <w:rPr>
      <w:sz w:val="20"/>
    </w:rPr>
  </w:style>
  <w:style w:type="character" w:styleId="FootnoteReference">
    <w:name w:val="footnote reference"/>
    <w:basedOn w:val="DefaultParagraphFont"/>
    <w:semiHidden/>
    <w:rsid w:val="005838D5"/>
    <w:rPr>
      <w:vertAlign w:val="superscript"/>
    </w:rPr>
  </w:style>
  <w:style w:type="paragraph" w:styleId="BlockText">
    <w:name w:val="Block Text"/>
    <w:basedOn w:val="Normal"/>
    <w:rsid w:val="005838D5"/>
    <w:pPr>
      <w:ind w:left="1440" w:right="1440"/>
    </w:pPr>
  </w:style>
  <w:style w:type="paragraph" w:styleId="BodyText2">
    <w:name w:val="Body Text 2"/>
    <w:basedOn w:val="Normal"/>
    <w:rsid w:val="005838D5"/>
    <w:pPr>
      <w:spacing w:line="480" w:lineRule="auto"/>
    </w:pPr>
  </w:style>
  <w:style w:type="paragraph" w:styleId="BodyText3">
    <w:name w:val="Body Text 3"/>
    <w:basedOn w:val="Normal"/>
    <w:rsid w:val="005838D5"/>
    <w:rPr>
      <w:sz w:val="16"/>
      <w:szCs w:val="16"/>
    </w:rPr>
  </w:style>
  <w:style w:type="paragraph" w:styleId="BodyTextFirstIndent">
    <w:name w:val="Body Text First Indent"/>
    <w:basedOn w:val="BodyText"/>
    <w:rsid w:val="005838D5"/>
    <w:pPr>
      <w:spacing w:after="120"/>
      <w:ind w:firstLine="210"/>
      <w:jc w:val="left"/>
    </w:pPr>
    <w:rPr>
      <w:sz w:val="22"/>
    </w:rPr>
  </w:style>
  <w:style w:type="paragraph" w:styleId="BodyTextFirstIndent2">
    <w:name w:val="Body Text First Indent 2"/>
    <w:basedOn w:val="BodyTextIndent"/>
    <w:rsid w:val="005838D5"/>
    <w:pPr>
      <w:spacing w:after="120"/>
      <w:ind w:left="360" w:firstLine="210"/>
      <w:jc w:val="left"/>
    </w:pPr>
    <w:rPr>
      <w:sz w:val="22"/>
    </w:rPr>
  </w:style>
  <w:style w:type="paragraph" w:styleId="BodyTextIndent3">
    <w:name w:val="Body Text Indent 3"/>
    <w:basedOn w:val="Normal"/>
    <w:rsid w:val="005838D5"/>
    <w:pPr>
      <w:ind w:left="360"/>
    </w:pPr>
    <w:rPr>
      <w:sz w:val="16"/>
      <w:szCs w:val="16"/>
    </w:rPr>
  </w:style>
  <w:style w:type="paragraph" w:styleId="Caption">
    <w:name w:val="caption"/>
    <w:basedOn w:val="Normal"/>
    <w:next w:val="Normal"/>
    <w:qFormat/>
    <w:rsid w:val="005838D5"/>
    <w:pPr>
      <w:spacing w:before="120"/>
    </w:pPr>
    <w:rPr>
      <w:b/>
      <w:bCs/>
      <w:sz w:val="20"/>
    </w:rPr>
  </w:style>
  <w:style w:type="paragraph" w:styleId="Closing">
    <w:name w:val="Closing"/>
    <w:basedOn w:val="Normal"/>
    <w:rsid w:val="005838D5"/>
    <w:pPr>
      <w:ind w:left="4320"/>
    </w:pPr>
  </w:style>
  <w:style w:type="paragraph" w:styleId="CommentText">
    <w:name w:val="annotation text"/>
    <w:basedOn w:val="Normal"/>
    <w:semiHidden/>
    <w:rsid w:val="00133BDB"/>
    <w:rPr>
      <w:sz w:val="20"/>
      <w:szCs w:val="20"/>
    </w:rPr>
  </w:style>
  <w:style w:type="paragraph" w:styleId="Date">
    <w:name w:val="Date"/>
    <w:basedOn w:val="Normal"/>
    <w:next w:val="Normal"/>
    <w:rsid w:val="005838D5"/>
  </w:style>
  <w:style w:type="paragraph" w:styleId="DocumentMap">
    <w:name w:val="Document Map"/>
    <w:basedOn w:val="Normal"/>
    <w:semiHidden/>
    <w:rsid w:val="005838D5"/>
    <w:pPr>
      <w:shd w:val="clear" w:color="auto" w:fill="000080"/>
    </w:pPr>
    <w:rPr>
      <w:rFonts w:ascii="Tahoma" w:hAnsi="Tahoma" w:cs="Tahoma"/>
    </w:rPr>
  </w:style>
  <w:style w:type="paragraph" w:styleId="E-mailSignature">
    <w:name w:val="E-mail Signature"/>
    <w:basedOn w:val="Normal"/>
    <w:rsid w:val="005838D5"/>
  </w:style>
  <w:style w:type="paragraph" w:styleId="EndnoteText">
    <w:name w:val="endnote text"/>
    <w:basedOn w:val="Normal"/>
    <w:semiHidden/>
    <w:rsid w:val="005838D5"/>
    <w:rPr>
      <w:sz w:val="20"/>
    </w:rPr>
  </w:style>
  <w:style w:type="paragraph" w:styleId="EnvelopeAddress">
    <w:name w:val="envelope address"/>
    <w:basedOn w:val="Normal"/>
    <w:rsid w:val="005838D5"/>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5838D5"/>
    <w:rPr>
      <w:rFonts w:ascii="Arial" w:hAnsi="Arial" w:cs="Arial"/>
      <w:sz w:val="20"/>
    </w:rPr>
  </w:style>
  <w:style w:type="paragraph" w:styleId="HTMLAddress">
    <w:name w:val="HTML Address"/>
    <w:basedOn w:val="Normal"/>
    <w:rsid w:val="005838D5"/>
    <w:rPr>
      <w:i/>
      <w:iCs/>
    </w:rPr>
  </w:style>
  <w:style w:type="paragraph" w:styleId="HTMLPreformatted">
    <w:name w:val="HTML Preformatted"/>
    <w:basedOn w:val="Normal"/>
    <w:rsid w:val="005838D5"/>
    <w:rPr>
      <w:rFonts w:ascii="Courier New" w:hAnsi="Courier New" w:cs="Courier New"/>
      <w:sz w:val="20"/>
    </w:rPr>
  </w:style>
  <w:style w:type="paragraph" w:styleId="Index1">
    <w:name w:val="index 1"/>
    <w:basedOn w:val="Normal"/>
    <w:next w:val="Normal"/>
    <w:autoRedefine/>
    <w:uiPriority w:val="99"/>
    <w:semiHidden/>
    <w:rsid w:val="00961865"/>
    <w:pPr>
      <w:tabs>
        <w:tab w:val="right" w:leader="dot" w:pos="4130"/>
      </w:tabs>
      <w:ind w:left="220" w:hanging="220"/>
    </w:pPr>
    <w:rPr>
      <w:noProof/>
    </w:rPr>
  </w:style>
  <w:style w:type="paragraph" w:styleId="Index2">
    <w:name w:val="index 2"/>
    <w:basedOn w:val="Normal"/>
    <w:next w:val="Normal"/>
    <w:autoRedefine/>
    <w:semiHidden/>
    <w:rsid w:val="005838D5"/>
    <w:pPr>
      <w:ind w:left="440" w:hanging="220"/>
    </w:pPr>
  </w:style>
  <w:style w:type="paragraph" w:styleId="Index3">
    <w:name w:val="index 3"/>
    <w:basedOn w:val="Normal"/>
    <w:next w:val="Normal"/>
    <w:autoRedefine/>
    <w:semiHidden/>
    <w:rsid w:val="005838D5"/>
    <w:pPr>
      <w:ind w:left="660" w:hanging="220"/>
    </w:pPr>
  </w:style>
  <w:style w:type="paragraph" w:styleId="Index4">
    <w:name w:val="index 4"/>
    <w:basedOn w:val="Normal"/>
    <w:next w:val="Normal"/>
    <w:autoRedefine/>
    <w:semiHidden/>
    <w:rsid w:val="005838D5"/>
    <w:pPr>
      <w:ind w:left="880" w:hanging="220"/>
    </w:pPr>
  </w:style>
  <w:style w:type="paragraph" w:styleId="Index5">
    <w:name w:val="index 5"/>
    <w:basedOn w:val="Normal"/>
    <w:next w:val="Normal"/>
    <w:autoRedefine/>
    <w:semiHidden/>
    <w:rsid w:val="005838D5"/>
    <w:pPr>
      <w:ind w:left="1100" w:hanging="220"/>
    </w:pPr>
  </w:style>
  <w:style w:type="paragraph" w:styleId="Index6">
    <w:name w:val="index 6"/>
    <w:basedOn w:val="Normal"/>
    <w:next w:val="Normal"/>
    <w:autoRedefine/>
    <w:semiHidden/>
    <w:rsid w:val="005838D5"/>
    <w:pPr>
      <w:ind w:left="1320" w:hanging="220"/>
    </w:pPr>
  </w:style>
  <w:style w:type="paragraph" w:styleId="Index7">
    <w:name w:val="index 7"/>
    <w:basedOn w:val="Normal"/>
    <w:next w:val="Normal"/>
    <w:autoRedefine/>
    <w:semiHidden/>
    <w:rsid w:val="005838D5"/>
    <w:pPr>
      <w:ind w:left="1540" w:hanging="220"/>
    </w:pPr>
  </w:style>
  <w:style w:type="paragraph" w:styleId="Index8">
    <w:name w:val="index 8"/>
    <w:basedOn w:val="Normal"/>
    <w:next w:val="Normal"/>
    <w:autoRedefine/>
    <w:semiHidden/>
    <w:rsid w:val="005838D5"/>
    <w:pPr>
      <w:ind w:left="1760" w:hanging="220"/>
    </w:pPr>
  </w:style>
  <w:style w:type="paragraph" w:styleId="Index9">
    <w:name w:val="index 9"/>
    <w:basedOn w:val="Normal"/>
    <w:next w:val="Normal"/>
    <w:autoRedefine/>
    <w:semiHidden/>
    <w:rsid w:val="005838D5"/>
    <w:pPr>
      <w:ind w:left="1980" w:hanging="220"/>
    </w:pPr>
  </w:style>
  <w:style w:type="paragraph" w:styleId="IndexHeading">
    <w:name w:val="index heading"/>
    <w:basedOn w:val="Normal"/>
    <w:next w:val="Index1"/>
    <w:semiHidden/>
    <w:rsid w:val="005838D5"/>
    <w:rPr>
      <w:rFonts w:ascii="Arial" w:hAnsi="Arial" w:cs="Arial"/>
      <w:b/>
      <w:bCs/>
    </w:rPr>
  </w:style>
  <w:style w:type="paragraph" w:styleId="List">
    <w:name w:val="List"/>
    <w:basedOn w:val="Normal"/>
    <w:rsid w:val="005838D5"/>
    <w:pPr>
      <w:ind w:left="360" w:hanging="360"/>
    </w:pPr>
  </w:style>
  <w:style w:type="paragraph" w:styleId="List2">
    <w:name w:val="List 2"/>
    <w:basedOn w:val="Normal"/>
    <w:rsid w:val="005838D5"/>
    <w:pPr>
      <w:ind w:left="720" w:hanging="360"/>
    </w:pPr>
  </w:style>
  <w:style w:type="paragraph" w:styleId="List3">
    <w:name w:val="List 3"/>
    <w:basedOn w:val="Normal"/>
    <w:rsid w:val="005838D5"/>
    <w:pPr>
      <w:ind w:left="1080" w:hanging="360"/>
    </w:pPr>
  </w:style>
  <w:style w:type="paragraph" w:styleId="List4">
    <w:name w:val="List 4"/>
    <w:basedOn w:val="Normal"/>
    <w:rsid w:val="005838D5"/>
    <w:pPr>
      <w:ind w:left="1440" w:hanging="360"/>
    </w:pPr>
  </w:style>
  <w:style w:type="paragraph" w:styleId="List5">
    <w:name w:val="List 5"/>
    <w:basedOn w:val="Normal"/>
    <w:rsid w:val="005838D5"/>
    <w:pPr>
      <w:ind w:left="1800" w:hanging="360"/>
    </w:pPr>
  </w:style>
  <w:style w:type="paragraph" w:styleId="ListBullet">
    <w:name w:val="List Bullet"/>
    <w:basedOn w:val="Normal"/>
    <w:autoRedefine/>
    <w:rsid w:val="005838D5"/>
    <w:pPr>
      <w:numPr>
        <w:numId w:val="5"/>
      </w:numPr>
    </w:pPr>
  </w:style>
  <w:style w:type="paragraph" w:styleId="ListBullet2">
    <w:name w:val="List Bullet 2"/>
    <w:basedOn w:val="Normal"/>
    <w:autoRedefine/>
    <w:rsid w:val="005838D5"/>
    <w:pPr>
      <w:numPr>
        <w:numId w:val="6"/>
      </w:numPr>
    </w:pPr>
  </w:style>
  <w:style w:type="paragraph" w:styleId="ListBullet3">
    <w:name w:val="List Bullet 3"/>
    <w:basedOn w:val="Normal"/>
    <w:autoRedefine/>
    <w:rsid w:val="005838D5"/>
    <w:pPr>
      <w:numPr>
        <w:numId w:val="7"/>
      </w:numPr>
    </w:pPr>
  </w:style>
  <w:style w:type="paragraph" w:styleId="ListBullet4">
    <w:name w:val="List Bullet 4"/>
    <w:basedOn w:val="Normal"/>
    <w:autoRedefine/>
    <w:rsid w:val="005838D5"/>
    <w:pPr>
      <w:numPr>
        <w:numId w:val="8"/>
      </w:numPr>
    </w:pPr>
  </w:style>
  <w:style w:type="paragraph" w:styleId="ListBullet5">
    <w:name w:val="List Bullet 5"/>
    <w:basedOn w:val="Normal"/>
    <w:autoRedefine/>
    <w:rsid w:val="005838D5"/>
    <w:pPr>
      <w:numPr>
        <w:numId w:val="9"/>
      </w:numPr>
    </w:pPr>
  </w:style>
  <w:style w:type="paragraph" w:styleId="ListContinue">
    <w:name w:val="List Continue"/>
    <w:basedOn w:val="Normal"/>
    <w:rsid w:val="005838D5"/>
    <w:pPr>
      <w:ind w:left="360"/>
    </w:pPr>
  </w:style>
  <w:style w:type="paragraph" w:styleId="ListContinue2">
    <w:name w:val="List Continue 2"/>
    <w:basedOn w:val="Normal"/>
    <w:rsid w:val="005838D5"/>
    <w:pPr>
      <w:ind w:left="720"/>
    </w:pPr>
  </w:style>
  <w:style w:type="paragraph" w:styleId="ListContinue3">
    <w:name w:val="List Continue 3"/>
    <w:basedOn w:val="Normal"/>
    <w:rsid w:val="005838D5"/>
    <w:pPr>
      <w:ind w:left="1080"/>
    </w:pPr>
  </w:style>
  <w:style w:type="paragraph" w:styleId="ListContinue4">
    <w:name w:val="List Continue 4"/>
    <w:basedOn w:val="Normal"/>
    <w:rsid w:val="005838D5"/>
    <w:pPr>
      <w:ind w:left="1440"/>
    </w:pPr>
  </w:style>
  <w:style w:type="paragraph" w:styleId="ListContinue5">
    <w:name w:val="List Continue 5"/>
    <w:basedOn w:val="Normal"/>
    <w:rsid w:val="005838D5"/>
    <w:pPr>
      <w:ind w:left="1800"/>
    </w:pPr>
  </w:style>
  <w:style w:type="paragraph" w:styleId="ListNumber">
    <w:name w:val="List Number"/>
    <w:basedOn w:val="Normal"/>
    <w:rsid w:val="005838D5"/>
    <w:pPr>
      <w:numPr>
        <w:numId w:val="10"/>
      </w:numPr>
    </w:pPr>
  </w:style>
  <w:style w:type="paragraph" w:styleId="ListNumber2">
    <w:name w:val="List Number 2"/>
    <w:basedOn w:val="Normal"/>
    <w:rsid w:val="005838D5"/>
    <w:pPr>
      <w:numPr>
        <w:numId w:val="11"/>
      </w:numPr>
    </w:pPr>
  </w:style>
  <w:style w:type="paragraph" w:styleId="ListNumber3">
    <w:name w:val="List Number 3"/>
    <w:basedOn w:val="Normal"/>
    <w:rsid w:val="005838D5"/>
    <w:pPr>
      <w:numPr>
        <w:numId w:val="12"/>
      </w:numPr>
    </w:pPr>
  </w:style>
  <w:style w:type="paragraph" w:styleId="ListNumber4">
    <w:name w:val="List Number 4"/>
    <w:basedOn w:val="Normal"/>
    <w:rsid w:val="005838D5"/>
    <w:pPr>
      <w:numPr>
        <w:numId w:val="13"/>
      </w:numPr>
    </w:pPr>
  </w:style>
  <w:style w:type="paragraph" w:styleId="ListNumber5">
    <w:name w:val="List Number 5"/>
    <w:basedOn w:val="Normal"/>
    <w:rsid w:val="005838D5"/>
    <w:pPr>
      <w:numPr>
        <w:numId w:val="14"/>
      </w:numPr>
    </w:pPr>
  </w:style>
  <w:style w:type="paragraph" w:styleId="MacroText">
    <w:name w:val="macro"/>
    <w:semiHidden/>
    <w:rsid w:val="005838D5"/>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rPr>
  </w:style>
  <w:style w:type="paragraph" w:styleId="MessageHeader">
    <w:name w:val="Message Header"/>
    <w:basedOn w:val="Normal"/>
    <w:rsid w:val="005838D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sid w:val="005838D5"/>
    <w:rPr>
      <w:sz w:val="24"/>
    </w:rPr>
  </w:style>
  <w:style w:type="paragraph" w:styleId="NormalIndent">
    <w:name w:val="Normal Indent"/>
    <w:basedOn w:val="Normal"/>
    <w:rsid w:val="005838D5"/>
    <w:pPr>
      <w:ind w:left="720"/>
    </w:pPr>
  </w:style>
  <w:style w:type="paragraph" w:styleId="NoteHeading">
    <w:name w:val="Note Heading"/>
    <w:basedOn w:val="Normal"/>
    <w:next w:val="Normal"/>
    <w:rsid w:val="005838D5"/>
  </w:style>
  <w:style w:type="paragraph" w:styleId="PlainText">
    <w:name w:val="Plain Text"/>
    <w:basedOn w:val="Normal"/>
    <w:rsid w:val="005838D5"/>
    <w:rPr>
      <w:rFonts w:ascii="Courier New" w:hAnsi="Courier New" w:cs="Courier New"/>
      <w:sz w:val="20"/>
    </w:rPr>
  </w:style>
  <w:style w:type="paragraph" w:styleId="Salutation">
    <w:name w:val="Salutation"/>
    <w:basedOn w:val="Normal"/>
    <w:next w:val="Normal"/>
    <w:rsid w:val="005838D5"/>
  </w:style>
  <w:style w:type="paragraph" w:styleId="Signature">
    <w:name w:val="Signature"/>
    <w:basedOn w:val="Normal"/>
    <w:rsid w:val="005838D5"/>
    <w:pPr>
      <w:ind w:left="4320"/>
    </w:pPr>
  </w:style>
  <w:style w:type="numbering" w:customStyle="1" w:styleId="questionBullets">
    <w:name w:val="questionBullets"/>
    <w:basedOn w:val="NoList"/>
    <w:rsid w:val="00845F40"/>
    <w:pPr>
      <w:numPr>
        <w:numId w:val="71"/>
      </w:numPr>
    </w:pPr>
  </w:style>
  <w:style w:type="paragraph" w:styleId="TableofAuthorities">
    <w:name w:val="table of authorities"/>
    <w:basedOn w:val="Normal"/>
    <w:next w:val="Normal"/>
    <w:semiHidden/>
    <w:rsid w:val="005838D5"/>
    <w:pPr>
      <w:ind w:left="220" w:hanging="220"/>
    </w:pPr>
  </w:style>
  <w:style w:type="paragraph" w:styleId="TableofFigures">
    <w:name w:val="table of figures"/>
    <w:basedOn w:val="Normal"/>
    <w:next w:val="Normal"/>
    <w:semiHidden/>
    <w:rsid w:val="005838D5"/>
    <w:pPr>
      <w:ind w:left="440" w:hanging="440"/>
    </w:pPr>
  </w:style>
  <w:style w:type="paragraph" w:styleId="TOAHeading">
    <w:name w:val="toa heading"/>
    <w:basedOn w:val="Normal"/>
    <w:next w:val="Normal"/>
    <w:semiHidden/>
    <w:rsid w:val="005838D5"/>
    <w:pPr>
      <w:spacing w:before="120"/>
    </w:pPr>
    <w:rPr>
      <w:rFonts w:ascii="Arial" w:hAnsi="Arial" w:cs="Arial"/>
      <w:b/>
      <w:bCs/>
      <w:sz w:val="24"/>
    </w:rPr>
  </w:style>
  <w:style w:type="table" w:styleId="TableGrid">
    <w:name w:val="Table Grid"/>
    <w:basedOn w:val="TableNormal"/>
    <w:rsid w:val="00AA4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518B8"/>
    <w:rPr>
      <w:color w:val="0000FF"/>
      <w:u w:val="single"/>
    </w:rPr>
  </w:style>
  <w:style w:type="numbering" w:customStyle="1" w:styleId="w1Bulleti">
    <w:name w:val="w1Bulleti"/>
    <w:basedOn w:val="NoList"/>
    <w:rsid w:val="00133BDB"/>
    <w:pPr>
      <w:numPr>
        <w:numId w:val="23"/>
      </w:numPr>
    </w:pPr>
  </w:style>
  <w:style w:type="paragraph" w:customStyle="1" w:styleId="WNormalIndent">
    <w:name w:val="W Normal Indent"/>
    <w:basedOn w:val="Normal"/>
    <w:next w:val="Normal"/>
    <w:rsid w:val="00133BDB"/>
    <w:pPr>
      <w:keepNext/>
      <w:keepLines/>
      <w:ind w:left="720" w:right="720"/>
    </w:pPr>
    <w:rPr>
      <w:szCs w:val="22"/>
    </w:rPr>
  </w:style>
  <w:style w:type="numbering" w:customStyle="1" w:styleId="wBulleted">
    <w:name w:val="wBulleted"/>
    <w:basedOn w:val="NoList"/>
    <w:rsid w:val="00133BDB"/>
    <w:pPr>
      <w:numPr>
        <w:numId w:val="17"/>
      </w:numPr>
    </w:pPr>
  </w:style>
  <w:style w:type="paragraph" w:customStyle="1" w:styleId="WFooter">
    <w:name w:val="WFooter"/>
    <w:basedOn w:val="Normal"/>
    <w:next w:val="Normal"/>
    <w:rsid w:val="00E114F9"/>
    <w:pPr>
      <w:pBdr>
        <w:top w:val="single" w:sz="2" w:space="1" w:color="auto"/>
      </w:pBdr>
      <w:jc w:val="center"/>
    </w:pPr>
    <w:rPr>
      <w:i/>
      <w:sz w:val="18"/>
    </w:rPr>
  </w:style>
  <w:style w:type="paragraph" w:customStyle="1" w:styleId="WHeaderOdd">
    <w:name w:val="WHeader Odd"/>
    <w:basedOn w:val="Normal"/>
    <w:next w:val="Normal"/>
    <w:rsid w:val="00E114F9"/>
    <w:pPr>
      <w:pBdr>
        <w:bottom w:val="single" w:sz="4" w:space="1" w:color="auto"/>
      </w:pBdr>
      <w:jc w:val="right"/>
    </w:pPr>
    <w:rPr>
      <w:sz w:val="28"/>
    </w:rPr>
  </w:style>
  <w:style w:type="numbering" w:customStyle="1" w:styleId="wA1Bullet">
    <w:name w:val="wA1Bullet"/>
    <w:basedOn w:val="NoList"/>
    <w:rsid w:val="00133BDB"/>
    <w:pPr>
      <w:numPr>
        <w:numId w:val="22"/>
      </w:numPr>
    </w:pPr>
  </w:style>
  <w:style w:type="numbering" w:customStyle="1" w:styleId="Style1">
    <w:name w:val="Style1"/>
    <w:basedOn w:val="NoList"/>
    <w:rsid w:val="00133BDB"/>
    <w:pPr>
      <w:numPr>
        <w:numId w:val="15"/>
      </w:numPr>
    </w:pPr>
  </w:style>
  <w:style w:type="paragraph" w:customStyle="1" w:styleId="WTableHeader">
    <w:name w:val="WTable Header"/>
    <w:basedOn w:val="Normal"/>
    <w:next w:val="Normal"/>
    <w:link w:val="WTableHeaderChar"/>
    <w:rsid w:val="00E114F9"/>
    <w:pPr>
      <w:spacing w:before="40" w:after="40"/>
      <w:jc w:val="center"/>
    </w:pPr>
    <w:rPr>
      <w:rFonts w:ascii="Arial" w:hAnsi="Arial"/>
      <w:b/>
    </w:rPr>
  </w:style>
  <w:style w:type="character" w:customStyle="1" w:styleId="WTableHeaderChar">
    <w:name w:val="WTable Header Char"/>
    <w:basedOn w:val="DefaultParagraphFont"/>
    <w:link w:val="WTableHeader"/>
    <w:rsid w:val="00E114F9"/>
    <w:rPr>
      <w:rFonts w:ascii="Arial" w:hAnsi="Arial"/>
      <w:b/>
      <w:sz w:val="22"/>
      <w:szCs w:val="24"/>
      <w:lang w:val="en-US" w:eastAsia="en-US" w:bidi="ar-SA"/>
    </w:rPr>
  </w:style>
  <w:style w:type="paragraph" w:customStyle="1" w:styleId="WTableNormal">
    <w:name w:val="WTable Normal"/>
    <w:basedOn w:val="Normal"/>
    <w:next w:val="Normal"/>
    <w:link w:val="WTableNormalChar"/>
    <w:rsid w:val="00E114F9"/>
    <w:pPr>
      <w:keepNext/>
      <w:keepLines/>
      <w:spacing w:before="60" w:after="60"/>
    </w:pPr>
    <w:rPr>
      <w:rFonts w:ascii="Arial" w:hAnsi="Arial"/>
    </w:rPr>
  </w:style>
  <w:style w:type="character" w:customStyle="1" w:styleId="WTableNormalChar">
    <w:name w:val="WTable Normal Char"/>
    <w:basedOn w:val="DefaultParagraphFont"/>
    <w:link w:val="WTableNormal"/>
    <w:rsid w:val="00E114F9"/>
    <w:rPr>
      <w:rFonts w:ascii="Arial" w:hAnsi="Arial"/>
      <w:sz w:val="22"/>
      <w:szCs w:val="24"/>
      <w:lang w:val="en-US" w:eastAsia="en-US" w:bidi="ar-SA"/>
    </w:rPr>
  </w:style>
  <w:style w:type="table" w:customStyle="1" w:styleId="WTableOutline">
    <w:name w:val="WTable Outline"/>
    <w:basedOn w:val="TableNormal"/>
    <w:rsid w:val="00E114F9"/>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shd w:val="clear" w:color="auto" w:fill="E3F4FF"/>
      </w:tcPr>
    </w:tblStylePr>
  </w:style>
  <w:style w:type="paragraph" w:customStyle="1" w:styleId="WTableSections">
    <w:name w:val="WTable Sections"/>
    <w:basedOn w:val="Normal"/>
    <w:next w:val="Normal"/>
    <w:link w:val="WTableSectionsChar"/>
    <w:rsid w:val="00E114F9"/>
    <w:pPr>
      <w:keepNext/>
      <w:keepLines/>
      <w:spacing w:before="60"/>
    </w:pPr>
    <w:rPr>
      <w:rFonts w:ascii="Arial" w:hAnsi="Arial"/>
      <w:b/>
      <w:szCs w:val="22"/>
    </w:rPr>
  </w:style>
  <w:style w:type="character" w:customStyle="1" w:styleId="WTableSectionsChar">
    <w:name w:val="WTable Sections Char"/>
    <w:basedOn w:val="DefaultParagraphFont"/>
    <w:link w:val="WTableSections"/>
    <w:rsid w:val="00E114F9"/>
    <w:rPr>
      <w:rFonts w:ascii="Arial" w:hAnsi="Arial"/>
      <w:b/>
      <w:sz w:val="22"/>
      <w:szCs w:val="22"/>
      <w:lang w:val="en-US" w:eastAsia="en-US" w:bidi="ar-SA"/>
    </w:rPr>
  </w:style>
  <w:style w:type="paragraph" w:customStyle="1" w:styleId="WTitle">
    <w:name w:val="WTitle"/>
    <w:basedOn w:val="Normal"/>
    <w:next w:val="Normal"/>
    <w:rsid w:val="00E114F9"/>
    <w:pPr>
      <w:keepNext/>
      <w:keepLines/>
      <w:spacing w:after="240"/>
      <w:jc w:val="center"/>
    </w:pPr>
    <w:rPr>
      <w:b/>
      <w:sz w:val="56"/>
      <w:szCs w:val="56"/>
    </w:rPr>
  </w:style>
  <w:style w:type="paragraph" w:customStyle="1" w:styleId="WTitleText">
    <w:name w:val="WTitle Text"/>
    <w:basedOn w:val="Normal"/>
    <w:next w:val="Normal"/>
    <w:rsid w:val="00133BDB"/>
    <w:pPr>
      <w:keepNext/>
      <w:keepLines/>
      <w:spacing w:after="480"/>
    </w:pPr>
  </w:style>
  <w:style w:type="paragraph" w:customStyle="1" w:styleId="WHeaderEven">
    <w:name w:val="WHeader Even"/>
    <w:basedOn w:val="WHeaderOdd"/>
    <w:next w:val="Normal"/>
    <w:rsid w:val="00E114F9"/>
    <w:pPr>
      <w:jc w:val="left"/>
    </w:pPr>
  </w:style>
  <w:style w:type="paragraph" w:customStyle="1" w:styleId="WHeading1Chapter">
    <w:name w:val="WHeading 1(Chapter)"/>
    <w:basedOn w:val="Normal"/>
    <w:next w:val="Normal"/>
    <w:rsid w:val="00133BDB"/>
    <w:pPr>
      <w:keepLines/>
      <w:spacing w:before="900" w:after="1200"/>
    </w:pPr>
    <w:rPr>
      <w:rFonts w:ascii="Arial" w:hAnsi="Arial"/>
      <w:b/>
      <w:sz w:val="48"/>
    </w:rPr>
  </w:style>
  <w:style w:type="paragraph" w:customStyle="1" w:styleId="WHeading2">
    <w:name w:val="WHeading 2"/>
    <w:basedOn w:val="Normal"/>
    <w:next w:val="Normal"/>
    <w:rsid w:val="00133BDB"/>
    <w:pPr>
      <w:keepNext/>
      <w:keepLines/>
      <w:spacing w:before="240" w:after="60"/>
      <w:outlineLvl w:val="1"/>
    </w:pPr>
    <w:rPr>
      <w:rFonts w:ascii="Arial" w:hAnsi="Arial"/>
      <w:b/>
      <w:sz w:val="28"/>
    </w:rPr>
  </w:style>
  <w:style w:type="paragraph" w:customStyle="1" w:styleId="WHeading3">
    <w:name w:val="WHeading 3"/>
    <w:basedOn w:val="Normal"/>
    <w:next w:val="Normal"/>
    <w:rsid w:val="00133BDB"/>
    <w:pPr>
      <w:keepNext/>
      <w:keepLines/>
      <w:spacing w:before="240" w:after="60"/>
      <w:outlineLvl w:val="2"/>
    </w:pPr>
    <w:rPr>
      <w:rFonts w:ascii="Arial" w:hAnsi="Arial"/>
      <w:b/>
      <w:i/>
      <w:sz w:val="24"/>
    </w:rPr>
  </w:style>
  <w:style w:type="paragraph" w:customStyle="1" w:styleId="WHeading4">
    <w:name w:val="WHeading 4"/>
    <w:basedOn w:val="Normal"/>
    <w:next w:val="Normal"/>
    <w:rsid w:val="00133BDB"/>
    <w:pPr>
      <w:keepNext/>
      <w:keepLines/>
      <w:spacing w:before="240" w:after="60"/>
      <w:outlineLvl w:val="3"/>
    </w:pPr>
    <w:rPr>
      <w:rFonts w:ascii="Arial" w:hAnsi="Arial"/>
    </w:rPr>
  </w:style>
  <w:style w:type="paragraph" w:customStyle="1" w:styleId="WHeading5">
    <w:name w:val="WHeading 5"/>
    <w:basedOn w:val="Normal"/>
    <w:next w:val="Normal"/>
    <w:rsid w:val="00133BDB"/>
    <w:pPr>
      <w:keepNext/>
      <w:keepLines/>
      <w:spacing w:before="240" w:after="60"/>
      <w:outlineLvl w:val="4"/>
    </w:pPr>
    <w:rPr>
      <w:rFonts w:ascii="Arial" w:hAnsi="Arial"/>
      <w:i/>
    </w:rPr>
  </w:style>
  <w:style w:type="paragraph" w:customStyle="1" w:styleId="WHeading6">
    <w:name w:val="WHeading 6"/>
    <w:basedOn w:val="Normal"/>
    <w:next w:val="Normal"/>
    <w:rsid w:val="00133BDB"/>
    <w:pPr>
      <w:spacing w:before="240" w:after="60"/>
      <w:outlineLvl w:val="5"/>
    </w:pPr>
    <w:rPr>
      <w:rFonts w:ascii="Arial" w:hAnsi="Arial"/>
      <w:b/>
    </w:rPr>
  </w:style>
  <w:style w:type="paragraph" w:customStyle="1" w:styleId="WNormal">
    <w:name w:val="WNormal"/>
    <w:basedOn w:val="Normal"/>
    <w:next w:val="Normal"/>
    <w:rsid w:val="00133BDB"/>
  </w:style>
  <w:style w:type="character" w:styleId="CommentReference">
    <w:name w:val="annotation reference"/>
    <w:basedOn w:val="DefaultParagraphFont"/>
    <w:semiHidden/>
    <w:rsid w:val="00133BDB"/>
    <w:rPr>
      <w:sz w:val="16"/>
      <w:szCs w:val="16"/>
    </w:rPr>
  </w:style>
  <w:style w:type="paragraph" w:styleId="CommentSubject">
    <w:name w:val="annotation subject"/>
    <w:basedOn w:val="CommentText"/>
    <w:next w:val="CommentText"/>
    <w:semiHidden/>
    <w:rsid w:val="00133BDB"/>
    <w:rPr>
      <w:b/>
      <w:bCs/>
    </w:rPr>
  </w:style>
  <w:style w:type="paragraph" w:styleId="BalloonText">
    <w:name w:val="Balloon Text"/>
    <w:basedOn w:val="Normal"/>
    <w:semiHidden/>
    <w:rsid w:val="00133BDB"/>
    <w:rPr>
      <w:rFonts w:ascii="Tahoma" w:hAnsi="Tahoma" w:cs="Tahoma"/>
      <w:sz w:val="16"/>
      <w:szCs w:val="16"/>
    </w:rPr>
  </w:style>
  <w:style w:type="numbering" w:customStyle="1" w:styleId="wRBullet">
    <w:name w:val="wRBullet"/>
    <w:basedOn w:val="NoList"/>
    <w:rsid w:val="00133BDB"/>
    <w:pPr>
      <w:numPr>
        <w:numId w:val="16"/>
      </w:numPr>
    </w:pPr>
  </w:style>
  <w:style w:type="numbering" w:customStyle="1" w:styleId="wRBullets2">
    <w:name w:val="wRBullets2"/>
    <w:basedOn w:val="NoList"/>
    <w:rsid w:val="00133BDB"/>
    <w:pPr>
      <w:numPr>
        <w:numId w:val="18"/>
      </w:numPr>
    </w:pPr>
  </w:style>
  <w:style w:type="numbering" w:customStyle="1" w:styleId="wLNBulleted">
    <w:name w:val="wLNBulleted"/>
    <w:basedOn w:val="NoList"/>
    <w:rsid w:val="00133BDB"/>
    <w:pPr>
      <w:numPr>
        <w:numId w:val="19"/>
      </w:numPr>
    </w:pPr>
  </w:style>
  <w:style w:type="numbering" w:customStyle="1" w:styleId="wLBullets">
    <w:name w:val="wLBullets"/>
    <w:basedOn w:val="NoList"/>
    <w:rsid w:val="00133BDB"/>
    <w:pPr>
      <w:numPr>
        <w:numId w:val="20"/>
      </w:numPr>
    </w:pPr>
  </w:style>
  <w:style w:type="numbering" w:customStyle="1" w:styleId="wNBulleted2">
    <w:name w:val="wNBulleted2"/>
    <w:basedOn w:val="NoList"/>
    <w:rsid w:val="00133BDB"/>
    <w:pPr>
      <w:numPr>
        <w:numId w:val="21"/>
      </w:numPr>
    </w:pPr>
  </w:style>
  <w:style w:type="numbering" w:customStyle="1" w:styleId="Style4">
    <w:name w:val="Style4"/>
    <w:basedOn w:val="NoList"/>
    <w:rsid w:val="00133BDB"/>
  </w:style>
  <w:style w:type="table" w:styleId="TableTheme">
    <w:name w:val="Table Theme"/>
    <w:basedOn w:val="TableNormal"/>
    <w:rsid w:val="009D18EE"/>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BlockText">
    <w:name w:val="WBlockText"/>
    <w:basedOn w:val="Normal"/>
    <w:next w:val="Normal"/>
    <w:rsid w:val="00E114F9"/>
    <w:pPr>
      <w:ind w:left="547" w:right="634"/>
    </w:pPr>
  </w:style>
  <w:style w:type="table" w:customStyle="1" w:styleId="TableGrid1">
    <w:name w:val="Table Grid1"/>
    <w:basedOn w:val="TableNormal"/>
    <w:next w:val="TableGrid"/>
    <w:rsid w:val="00757758"/>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ListBCi">
    <w:name w:val="WList B_C_i"/>
    <w:basedOn w:val="NoList"/>
    <w:rsid w:val="00DC6609"/>
    <w:pPr>
      <w:numPr>
        <w:numId w:val="77"/>
      </w:numPr>
    </w:pPr>
  </w:style>
  <w:style w:type="character" w:customStyle="1" w:styleId="FooterChar">
    <w:name w:val="Footer Char"/>
    <w:basedOn w:val="DefaultParagraphFont"/>
    <w:link w:val="Footer"/>
    <w:uiPriority w:val="99"/>
    <w:rsid w:val="00ED5C57"/>
    <w:rPr>
      <w:sz w:val="22"/>
      <w:szCs w:val="24"/>
    </w:rPr>
  </w:style>
  <w:style w:type="paragraph" w:styleId="Title">
    <w:name w:val="Title"/>
    <w:basedOn w:val="Normal"/>
    <w:next w:val="Normal"/>
    <w:link w:val="TitleChar"/>
    <w:uiPriority w:val="10"/>
    <w:qFormat/>
    <w:rsid w:val="00D737F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37F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95DBA"/>
    <w:pPr>
      <w:spacing w:before="120"/>
      <w:ind w:left="720"/>
      <w:contextualSpacing/>
    </w:pPr>
    <w:rPr>
      <w:rFonts w:ascii="Verdana" w:eastAsiaTheme="minorHAnsi" w:hAnsi="Verdana" w:cstheme="minorBidi"/>
      <w:sz w:val="18"/>
      <w:szCs w:val="22"/>
    </w:rPr>
  </w:style>
  <w:style w:type="paragraph" w:customStyle="1" w:styleId="wTableNormal0">
    <w:name w:val="wTable Normal"/>
    <w:basedOn w:val="Normal"/>
    <w:next w:val="Normal"/>
    <w:rsid w:val="005C00EF"/>
    <w:pPr>
      <w:spacing w:before="60" w:after="60"/>
    </w:pPr>
    <w:rPr>
      <w:rFonts w:ascii="Arial" w:hAnsi="Arial"/>
      <w:sz w:val="20"/>
    </w:rPr>
  </w:style>
  <w:style w:type="numbering" w:customStyle="1" w:styleId="WListTable">
    <w:name w:val="WList_Table"/>
    <w:rsid w:val="005C00EF"/>
    <w:pPr>
      <w:numPr>
        <w:numId w:val="1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V:\Course%20Development\Course%20building%20material\Templates\webceCour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5AC77-1B4E-41B8-B336-C7C5EE51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V:\Course Development\Course building material\Templates\webceCourse.dot</Template>
  <TotalTime>1</TotalTime>
  <Pages>78</Pages>
  <Words>29470</Words>
  <Characters>167982</Characters>
  <Application>Microsoft Office Word</Application>
  <DocSecurity>0</DocSecurity>
  <Lines>1399</Lines>
  <Paragraphs>394</Paragraphs>
  <ScaleCrop>false</ScaleCrop>
  <HeadingPairs>
    <vt:vector size="2" baseType="variant">
      <vt:variant>
        <vt:lpstr>Title</vt:lpstr>
      </vt:variant>
      <vt:variant>
        <vt:i4>1</vt:i4>
      </vt:variant>
    </vt:vector>
  </HeadingPairs>
  <TitlesOfParts>
    <vt:vector size="1" baseType="lpstr">
      <vt:lpstr>Estate Tax Planning</vt:lpstr>
    </vt:vector>
  </TitlesOfParts>
  <Company/>
  <LinksUpToDate>false</LinksUpToDate>
  <CharactersWithSpaces>197058</CharactersWithSpaces>
  <SharedDoc>false</SharedDoc>
  <HLinks>
    <vt:vector size="348" baseType="variant">
      <vt:variant>
        <vt:i4>1572912</vt:i4>
      </vt:variant>
      <vt:variant>
        <vt:i4>344</vt:i4>
      </vt:variant>
      <vt:variant>
        <vt:i4>0</vt:i4>
      </vt:variant>
      <vt:variant>
        <vt:i4>5</vt:i4>
      </vt:variant>
      <vt:variant>
        <vt:lpwstr/>
      </vt:variant>
      <vt:variant>
        <vt:lpwstr>_Toc284171177</vt:lpwstr>
      </vt:variant>
      <vt:variant>
        <vt:i4>1572912</vt:i4>
      </vt:variant>
      <vt:variant>
        <vt:i4>338</vt:i4>
      </vt:variant>
      <vt:variant>
        <vt:i4>0</vt:i4>
      </vt:variant>
      <vt:variant>
        <vt:i4>5</vt:i4>
      </vt:variant>
      <vt:variant>
        <vt:lpwstr/>
      </vt:variant>
      <vt:variant>
        <vt:lpwstr>_Toc284171176</vt:lpwstr>
      </vt:variant>
      <vt:variant>
        <vt:i4>1572912</vt:i4>
      </vt:variant>
      <vt:variant>
        <vt:i4>332</vt:i4>
      </vt:variant>
      <vt:variant>
        <vt:i4>0</vt:i4>
      </vt:variant>
      <vt:variant>
        <vt:i4>5</vt:i4>
      </vt:variant>
      <vt:variant>
        <vt:lpwstr/>
      </vt:variant>
      <vt:variant>
        <vt:lpwstr>_Toc284171175</vt:lpwstr>
      </vt:variant>
      <vt:variant>
        <vt:i4>1572912</vt:i4>
      </vt:variant>
      <vt:variant>
        <vt:i4>326</vt:i4>
      </vt:variant>
      <vt:variant>
        <vt:i4>0</vt:i4>
      </vt:variant>
      <vt:variant>
        <vt:i4>5</vt:i4>
      </vt:variant>
      <vt:variant>
        <vt:lpwstr/>
      </vt:variant>
      <vt:variant>
        <vt:lpwstr>_Toc284171174</vt:lpwstr>
      </vt:variant>
      <vt:variant>
        <vt:i4>1572912</vt:i4>
      </vt:variant>
      <vt:variant>
        <vt:i4>320</vt:i4>
      </vt:variant>
      <vt:variant>
        <vt:i4>0</vt:i4>
      </vt:variant>
      <vt:variant>
        <vt:i4>5</vt:i4>
      </vt:variant>
      <vt:variant>
        <vt:lpwstr/>
      </vt:variant>
      <vt:variant>
        <vt:lpwstr>_Toc284171173</vt:lpwstr>
      </vt:variant>
      <vt:variant>
        <vt:i4>1572912</vt:i4>
      </vt:variant>
      <vt:variant>
        <vt:i4>314</vt:i4>
      </vt:variant>
      <vt:variant>
        <vt:i4>0</vt:i4>
      </vt:variant>
      <vt:variant>
        <vt:i4>5</vt:i4>
      </vt:variant>
      <vt:variant>
        <vt:lpwstr/>
      </vt:variant>
      <vt:variant>
        <vt:lpwstr>_Toc284171172</vt:lpwstr>
      </vt:variant>
      <vt:variant>
        <vt:i4>1572912</vt:i4>
      </vt:variant>
      <vt:variant>
        <vt:i4>308</vt:i4>
      </vt:variant>
      <vt:variant>
        <vt:i4>0</vt:i4>
      </vt:variant>
      <vt:variant>
        <vt:i4>5</vt:i4>
      </vt:variant>
      <vt:variant>
        <vt:lpwstr/>
      </vt:variant>
      <vt:variant>
        <vt:lpwstr>_Toc284171171</vt:lpwstr>
      </vt:variant>
      <vt:variant>
        <vt:i4>1572912</vt:i4>
      </vt:variant>
      <vt:variant>
        <vt:i4>302</vt:i4>
      </vt:variant>
      <vt:variant>
        <vt:i4>0</vt:i4>
      </vt:variant>
      <vt:variant>
        <vt:i4>5</vt:i4>
      </vt:variant>
      <vt:variant>
        <vt:lpwstr/>
      </vt:variant>
      <vt:variant>
        <vt:lpwstr>_Toc284171170</vt:lpwstr>
      </vt:variant>
      <vt:variant>
        <vt:i4>1638448</vt:i4>
      </vt:variant>
      <vt:variant>
        <vt:i4>296</vt:i4>
      </vt:variant>
      <vt:variant>
        <vt:i4>0</vt:i4>
      </vt:variant>
      <vt:variant>
        <vt:i4>5</vt:i4>
      </vt:variant>
      <vt:variant>
        <vt:lpwstr/>
      </vt:variant>
      <vt:variant>
        <vt:lpwstr>_Toc284171169</vt:lpwstr>
      </vt:variant>
      <vt:variant>
        <vt:i4>1638448</vt:i4>
      </vt:variant>
      <vt:variant>
        <vt:i4>290</vt:i4>
      </vt:variant>
      <vt:variant>
        <vt:i4>0</vt:i4>
      </vt:variant>
      <vt:variant>
        <vt:i4>5</vt:i4>
      </vt:variant>
      <vt:variant>
        <vt:lpwstr/>
      </vt:variant>
      <vt:variant>
        <vt:lpwstr>_Toc284171168</vt:lpwstr>
      </vt:variant>
      <vt:variant>
        <vt:i4>1638448</vt:i4>
      </vt:variant>
      <vt:variant>
        <vt:i4>284</vt:i4>
      </vt:variant>
      <vt:variant>
        <vt:i4>0</vt:i4>
      </vt:variant>
      <vt:variant>
        <vt:i4>5</vt:i4>
      </vt:variant>
      <vt:variant>
        <vt:lpwstr/>
      </vt:variant>
      <vt:variant>
        <vt:lpwstr>_Toc284171167</vt:lpwstr>
      </vt:variant>
      <vt:variant>
        <vt:i4>1638448</vt:i4>
      </vt:variant>
      <vt:variant>
        <vt:i4>278</vt:i4>
      </vt:variant>
      <vt:variant>
        <vt:i4>0</vt:i4>
      </vt:variant>
      <vt:variant>
        <vt:i4>5</vt:i4>
      </vt:variant>
      <vt:variant>
        <vt:lpwstr/>
      </vt:variant>
      <vt:variant>
        <vt:lpwstr>_Toc284171166</vt:lpwstr>
      </vt:variant>
      <vt:variant>
        <vt:i4>1638448</vt:i4>
      </vt:variant>
      <vt:variant>
        <vt:i4>272</vt:i4>
      </vt:variant>
      <vt:variant>
        <vt:i4>0</vt:i4>
      </vt:variant>
      <vt:variant>
        <vt:i4>5</vt:i4>
      </vt:variant>
      <vt:variant>
        <vt:lpwstr/>
      </vt:variant>
      <vt:variant>
        <vt:lpwstr>_Toc284171165</vt:lpwstr>
      </vt:variant>
      <vt:variant>
        <vt:i4>1638448</vt:i4>
      </vt:variant>
      <vt:variant>
        <vt:i4>266</vt:i4>
      </vt:variant>
      <vt:variant>
        <vt:i4>0</vt:i4>
      </vt:variant>
      <vt:variant>
        <vt:i4>5</vt:i4>
      </vt:variant>
      <vt:variant>
        <vt:lpwstr/>
      </vt:variant>
      <vt:variant>
        <vt:lpwstr>_Toc284171164</vt:lpwstr>
      </vt:variant>
      <vt:variant>
        <vt:i4>1638448</vt:i4>
      </vt:variant>
      <vt:variant>
        <vt:i4>260</vt:i4>
      </vt:variant>
      <vt:variant>
        <vt:i4>0</vt:i4>
      </vt:variant>
      <vt:variant>
        <vt:i4>5</vt:i4>
      </vt:variant>
      <vt:variant>
        <vt:lpwstr/>
      </vt:variant>
      <vt:variant>
        <vt:lpwstr>_Toc284171163</vt:lpwstr>
      </vt:variant>
      <vt:variant>
        <vt:i4>1638448</vt:i4>
      </vt:variant>
      <vt:variant>
        <vt:i4>254</vt:i4>
      </vt:variant>
      <vt:variant>
        <vt:i4>0</vt:i4>
      </vt:variant>
      <vt:variant>
        <vt:i4>5</vt:i4>
      </vt:variant>
      <vt:variant>
        <vt:lpwstr/>
      </vt:variant>
      <vt:variant>
        <vt:lpwstr>_Toc284171162</vt:lpwstr>
      </vt:variant>
      <vt:variant>
        <vt:i4>1638448</vt:i4>
      </vt:variant>
      <vt:variant>
        <vt:i4>248</vt:i4>
      </vt:variant>
      <vt:variant>
        <vt:i4>0</vt:i4>
      </vt:variant>
      <vt:variant>
        <vt:i4>5</vt:i4>
      </vt:variant>
      <vt:variant>
        <vt:lpwstr/>
      </vt:variant>
      <vt:variant>
        <vt:lpwstr>_Toc284171161</vt:lpwstr>
      </vt:variant>
      <vt:variant>
        <vt:i4>1638448</vt:i4>
      </vt:variant>
      <vt:variant>
        <vt:i4>242</vt:i4>
      </vt:variant>
      <vt:variant>
        <vt:i4>0</vt:i4>
      </vt:variant>
      <vt:variant>
        <vt:i4>5</vt:i4>
      </vt:variant>
      <vt:variant>
        <vt:lpwstr/>
      </vt:variant>
      <vt:variant>
        <vt:lpwstr>_Toc284171160</vt:lpwstr>
      </vt:variant>
      <vt:variant>
        <vt:i4>1703984</vt:i4>
      </vt:variant>
      <vt:variant>
        <vt:i4>236</vt:i4>
      </vt:variant>
      <vt:variant>
        <vt:i4>0</vt:i4>
      </vt:variant>
      <vt:variant>
        <vt:i4>5</vt:i4>
      </vt:variant>
      <vt:variant>
        <vt:lpwstr/>
      </vt:variant>
      <vt:variant>
        <vt:lpwstr>_Toc284171159</vt:lpwstr>
      </vt:variant>
      <vt:variant>
        <vt:i4>1703984</vt:i4>
      </vt:variant>
      <vt:variant>
        <vt:i4>230</vt:i4>
      </vt:variant>
      <vt:variant>
        <vt:i4>0</vt:i4>
      </vt:variant>
      <vt:variant>
        <vt:i4>5</vt:i4>
      </vt:variant>
      <vt:variant>
        <vt:lpwstr/>
      </vt:variant>
      <vt:variant>
        <vt:lpwstr>_Toc284171158</vt:lpwstr>
      </vt:variant>
      <vt:variant>
        <vt:i4>1703984</vt:i4>
      </vt:variant>
      <vt:variant>
        <vt:i4>224</vt:i4>
      </vt:variant>
      <vt:variant>
        <vt:i4>0</vt:i4>
      </vt:variant>
      <vt:variant>
        <vt:i4>5</vt:i4>
      </vt:variant>
      <vt:variant>
        <vt:lpwstr/>
      </vt:variant>
      <vt:variant>
        <vt:lpwstr>_Toc284171157</vt:lpwstr>
      </vt:variant>
      <vt:variant>
        <vt:i4>1703984</vt:i4>
      </vt:variant>
      <vt:variant>
        <vt:i4>218</vt:i4>
      </vt:variant>
      <vt:variant>
        <vt:i4>0</vt:i4>
      </vt:variant>
      <vt:variant>
        <vt:i4>5</vt:i4>
      </vt:variant>
      <vt:variant>
        <vt:lpwstr/>
      </vt:variant>
      <vt:variant>
        <vt:lpwstr>_Toc284171156</vt:lpwstr>
      </vt:variant>
      <vt:variant>
        <vt:i4>1703984</vt:i4>
      </vt:variant>
      <vt:variant>
        <vt:i4>212</vt:i4>
      </vt:variant>
      <vt:variant>
        <vt:i4>0</vt:i4>
      </vt:variant>
      <vt:variant>
        <vt:i4>5</vt:i4>
      </vt:variant>
      <vt:variant>
        <vt:lpwstr/>
      </vt:variant>
      <vt:variant>
        <vt:lpwstr>_Toc284171155</vt:lpwstr>
      </vt:variant>
      <vt:variant>
        <vt:i4>1703984</vt:i4>
      </vt:variant>
      <vt:variant>
        <vt:i4>206</vt:i4>
      </vt:variant>
      <vt:variant>
        <vt:i4>0</vt:i4>
      </vt:variant>
      <vt:variant>
        <vt:i4>5</vt:i4>
      </vt:variant>
      <vt:variant>
        <vt:lpwstr/>
      </vt:variant>
      <vt:variant>
        <vt:lpwstr>_Toc284171154</vt:lpwstr>
      </vt:variant>
      <vt:variant>
        <vt:i4>1703984</vt:i4>
      </vt:variant>
      <vt:variant>
        <vt:i4>200</vt:i4>
      </vt:variant>
      <vt:variant>
        <vt:i4>0</vt:i4>
      </vt:variant>
      <vt:variant>
        <vt:i4>5</vt:i4>
      </vt:variant>
      <vt:variant>
        <vt:lpwstr/>
      </vt:variant>
      <vt:variant>
        <vt:lpwstr>_Toc284171153</vt:lpwstr>
      </vt:variant>
      <vt:variant>
        <vt:i4>1703984</vt:i4>
      </vt:variant>
      <vt:variant>
        <vt:i4>194</vt:i4>
      </vt:variant>
      <vt:variant>
        <vt:i4>0</vt:i4>
      </vt:variant>
      <vt:variant>
        <vt:i4>5</vt:i4>
      </vt:variant>
      <vt:variant>
        <vt:lpwstr/>
      </vt:variant>
      <vt:variant>
        <vt:lpwstr>_Toc284171152</vt:lpwstr>
      </vt:variant>
      <vt:variant>
        <vt:i4>1703984</vt:i4>
      </vt:variant>
      <vt:variant>
        <vt:i4>188</vt:i4>
      </vt:variant>
      <vt:variant>
        <vt:i4>0</vt:i4>
      </vt:variant>
      <vt:variant>
        <vt:i4>5</vt:i4>
      </vt:variant>
      <vt:variant>
        <vt:lpwstr/>
      </vt:variant>
      <vt:variant>
        <vt:lpwstr>_Toc284171151</vt:lpwstr>
      </vt:variant>
      <vt:variant>
        <vt:i4>1703984</vt:i4>
      </vt:variant>
      <vt:variant>
        <vt:i4>182</vt:i4>
      </vt:variant>
      <vt:variant>
        <vt:i4>0</vt:i4>
      </vt:variant>
      <vt:variant>
        <vt:i4>5</vt:i4>
      </vt:variant>
      <vt:variant>
        <vt:lpwstr/>
      </vt:variant>
      <vt:variant>
        <vt:lpwstr>_Toc284171150</vt:lpwstr>
      </vt:variant>
      <vt:variant>
        <vt:i4>1769520</vt:i4>
      </vt:variant>
      <vt:variant>
        <vt:i4>176</vt:i4>
      </vt:variant>
      <vt:variant>
        <vt:i4>0</vt:i4>
      </vt:variant>
      <vt:variant>
        <vt:i4>5</vt:i4>
      </vt:variant>
      <vt:variant>
        <vt:lpwstr/>
      </vt:variant>
      <vt:variant>
        <vt:lpwstr>_Toc284171149</vt:lpwstr>
      </vt:variant>
      <vt:variant>
        <vt:i4>1769520</vt:i4>
      </vt:variant>
      <vt:variant>
        <vt:i4>170</vt:i4>
      </vt:variant>
      <vt:variant>
        <vt:i4>0</vt:i4>
      </vt:variant>
      <vt:variant>
        <vt:i4>5</vt:i4>
      </vt:variant>
      <vt:variant>
        <vt:lpwstr/>
      </vt:variant>
      <vt:variant>
        <vt:lpwstr>_Toc284171148</vt:lpwstr>
      </vt:variant>
      <vt:variant>
        <vt:i4>1769520</vt:i4>
      </vt:variant>
      <vt:variant>
        <vt:i4>164</vt:i4>
      </vt:variant>
      <vt:variant>
        <vt:i4>0</vt:i4>
      </vt:variant>
      <vt:variant>
        <vt:i4>5</vt:i4>
      </vt:variant>
      <vt:variant>
        <vt:lpwstr/>
      </vt:variant>
      <vt:variant>
        <vt:lpwstr>_Toc284171147</vt:lpwstr>
      </vt:variant>
      <vt:variant>
        <vt:i4>1769520</vt:i4>
      </vt:variant>
      <vt:variant>
        <vt:i4>158</vt:i4>
      </vt:variant>
      <vt:variant>
        <vt:i4>0</vt:i4>
      </vt:variant>
      <vt:variant>
        <vt:i4>5</vt:i4>
      </vt:variant>
      <vt:variant>
        <vt:lpwstr/>
      </vt:variant>
      <vt:variant>
        <vt:lpwstr>_Toc284171146</vt:lpwstr>
      </vt:variant>
      <vt:variant>
        <vt:i4>1769520</vt:i4>
      </vt:variant>
      <vt:variant>
        <vt:i4>152</vt:i4>
      </vt:variant>
      <vt:variant>
        <vt:i4>0</vt:i4>
      </vt:variant>
      <vt:variant>
        <vt:i4>5</vt:i4>
      </vt:variant>
      <vt:variant>
        <vt:lpwstr/>
      </vt:variant>
      <vt:variant>
        <vt:lpwstr>_Toc284171145</vt:lpwstr>
      </vt:variant>
      <vt:variant>
        <vt:i4>1769520</vt:i4>
      </vt:variant>
      <vt:variant>
        <vt:i4>146</vt:i4>
      </vt:variant>
      <vt:variant>
        <vt:i4>0</vt:i4>
      </vt:variant>
      <vt:variant>
        <vt:i4>5</vt:i4>
      </vt:variant>
      <vt:variant>
        <vt:lpwstr/>
      </vt:variant>
      <vt:variant>
        <vt:lpwstr>_Toc284171144</vt:lpwstr>
      </vt:variant>
      <vt:variant>
        <vt:i4>1769520</vt:i4>
      </vt:variant>
      <vt:variant>
        <vt:i4>140</vt:i4>
      </vt:variant>
      <vt:variant>
        <vt:i4>0</vt:i4>
      </vt:variant>
      <vt:variant>
        <vt:i4>5</vt:i4>
      </vt:variant>
      <vt:variant>
        <vt:lpwstr/>
      </vt:variant>
      <vt:variant>
        <vt:lpwstr>_Toc284171143</vt:lpwstr>
      </vt:variant>
      <vt:variant>
        <vt:i4>1769520</vt:i4>
      </vt:variant>
      <vt:variant>
        <vt:i4>134</vt:i4>
      </vt:variant>
      <vt:variant>
        <vt:i4>0</vt:i4>
      </vt:variant>
      <vt:variant>
        <vt:i4>5</vt:i4>
      </vt:variant>
      <vt:variant>
        <vt:lpwstr/>
      </vt:variant>
      <vt:variant>
        <vt:lpwstr>_Toc284171142</vt:lpwstr>
      </vt:variant>
      <vt:variant>
        <vt:i4>1769520</vt:i4>
      </vt:variant>
      <vt:variant>
        <vt:i4>128</vt:i4>
      </vt:variant>
      <vt:variant>
        <vt:i4>0</vt:i4>
      </vt:variant>
      <vt:variant>
        <vt:i4>5</vt:i4>
      </vt:variant>
      <vt:variant>
        <vt:lpwstr/>
      </vt:variant>
      <vt:variant>
        <vt:lpwstr>_Toc284171141</vt:lpwstr>
      </vt:variant>
      <vt:variant>
        <vt:i4>1769520</vt:i4>
      </vt:variant>
      <vt:variant>
        <vt:i4>122</vt:i4>
      </vt:variant>
      <vt:variant>
        <vt:i4>0</vt:i4>
      </vt:variant>
      <vt:variant>
        <vt:i4>5</vt:i4>
      </vt:variant>
      <vt:variant>
        <vt:lpwstr/>
      </vt:variant>
      <vt:variant>
        <vt:lpwstr>_Toc284171140</vt:lpwstr>
      </vt:variant>
      <vt:variant>
        <vt:i4>1835056</vt:i4>
      </vt:variant>
      <vt:variant>
        <vt:i4>116</vt:i4>
      </vt:variant>
      <vt:variant>
        <vt:i4>0</vt:i4>
      </vt:variant>
      <vt:variant>
        <vt:i4>5</vt:i4>
      </vt:variant>
      <vt:variant>
        <vt:lpwstr/>
      </vt:variant>
      <vt:variant>
        <vt:lpwstr>_Toc284171139</vt:lpwstr>
      </vt:variant>
      <vt:variant>
        <vt:i4>1835056</vt:i4>
      </vt:variant>
      <vt:variant>
        <vt:i4>110</vt:i4>
      </vt:variant>
      <vt:variant>
        <vt:i4>0</vt:i4>
      </vt:variant>
      <vt:variant>
        <vt:i4>5</vt:i4>
      </vt:variant>
      <vt:variant>
        <vt:lpwstr/>
      </vt:variant>
      <vt:variant>
        <vt:lpwstr>_Toc284171138</vt:lpwstr>
      </vt:variant>
      <vt:variant>
        <vt:i4>1835056</vt:i4>
      </vt:variant>
      <vt:variant>
        <vt:i4>104</vt:i4>
      </vt:variant>
      <vt:variant>
        <vt:i4>0</vt:i4>
      </vt:variant>
      <vt:variant>
        <vt:i4>5</vt:i4>
      </vt:variant>
      <vt:variant>
        <vt:lpwstr/>
      </vt:variant>
      <vt:variant>
        <vt:lpwstr>_Toc284171137</vt:lpwstr>
      </vt:variant>
      <vt:variant>
        <vt:i4>1835056</vt:i4>
      </vt:variant>
      <vt:variant>
        <vt:i4>98</vt:i4>
      </vt:variant>
      <vt:variant>
        <vt:i4>0</vt:i4>
      </vt:variant>
      <vt:variant>
        <vt:i4>5</vt:i4>
      </vt:variant>
      <vt:variant>
        <vt:lpwstr/>
      </vt:variant>
      <vt:variant>
        <vt:lpwstr>_Toc284171136</vt:lpwstr>
      </vt:variant>
      <vt:variant>
        <vt:i4>1835056</vt:i4>
      </vt:variant>
      <vt:variant>
        <vt:i4>92</vt:i4>
      </vt:variant>
      <vt:variant>
        <vt:i4>0</vt:i4>
      </vt:variant>
      <vt:variant>
        <vt:i4>5</vt:i4>
      </vt:variant>
      <vt:variant>
        <vt:lpwstr/>
      </vt:variant>
      <vt:variant>
        <vt:lpwstr>_Toc284171135</vt:lpwstr>
      </vt:variant>
      <vt:variant>
        <vt:i4>1835056</vt:i4>
      </vt:variant>
      <vt:variant>
        <vt:i4>86</vt:i4>
      </vt:variant>
      <vt:variant>
        <vt:i4>0</vt:i4>
      </vt:variant>
      <vt:variant>
        <vt:i4>5</vt:i4>
      </vt:variant>
      <vt:variant>
        <vt:lpwstr/>
      </vt:variant>
      <vt:variant>
        <vt:lpwstr>_Toc284171134</vt:lpwstr>
      </vt:variant>
      <vt:variant>
        <vt:i4>1835056</vt:i4>
      </vt:variant>
      <vt:variant>
        <vt:i4>80</vt:i4>
      </vt:variant>
      <vt:variant>
        <vt:i4>0</vt:i4>
      </vt:variant>
      <vt:variant>
        <vt:i4>5</vt:i4>
      </vt:variant>
      <vt:variant>
        <vt:lpwstr/>
      </vt:variant>
      <vt:variant>
        <vt:lpwstr>_Toc284171133</vt:lpwstr>
      </vt:variant>
      <vt:variant>
        <vt:i4>1835056</vt:i4>
      </vt:variant>
      <vt:variant>
        <vt:i4>74</vt:i4>
      </vt:variant>
      <vt:variant>
        <vt:i4>0</vt:i4>
      </vt:variant>
      <vt:variant>
        <vt:i4>5</vt:i4>
      </vt:variant>
      <vt:variant>
        <vt:lpwstr/>
      </vt:variant>
      <vt:variant>
        <vt:lpwstr>_Toc284171132</vt:lpwstr>
      </vt:variant>
      <vt:variant>
        <vt:i4>1835056</vt:i4>
      </vt:variant>
      <vt:variant>
        <vt:i4>68</vt:i4>
      </vt:variant>
      <vt:variant>
        <vt:i4>0</vt:i4>
      </vt:variant>
      <vt:variant>
        <vt:i4>5</vt:i4>
      </vt:variant>
      <vt:variant>
        <vt:lpwstr/>
      </vt:variant>
      <vt:variant>
        <vt:lpwstr>_Toc284171131</vt:lpwstr>
      </vt:variant>
      <vt:variant>
        <vt:i4>1835056</vt:i4>
      </vt:variant>
      <vt:variant>
        <vt:i4>62</vt:i4>
      </vt:variant>
      <vt:variant>
        <vt:i4>0</vt:i4>
      </vt:variant>
      <vt:variant>
        <vt:i4>5</vt:i4>
      </vt:variant>
      <vt:variant>
        <vt:lpwstr/>
      </vt:variant>
      <vt:variant>
        <vt:lpwstr>_Toc284171130</vt:lpwstr>
      </vt:variant>
      <vt:variant>
        <vt:i4>1900592</vt:i4>
      </vt:variant>
      <vt:variant>
        <vt:i4>56</vt:i4>
      </vt:variant>
      <vt:variant>
        <vt:i4>0</vt:i4>
      </vt:variant>
      <vt:variant>
        <vt:i4>5</vt:i4>
      </vt:variant>
      <vt:variant>
        <vt:lpwstr/>
      </vt:variant>
      <vt:variant>
        <vt:lpwstr>_Toc284171129</vt:lpwstr>
      </vt:variant>
      <vt:variant>
        <vt:i4>1900592</vt:i4>
      </vt:variant>
      <vt:variant>
        <vt:i4>50</vt:i4>
      </vt:variant>
      <vt:variant>
        <vt:i4>0</vt:i4>
      </vt:variant>
      <vt:variant>
        <vt:i4>5</vt:i4>
      </vt:variant>
      <vt:variant>
        <vt:lpwstr/>
      </vt:variant>
      <vt:variant>
        <vt:lpwstr>_Toc284171128</vt:lpwstr>
      </vt:variant>
      <vt:variant>
        <vt:i4>1900592</vt:i4>
      </vt:variant>
      <vt:variant>
        <vt:i4>44</vt:i4>
      </vt:variant>
      <vt:variant>
        <vt:i4>0</vt:i4>
      </vt:variant>
      <vt:variant>
        <vt:i4>5</vt:i4>
      </vt:variant>
      <vt:variant>
        <vt:lpwstr/>
      </vt:variant>
      <vt:variant>
        <vt:lpwstr>_Toc284171127</vt:lpwstr>
      </vt:variant>
      <vt:variant>
        <vt:i4>1900592</vt:i4>
      </vt:variant>
      <vt:variant>
        <vt:i4>38</vt:i4>
      </vt:variant>
      <vt:variant>
        <vt:i4>0</vt:i4>
      </vt:variant>
      <vt:variant>
        <vt:i4>5</vt:i4>
      </vt:variant>
      <vt:variant>
        <vt:lpwstr/>
      </vt:variant>
      <vt:variant>
        <vt:lpwstr>_Toc284171126</vt:lpwstr>
      </vt:variant>
      <vt:variant>
        <vt:i4>1900592</vt:i4>
      </vt:variant>
      <vt:variant>
        <vt:i4>32</vt:i4>
      </vt:variant>
      <vt:variant>
        <vt:i4>0</vt:i4>
      </vt:variant>
      <vt:variant>
        <vt:i4>5</vt:i4>
      </vt:variant>
      <vt:variant>
        <vt:lpwstr/>
      </vt:variant>
      <vt:variant>
        <vt:lpwstr>_Toc284171125</vt:lpwstr>
      </vt:variant>
      <vt:variant>
        <vt:i4>1900592</vt:i4>
      </vt:variant>
      <vt:variant>
        <vt:i4>26</vt:i4>
      </vt:variant>
      <vt:variant>
        <vt:i4>0</vt:i4>
      </vt:variant>
      <vt:variant>
        <vt:i4>5</vt:i4>
      </vt:variant>
      <vt:variant>
        <vt:lpwstr/>
      </vt:variant>
      <vt:variant>
        <vt:lpwstr>_Toc284171124</vt:lpwstr>
      </vt:variant>
      <vt:variant>
        <vt:i4>1900592</vt:i4>
      </vt:variant>
      <vt:variant>
        <vt:i4>20</vt:i4>
      </vt:variant>
      <vt:variant>
        <vt:i4>0</vt:i4>
      </vt:variant>
      <vt:variant>
        <vt:i4>5</vt:i4>
      </vt:variant>
      <vt:variant>
        <vt:lpwstr/>
      </vt:variant>
      <vt:variant>
        <vt:lpwstr>_Toc284171123</vt:lpwstr>
      </vt:variant>
      <vt:variant>
        <vt:i4>1900592</vt:i4>
      </vt:variant>
      <vt:variant>
        <vt:i4>14</vt:i4>
      </vt:variant>
      <vt:variant>
        <vt:i4>0</vt:i4>
      </vt:variant>
      <vt:variant>
        <vt:i4>5</vt:i4>
      </vt:variant>
      <vt:variant>
        <vt:lpwstr/>
      </vt:variant>
      <vt:variant>
        <vt:lpwstr>_Toc284171122</vt:lpwstr>
      </vt:variant>
      <vt:variant>
        <vt:i4>1900592</vt:i4>
      </vt:variant>
      <vt:variant>
        <vt:i4>8</vt:i4>
      </vt:variant>
      <vt:variant>
        <vt:i4>0</vt:i4>
      </vt:variant>
      <vt:variant>
        <vt:i4>5</vt:i4>
      </vt:variant>
      <vt:variant>
        <vt:lpwstr/>
      </vt:variant>
      <vt:variant>
        <vt:lpwstr>_Toc284171121</vt:lpwstr>
      </vt:variant>
      <vt:variant>
        <vt:i4>1900592</vt:i4>
      </vt:variant>
      <vt:variant>
        <vt:i4>2</vt:i4>
      </vt:variant>
      <vt:variant>
        <vt:i4>0</vt:i4>
      </vt:variant>
      <vt:variant>
        <vt:i4>5</vt:i4>
      </vt:variant>
      <vt:variant>
        <vt:lpwstr/>
      </vt:variant>
      <vt:variant>
        <vt:lpwstr>_Toc284171120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Estate Tax Planning</dc:title>
  <dc:creator>Paul Winn</dc:creator>
  <cp:lastModifiedBy>Sean Cox</cp:lastModifiedBy>
  <cp:revision>2</cp:revision>
  <cp:lastPrinted>2014-11-20T19:45:00Z</cp:lastPrinted>
  <dcterms:created xsi:type="dcterms:W3CDTF">2023-01-23T23:41:00Z</dcterms:created>
  <dcterms:modified xsi:type="dcterms:W3CDTF">2023-01-23T23:41:00Z</dcterms:modified>
</cp:coreProperties>
</file>